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8C1" w:rsidRDefault="004178C1">
      <w:pPr>
        <w:pStyle w:val="af0"/>
        <w:widowControl/>
        <w:shd w:val="clear" w:color="auto" w:fill="FFFFFF"/>
        <w:spacing w:before="75" w:beforeAutospacing="0" w:after="75" w:afterAutospacing="0" w:line="293" w:lineRule="atLeast"/>
        <w:jc w:val="center"/>
        <w:rPr>
          <w:rStyle w:val="af6"/>
          <w:rFonts w:ascii="宋体" w:eastAsia="宋体" w:hAnsi="宋体" w:cs="宋体"/>
          <w:bCs/>
          <w:sz w:val="72"/>
          <w:szCs w:val="72"/>
          <w:shd w:val="clear" w:color="auto" w:fill="FFFFFF"/>
        </w:rPr>
      </w:pPr>
    </w:p>
    <w:p w:rsidR="004178C1" w:rsidRDefault="004178C1">
      <w:pPr>
        <w:pStyle w:val="af0"/>
        <w:widowControl/>
        <w:shd w:val="clear" w:color="auto" w:fill="FFFFFF"/>
        <w:spacing w:before="75" w:beforeAutospacing="0" w:after="75" w:afterAutospacing="0" w:line="293" w:lineRule="atLeast"/>
        <w:jc w:val="center"/>
        <w:rPr>
          <w:rStyle w:val="af6"/>
          <w:rFonts w:ascii="宋体" w:eastAsia="宋体" w:hAnsi="宋体" w:cs="宋体"/>
          <w:sz w:val="36"/>
          <w:szCs w:val="36"/>
          <w:shd w:val="clear" w:color="auto" w:fill="FFFFFF"/>
        </w:rPr>
      </w:pPr>
    </w:p>
    <w:p w:rsidR="004178C1" w:rsidRDefault="00B603A8">
      <w:pPr>
        <w:pStyle w:val="af0"/>
        <w:widowControl/>
        <w:shd w:val="clear" w:color="auto" w:fill="FFFFFF"/>
        <w:spacing w:before="75" w:beforeAutospacing="0" w:after="75" w:afterAutospacing="0" w:line="293" w:lineRule="atLeast"/>
        <w:jc w:val="center"/>
        <w:rPr>
          <w:rStyle w:val="af6"/>
          <w:rFonts w:ascii="宋体" w:eastAsia="宋体" w:hAnsi="宋体" w:cs="宋体"/>
          <w:bCs/>
          <w:sz w:val="72"/>
          <w:szCs w:val="72"/>
          <w:shd w:val="clear" w:color="auto" w:fill="FFFFFF"/>
        </w:rPr>
      </w:pPr>
      <w:r>
        <w:rPr>
          <w:rStyle w:val="af6"/>
          <w:rFonts w:ascii="宋体" w:eastAsia="宋体" w:hAnsi="宋体" w:cs="宋体" w:hint="eastAsia"/>
          <w:sz w:val="36"/>
          <w:szCs w:val="36"/>
          <w:shd w:val="clear" w:color="auto" w:fill="FFFFFF"/>
        </w:rPr>
        <w:t>实验室场所修缮工程监理服务</w:t>
      </w:r>
    </w:p>
    <w:p w:rsidR="004178C1" w:rsidRDefault="004178C1">
      <w:pPr>
        <w:pStyle w:val="af0"/>
        <w:widowControl/>
        <w:shd w:val="clear" w:color="auto" w:fill="FFFFFF"/>
        <w:spacing w:before="75" w:beforeAutospacing="0" w:after="75" w:afterAutospacing="0" w:line="293" w:lineRule="atLeast"/>
        <w:jc w:val="center"/>
        <w:rPr>
          <w:rStyle w:val="af6"/>
          <w:rFonts w:ascii="宋体" w:eastAsia="宋体" w:hAnsi="宋体" w:cs="宋体"/>
          <w:bCs/>
          <w:sz w:val="72"/>
          <w:szCs w:val="72"/>
          <w:shd w:val="clear" w:color="auto" w:fill="FFFFFF"/>
        </w:rPr>
      </w:pPr>
    </w:p>
    <w:p w:rsidR="004178C1" w:rsidRDefault="004178C1">
      <w:pPr>
        <w:pStyle w:val="af0"/>
        <w:widowControl/>
        <w:shd w:val="clear" w:color="auto" w:fill="FFFFFF"/>
        <w:spacing w:before="75" w:beforeAutospacing="0" w:after="75" w:afterAutospacing="0" w:line="293" w:lineRule="atLeast"/>
        <w:jc w:val="center"/>
        <w:rPr>
          <w:rStyle w:val="af6"/>
          <w:rFonts w:ascii="宋体" w:eastAsia="宋体" w:hAnsi="宋体" w:cs="宋体"/>
          <w:bCs/>
          <w:sz w:val="72"/>
          <w:szCs w:val="72"/>
          <w:shd w:val="clear" w:color="auto" w:fill="FFFFFF"/>
        </w:rPr>
      </w:pPr>
    </w:p>
    <w:p w:rsidR="004178C1" w:rsidRDefault="001562D8">
      <w:pPr>
        <w:pStyle w:val="af0"/>
        <w:widowControl/>
        <w:shd w:val="clear" w:color="auto" w:fill="FFFFFF"/>
        <w:spacing w:before="75" w:beforeAutospacing="0" w:after="75" w:afterAutospacing="0" w:line="293" w:lineRule="atLeast"/>
        <w:jc w:val="center"/>
        <w:rPr>
          <w:rFonts w:ascii="微软雅黑" w:eastAsia="微软雅黑" w:hAnsi="微软雅黑" w:cs="微软雅黑"/>
          <w:sz w:val="19"/>
          <w:szCs w:val="19"/>
        </w:rPr>
      </w:pPr>
      <w:r>
        <w:rPr>
          <w:rStyle w:val="af6"/>
          <w:rFonts w:ascii="宋体" w:eastAsia="宋体" w:hAnsi="宋体" w:cs="宋体" w:hint="eastAsia"/>
          <w:bCs/>
          <w:sz w:val="72"/>
          <w:szCs w:val="72"/>
          <w:shd w:val="clear" w:color="auto" w:fill="FFFFFF"/>
        </w:rPr>
        <w:t>公开询比价</w:t>
      </w:r>
      <w:r w:rsidR="00B603A8">
        <w:rPr>
          <w:rStyle w:val="af6"/>
          <w:rFonts w:ascii="宋体" w:eastAsia="宋体" w:hAnsi="宋体" w:cs="宋体" w:hint="eastAsia"/>
          <w:bCs/>
          <w:sz w:val="72"/>
          <w:szCs w:val="72"/>
          <w:shd w:val="clear" w:color="auto" w:fill="FFFFFF"/>
        </w:rPr>
        <w:t>文件</w:t>
      </w:r>
    </w:p>
    <w:p w:rsidR="004178C1" w:rsidRDefault="004178C1">
      <w:pPr>
        <w:pStyle w:val="af0"/>
        <w:widowControl/>
        <w:shd w:val="clear" w:color="auto" w:fill="FFFFFF"/>
        <w:spacing w:before="75" w:beforeAutospacing="0" w:after="75" w:afterAutospacing="0" w:line="293" w:lineRule="atLeast"/>
        <w:jc w:val="center"/>
        <w:rPr>
          <w:rFonts w:ascii="微软雅黑" w:eastAsia="微软雅黑" w:hAnsi="微软雅黑" w:cs="微软雅黑"/>
          <w:shd w:val="clear" w:color="auto" w:fill="FFFFFF"/>
        </w:rPr>
      </w:pPr>
    </w:p>
    <w:p w:rsidR="004178C1" w:rsidRDefault="004178C1">
      <w:pPr>
        <w:pStyle w:val="af0"/>
        <w:widowControl/>
        <w:shd w:val="clear" w:color="auto" w:fill="FFFFFF"/>
        <w:spacing w:before="75" w:beforeAutospacing="0" w:after="75" w:afterAutospacing="0" w:line="293" w:lineRule="atLeast"/>
        <w:jc w:val="center"/>
        <w:rPr>
          <w:rFonts w:ascii="微软雅黑" w:eastAsia="微软雅黑" w:hAnsi="微软雅黑" w:cs="微软雅黑"/>
          <w:shd w:val="clear" w:color="auto" w:fill="FFFFFF"/>
        </w:rPr>
      </w:pPr>
    </w:p>
    <w:p w:rsidR="004178C1" w:rsidRDefault="00B603A8">
      <w:pPr>
        <w:pStyle w:val="af0"/>
        <w:widowControl/>
        <w:shd w:val="clear" w:color="auto" w:fill="FFFFFF"/>
        <w:spacing w:before="75" w:beforeAutospacing="0" w:after="75" w:afterAutospacing="0" w:line="293" w:lineRule="atLeast"/>
        <w:jc w:val="center"/>
        <w:rPr>
          <w:rFonts w:ascii="微软雅黑" w:eastAsia="微软雅黑" w:hAnsi="微软雅黑" w:cs="微软雅黑"/>
          <w:sz w:val="19"/>
          <w:szCs w:val="19"/>
        </w:rPr>
      </w:pPr>
      <w:r>
        <w:rPr>
          <w:rFonts w:ascii="微软雅黑" w:eastAsia="微软雅黑" w:hAnsi="微软雅黑" w:cs="微软雅黑" w:hint="eastAsia"/>
          <w:shd w:val="clear" w:color="auto" w:fill="FFFFFF"/>
        </w:rPr>
        <w:t> </w:t>
      </w:r>
    </w:p>
    <w:p w:rsidR="004178C1" w:rsidRDefault="00B603A8">
      <w:pPr>
        <w:pStyle w:val="af0"/>
        <w:widowControl/>
        <w:shd w:val="clear" w:color="auto" w:fill="FFFFFF"/>
        <w:spacing w:before="75" w:beforeAutospacing="0" w:after="75" w:afterAutospacing="0" w:line="293" w:lineRule="atLeast"/>
        <w:ind w:firstLineChars="500" w:firstLine="1506"/>
        <w:rPr>
          <w:rFonts w:ascii="微软雅黑" w:eastAsia="宋体" w:hAnsi="微软雅黑" w:cs="微软雅黑"/>
          <w:sz w:val="19"/>
          <w:szCs w:val="19"/>
        </w:rPr>
      </w:pPr>
      <w:r>
        <w:rPr>
          <w:rStyle w:val="af6"/>
          <w:rFonts w:ascii="宋体" w:eastAsia="宋体" w:hAnsi="宋体" w:cs="宋体" w:hint="eastAsia"/>
          <w:bCs/>
          <w:sz w:val="30"/>
          <w:szCs w:val="30"/>
          <w:shd w:val="clear" w:color="auto" w:fill="FFFFFF"/>
        </w:rPr>
        <w:t>项目名称：</w:t>
      </w:r>
      <w:r>
        <w:rPr>
          <w:rStyle w:val="af6"/>
          <w:rFonts w:ascii="宋体" w:eastAsia="宋体" w:hAnsi="宋体" w:cs="宋体" w:hint="eastAsia"/>
          <w:bCs/>
          <w:sz w:val="30"/>
          <w:szCs w:val="30"/>
          <w:u w:val="single"/>
          <w:shd w:val="clear" w:color="auto" w:fill="FFFFFF"/>
        </w:rPr>
        <w:t>实验室场所修缮工程监理服务</w:t>
      </w:r>
    </w:p>
    <w:p w:rsidR="004178C1" w:rsidRDefault="00B603A8">
      <w:pPr>
        <w:pStyle w:val="af0"/>
        <w:widowControl/>
        <w:shd w:val="clear" w:color="auto" w:fill="FFFFFF"/>
        <w:spacing w:before="75" w:beforeAutospacing="0" w:after="75" w:afterAutospacing="0" w:line="293" w:lineRule="atLeast"/>
        <w:ind w:firstLineChars="500" w:firstLine="1506"/>
        <w:jc w:val="both"/>
        <w:rPr>
          <w:rFonts w:ascii="微软雅黑" w:eastAsia="宋体" w:hAnsi="微软雅黑" w:cs="微软雅黑"/>
          <w:sz w:val="19"/>
          <w:szCs w:val="19"/>
        </w:rPr>
      </w:pPr>
      <w:r w:rsidRPr="001562D8">
        <w:rPr>
          <w:rStyle w:val="af6"/>
          <w:rFonts w:ascii="宋体" w:eastAsia="宋体" w:hAnsi="宋体" w:cs="宋体" w:hint="eastAsia"/>
          <w:bCs/>
          <w:sz w:val="30"/>
          <w:szCs w:val="30"/>
          <w:shd w:val="clear" w:color="auto" w:fill="FFFFFF"/>
        </w:rPr>
        <w:t>项目编号：</w:t>
      </w:r>
      <w:r>
        <w:rPr>
          <w:rFonts w:ascii="宋体" w:eastAsia="宋体" w:hAnsi="宋体" w:cs="宋体" w:hint="eastAsia"/>
          <w:b/>
          <w:bCs/>
          <w:sz w:val="30"/>
          <w:szCs w:val="30"/>
          <w:u w:val="single"/>
          <w:shd w:val="clear" w:color="auto" w:fill="FFFFFF"/>
        </w:rPr>
        <w:t xml:space="preserve">             </w:t>
      </w:r>
    </w:p>
    <w:p w:rsidR="004178C1" w:rsidRDefault="00B603A8">
      <w:pPr>
        <w:pStyle w:val="af0"/>
        <w:widowControl/>
        <w:shd w:val="clear" w:color="auto" w:fill="FFFFFF"/>
        <w:spacing w:before="75" w:beforeAutospacing="0" w:after="75" w:afterAutospacing="0" w:line="293" w:lineRule="atLeast"/>
        <w:rPr>
          <w:rFonts w:ascii="微软雅黑" w:eastAsia="微软雅黑" w:hAnsi="微软雅黑" w:cs="微软雅黑"/>
          <w:sz w:val="19"/>
          <w:szCs w:val="19"/>
        </w:rPr>
      </w:pPr>
      <w:r>
        <w:rPr>
          <w:rFonts w:ascii="微软雅黑" w:eastAsia="微软雅黑" w:hAnsi="微软雅黑" w:cs="微软雅黑" w:hint="eastAsia"/>
          <w:shd w:val="clear" w:color="auto" w:fill="FFFFFF"/>
        </w:rPr>
        <w:t> </w:t>
      </w:r>
    </w:p>
    <w:p w:rsidR="004178C1" w:rsidRDefault="00B603A8">
      <w:pPr>
        <w:widowControl/>
        <w:jc w:val="left"/>
        <w:rPr>
          <w:rFonts w:ascii="微软雅黑" w:eastAsia="微软雅黑" w:hAnsi="微软雅黑" w:cs="微软雅黑"/>
          <w:kern w:val="0"/>
          <w:sz w:val="19"/>
          <w:szCs w:val="19"/>
          <w:shd w:val="clear" w:color="auto" w:fill="FFFFFF"/>
          <w:lang w:bidi="ar"/>
        </w:rPr>
      </w:pPr>
      <w:r>
        <w:rPr>
          <w:rFonts w:ascii="微软雅黑" w:eastAsia="微软雅黑" w:hAnsi="微软雅黑" w:cs="微软雅黑" w:hint="eastAsia"/>
          <w:kern w:val="0"/>
          <w:sz w:val="19"/>
          <w:szCs w:val="19"/>
          <w:shd w:val="clear" w:color="auto" w:fill="FFFFFF"/>
          <w:lang w:bidi="ar"/>
        </w:rPr>
        <w:t> </w:t>
      </w:r>
    </w:p>
    <w:p w:rsidR="004178C1" w:rsidRDefault="004178C1">
      <w:pPr>
        <w:widowControl/>
        <w:jc w:val="left"/>
        <w:rPr>
          <w:rFonts w:ascii="微软雅黑" w:eastAsia="微软雅黑" w:hAnsi="微软雅黑" w:cs="微软雅黑"/>
          <w:kern w:val="0"/>
          <w:sz w:val="19"/>
          <w:szCs w:val="19"/>
          <w:shd w:val="clear" w:color="auto" w:fill="FFFFFF"/>
          <w:lang w:bidi="ar"/>
        </w:rPr>
      </w:pPr>
    </w:p>
    <w:p w:rsidR="004178C1" w:rsidRDefault="00B603A8">
      <w:pPr>
        <w:pStyle w:val="af0"/>
        <w:widowControl/>
        <w:shd w:val="clear" w:color="auto" w:fill="FFFFFF"/>
        <w:spacing w:before="75" w:beforeAutospacing="0" w:after="75" w:afterAutospacing="0" w:line="293" w:lineRule="atLeast"/>
        <w:jc w:val="center"/>
        <w:rPr>
          <w:rFonts w:ascii="微软雅黑" w:eastAsia="微软雅黑" w:hAnsi="微软雅黑" w:cs="微软雅黑"/>
          <w:sz w:val="19"/>
          <w:szCs w:val="19"/>
        </w:rPr>
      </w:pPr>
      <w:r>
        <w:rPr>
          <w:rFonts w:ascii="微软雅黑" w:eastAsia="微软雅黑" w:hAnsi="微软雅黑" w:cs="微软雅黑" w:hint="eastAsia"/>
          <w:shd w:val="clear" w:color="auto" w:fill="FFFFFF"/>
        </w:rPr>
        <w:t xml:space="preserve">   </w:t>
      </w:r>
      <w:r>
        <w:rPr>
          <w:rStyle w:val="af6"/>
          <w:rFonts w:ascii="宋体" w:eastAsia="宋体" w:hAnsi="宋体" w:cs="宋体" w:hint="eastAsia"/>
          <w:sz w:val="27"/>
          <w:szCs w:val="27"/>
          <w:shd w:val="clear" w:color="auto" w:fill="FFFFFF"/>
        </w:rPr>
        <w:t>采购人：福建省纤维检验中心</w:t>
      </w:r>
    </w:p>
    <w:p w:rsidR="004178C1" w:rsidRDefault="00B603A8">
      <w:pPr>
        <w:pStyle w:val="af0"/>
        <w:widowControl/>
        <w:shd w:val="clear" w:color="auto" w:fill="FFFFFF"/>
        <w:spacing w:before="75" w:beforeAutospacing="0" w:after="75" w:afterAutospacing="0" w:line="360" w:lineRule="atLeast"/>
        <w:ind w:right="720"/>
        <w:jc w:val="center"/>
        <w:rPr>
          <w:rFonts w:ascii="微软雅黑" w:eastAsia="微软雅黑" w:hAnsi="微软雅黑" w:cs="微软雅黑"/>
          <w:sz w:val="19"/>
          <w:szCs w:val="19"/>
        </w:rPr>
      </w:pPr>
      <w:r>
        <w:rPr>
          <w:rStyle w:val="af6"/>
          <w:rFonts w:ascii="宋体" w:eastAsia="宋体" w:hAnsi="宋体" w:cs="宋体" w:hint="eastAsia"/>
          <w:bCs/>
          <w:sz w:val="28"/>
          <w:szCs w:val="28"/>
          <w:shd w:val="clear" w:color="auto" w:fill="FFFFFF"/>
        </w:rPr>
        <w:t>2026年08月</w:t>
      </w:r>
    </w:p>
    <w:p w:rsidR="004178C1" w:rsidRDefault="004178C1">
      <w:pPr>
        <w:jc w:val="center"/>
        <w:rPr>
          <w:rStyle w:val="af6"/>
          <w:rFonts w:ascii="宋体" w:eastAsia="宋体" w:hAnsi="宋体" w:cs="宋体"/>
          <w:bCs/>
          <w:sz w:val="43"/>
          <w:szCs w:val="43"/>
        </w:rPr>
        <w:sectPr w:rsidR="004178C1">
          <w:pgSz w:w="11906" w:h="16838"/>
          <w:pgMar w:top="1440" w:right="1800" w:bottom="1440" w:left="1800" w:header="851" w:footer="992" w:gutter="0"/>
          <w:pgNumType w:start="1"/>
          <w:cols w:space="425"/>
          <w:docGrid w:type="lines" w:linePitch="312"/>
        </w:sectPr>
      </w:pPr>
    </w:p>
    <w:p w:rsidR="004178C1" w:rsidRDefault="004178C1">
      <w:pPr>
        <w:jc w:val="center"/>
        <w:rPr>
          <w:rStyle w:val="af6"/>
          <w:rFonts w:ascii="宋体" w:eastAsia="宋体" w:hAnsi="宋体" w:cs="宋体"/>
          <w:bCs/>
          <w:sz w:val="43"/>
          <w:szCs w:val="43"/>
        </w:rPr>
      </w:pPr>
    </w:p>
    <w:p w:rsidR="004178C1" w:rsidRDefault="00B603A8">
      <w:pPr>
        <w:jc w:val="center"/>
        <w:rPr>
          <w:rStyle w:val="af6"/>
          <w:rFonts w:ascii="宋体" w:eastAsia="宋体" w:hAnsi="宋体" w:cs="宋体"/>
          <w:bCs/>
          <w:sz w:val="43"/>
          <w:szCs w:val="43"/>
        </w:rPr>
      </w:pPr>
      <w:r>
        <w:rPr>
          <w:rStyle w:val="af6"/>
          <w:rFonts w:ascii="宋体" w:eastAsia="宋体" w:hAnsi="宋体" w:cs="宋体" w:hint="eastAsia"/>
          <w:bCs/>
          <w:sz w:val="43"/>
          <w:szCs w:val="43"/>
        </w:rPr>
        <w:t>目 录</w:t>
      </w:r>
    </w:p>
    <w:p w:rsidR="004178C1" w:rsidRDefault="004178C1">
      <w:pPr>
        <w:pStyle w:val="a6"/>
      </w:pPr>
    </w:p>
    <w:p w:rsidR="004178C1" w:rsidRDefault="00B603A8">
      <w:pPr>
        <w:pStyle w:val="10"/>
        <w:tabs>
          <w:tab w:val="right" w:leader="dot" w:pos="8306"/>
        </w:tabs>
        <w:spacing w:line="480" w:lineRule="auto"/>
        <w:rPr>
          <w:sz w:val="24"/>
        </w:rPr>
      </w:pPr>
      <w:r>
        <w:rPr>
          <w:rFonts w:ascii="宋体" w:eastAsia="宋体" w:hAnsi="宋体" w:cs="宋体" w:hint="eastAsia"/>
          <w:sz w:val="24"/>
        </w:rPr>
        <w:fldChar w:fldCharType="begin"/>
      </w:r>
      <w:r>
        <w:rPr>
          <w:rFonts w:ascii="宋体" w:eastAsia="宋体" w:hAnsi="宋体" w:cs="宋体" w:hint="eastAsia"/>
          <w:sz w:val="24"/>
        </w:rPr>
        <w:instrText xml:space="preserve">TOC \o "1-2" \h \u </w:instrText>
      </w:r>
      <w:r>
        <w:rPr>
          <w:rFonts w:ascii="宋体" w:eastAsia="宋体" w:hAnsi="宋体" w:cs="宋体" w:hint="eastAsia"/>
          <w:sz w:val="24"/>
        </w:rPr>
        <w:fldChar w:fldCharType="separate"/>
      </w:r>
      <w:hyperlink w:anchor="_Toc27750" w:history="1">
        <w:r>
          <w:rPr>
            <w:rFonts w:ascii="宋体" w:eastAsia="宋体" w:hAnsi="宋体" w:cs="宋体" w:hint="eastAsia"/>
            <w:bCs/>
            <w:sz w:val="24"/>
          </w:rPr>
          <w:t>第一章  采购公告</w:t>
        </w:r>
        <w:r>
          <w:rPr>
            <w:sz w:val="24"/>
          </w:rPr>
          <w:tab/>
        </w:r>
      </w:hyperlink>
    </w:p>
    <w:p w:rsidR="004178C1" w:rsidRDefault="0067606C">
      <w:pPr>
        <w:pStyle w:val="10"/>
        <w:tabs>
          <w:tab w:val="right" w:leader="dot" w:pos="8306"/>
        </w:tabs>
        <w:spacing w:line="480" w:lineRule="auto"/>
        <w:rPr>
          <w:sz w:val="24"/>
        </w:rPr>
      </w:pPr>
      <w:hyperlink w:anchor="_Toc12673" w:history="1">
        <w:r w:rsidR="00B603A8">
          <w:rPr>
            <w:rFonts w:ascii="宋体" w:eastAsia="宋体" w:hAnsi="宋体" w:cs="宋体" w:hint="eastAsia"/>
            <w:bCs/>
            <w:sz w:val="24"/>
          </w:rPr>
          <w:t>第二章  </w:t>
        </w:r>
        <w:r w:rsidR="001562D8">
          <w:rPr>
            <w:rFonts w:ascii="宋体" w:eastAsia="宋体" w:hAnsi="宋体" w:cs="宋体" w:hint="eastAsia"/>
            <w:bCs/>
            <w:sz w:val="24"/>
          </w:rPr>
          <w:t>公开询比价</w:t>
        </w:r>
        <w:r w:rsidR="00B603A8">
          <w:rPr>
            <w:rFonts w:ascii="宋体" w:eastAsia="宋体" w:hAnsi="宋体" w:cs="宋体" w:hint="eastAsia"/>
            <w:bCs/>
            <w:sz w:val="24"/>
          </w:rPr>
          <w:t>须知</w:t>
        </w:r>
        <w:r w:rsidR="00B603A8">
          <w:rPr>
            <w:sz w:val="24"/>
          </w:rPr>
          <w:tab/>
        </w:r>
      </w:hyperlink>
    </w:p>
    <w:p w:rsidR="004178C1" w:rsidRDefault="0067606C">
      <w:pPr>
        <w:pStyle w:val="20"/>
        <w:tabs>
          <w:tab w:val="right" w:leader="dot" w:pos="8306"/>
        </w:tabs>
        <w:spacing w:line="480" w:lineRule="auto"/>
        <w:rPr>
          <w:sz w:val="24"/>
        </w:rPr>
      </w:pPr>
      <w:hyperlink w:anchor="_Toc5478" w:history="1">
        <w:r w:rsidR="00B603A8">
          <w:rPr>
            <w:rFonts w:ascii="宋体" w:eastAsia="宋体" w:hAnsi="宋体" w:cs="宋体" w:hint="eastAsia"/>
            <w:bCs/>
            <w:sz w:val="24"/>
          </w:rPr>
          <w:t>第1节  </w:t>
        </w:r>
        <w:r w:rsidR="001562D8">
          <w:rPr>
            <w:rFonts w:ascii="宋体" w:eastAsia="宋体" w:hAnsi="宋体" w:cs="宋体" w:hint="eastAsia"/>
            <w:bCs/>
            <w:sz w:val="24"/>
          </w:rPr>
          <w:t>公开询比价</w:t>
        </w:r>
        <w:r w:rsidR="00B603A8">
          <w:rPr>
            <w:rFonts w:ascii="宋体" w:eastAsia="宋体" w:hAnsi="宋体" w:cs="宋体" w:hint="eastAsia"/>
            <w:bCs/>
            <w:sz w:val="24"/>
          </w:rPr>
          <w:t>须知前附表</w:t>
        </w:r>
        <w:r w:rsidR="00B603A8">
          <w:rPr>
            <w:sz w:val="24"/>
          </w:rPr>
          <w:tab/>
        </w:r>
      </w:hyperlink>
    </w:p>
    <w:p w:rsidR="004178C1" w:rsidRDefault="0067606C">
      <w:pPr>
        <w:pStyle w:val="20"/>
        <w:tabs>
          <w:tab w:val="right" w:leader="dot" w:pos="8306"/>
        </w:tabs>
        <w:spacing w:line="480" w:lineRule="auto"/>
        <w:rPr>
          <w:sz w:val="24"/>
        </w:rPr>
      </w:pPr>
      <w:hyperlink w:anchor="_Toc32325" w:history="1">
        <w:r w:rsidR="00B603A8">
          <w:rPr>
            <w:rFonts w:ascii="宋体" w:eastAsia="宋体" w:hAnsi="宋体" w:cs="宋体" w:hint="eastAsia"/>
            <w:bCs/>
            <w:sz w:val="24"/>
          </w:rPr>
          <w:t xml:space="preserve">第2节 </w:t>
        </w:r>
        <w:r w:rsidR="001562D8">
          <w:rPr>
            <w:rFonts w:ascii="宋体" w:eastAsia="宋体" w:hAnsi="宋体" w:cs="宋体" w:hint="eastAsia"/>
            <w:bCs/>
            <w:sz w:val="24"/>
          </w:rPr>
          <w:t>公开询比价</w:t>
        </w:r>
        <w:r w:rsidR="00B603A8">
          <w:rPr>
            <w:rFonts w:ascii="宋体" w:eastAsia="宋体" w:hAnsi="宋体" w:cs="宋体" w:hint="eastAsia"/>
            <w:bCs/>
            <w:sz w:val="24"/>
          </w:rPr>
          <w:t>须知 </w:t>
        </w:r>
        <w:r w:rsidR="00B603A8">
          <w:rPr>
            <w:sz w:val="24"/>
          </w:rPr>
          <w:tab/>
        </w:r>
      </w:hyperlink>
    </w:p>
    <w:p w:rsidR="004178C1" w:rsidRDefault="0067606C">
      <w:pPr>
        <w:pStyle w:val="10"/>
        <w:tabs>
          <w:tab w:val="right" w:leader="dot" w:pos="8306"/>
        </w:tabs>
        <w:spacing w:line="480" w:lineRule="auto"/>
        <w:rPr>
          <w:sz w:val="24"/>
        </w:rPr>
      </w:pPr>
      <w:hyperlink w:anchor="_Toc15213" w:history="1">
        <w:r w:rsidR="00B603A8">
          <w:rPr>
            <w:rFonts w:ascii="宋体" w:eastAsia="宋体" w:hAnsi="宋体" w:cs="宋体" w:hint="eastAsia"/>
            <w:bCs/>
            <w:sz w:val="24"/>
          </w:rPr>
          <w:t>第三章  采购内容及要求</w:t>
        </w:r>
        <w:r w:rsidR="00B603A8">
          <w:rPr>
            <w:sz w:val="24"/>
          </w:rPr>
          <w:tab/>
        </w:r>
      </w:hyperlink>
    </w:p>
    <w:p w:rsidR="004178C1" w:rsidRDefault="0067606C">
      <w:pPr>
        <w:pStyle w:val="20"/>
        <w:tabs>
          <w:tab w:val="right" w:leader="dot" w:pos="8306"/>
        </w:tabs>
        <w:spacing w:line="480" w:lineRule="auto"/>
        <w:rPr>
          <w:sz w:val="24"/>
        </w:rPr>
      </w:pPr>
      <w:hyperlink w:anchor="_Toc15450" w:history="1">
        <w:r w:rsidR="00B603A8">
          <w:rPr>
            <w:rFonts w:ascii="sans-serif" w:eastAsia="sans-serif" w:hAnsi="sans-serif" w:cs="sans-serif"/>
            <w:bCs/>
            <w:sz w:val="24"/>
          </w:rPr>
          <w:t>一、</w:t>
        </w:r>
        <w:r w:rsidR="00B603A8">
          <w:rPr>
            <w:rFonts w:ascii="sans-serif" w:eastAsia="宋体" w:hAnsi="sans-serif" w:cs="sans-serif" w:hint="eastAsia"/>
            <w:bCs/>
            <w:sz w:val="24"/>
          </w:rPr>
          <w:t>项目概况</w:t>
        </w:r>
        <w:r w:rsidR="00B603A8">
          <w:rPr>
            <w:sz w:val="24"/>
          </w:rPr>
          <w:tab/>
        </w:r>
      </w:hyperlink>
    </w:p>
    <w:p w:rsidR="004178C1" w:rsidRDefault="0067606C">
      <w:pPr>
        <w:pStyle w:val="20"/>
        <w:tabs>
          <w:tab w:val="right" w:leader="dot" w:pos="8306"/>
        </w:tabs>
        <w:spacing w:line="480" w:lineRule="auto"/>
        <w:rPr>
          <w:sz w:val="24"/>
        </w:rPr>
      </w:pPr>
      <w:hyperlink w:anchor="_Toc29016" w:history="1">
        <w:r w:rsidR="00B603A8">
          <w:rPr>
            <w:rFonts w:ascii="sans-serif" w:eastAsia="sans-serif" w:hAnsi="sans-serif" w:cs="sans-serif"/>
            <w:bCs/>
            <w:sz w:val="24"/>
          </w:rPr>
          <w:t>二、</w:t>
        </w:r>
        <w:r w:rsidR="00B603A8">
          <w:rPr>
            <w:rFonts w:ascii="sans-serif" w:eastAsia="sans-serif" w:hAnsi="sans-serif" w:cs="sans-serif" w:hint="eastAsia"/>
            <w:bCs/>
            <w:sz w:val="24"/>
            <w:lang w:eastAsia="zh-Hans"/>
          </w:rPr>
          <w:t>技术和服务要求（以“★”标示的内容为不允许负偏离的实质性要求）</w:t>
        </w:r>
        <w:r w:rsidR="00B603A8">
          <w:rPr>
            <w:sz w:val="24"/>
          </w:rPr>
          <w:tab/>
        </w:r>
      </w:hyperlink>
    </w:p>
    <w:p w:rsidR="004178C1" w:rsidRDefault="0067606C">
      <w:pPr>
        <w:pStyle w:val="10"/>
        <w:tabs>
          <w:tab w:val="right" w:leader="dot" w:pos="8306"/>
        </w:tabs>
        <w:spacing w:line="480" w:lineRule="auto"/>
        <w:rPr>
          <w:sz w:val="24"/>
        </w:rPr>
      </w:pPr>
      <w:hyperlink w:anchor="_Toc18494" w:history="1">
        <w:r w:rsidR="00B603A8">
          <w:rPr>
            <w:rFonts w:ascii="宋体" w:eastAsia="宋体" w:hAnsi="宋体" w:cs="宋体" w:hint="eastAsia"/>
            <w:bCs/>
            <w:sz w:val="24"/>
          </w:rPr>
          <w:t>第四章  合同主要条款及格式</w:t>
        </w:r>
        <w:r w:rsidR="00B603A8">
          <w:rPr>
            <w:sz w:val="24"/>
          </w:rPr>
          <w:tab/>
        </w:r>
      </w:hyperlink>
    </w:p>
    <w:p w:rsidR="004178C1" w:rsidRDefault="0067606C">
      <w:pPr>
        <w:pStyle w:val="10"/>
        <w:tabs>
          <w:tab w:val="right" w:leader="dot" w:pos="8306"/>
        </w:tabs>
        <w:spacing w:line="480" w:lineRule="auto"/>
        <w:rPr>
          <w:sz w:val="24"/>
        </w:rPr>
      </w:pPr>
      <w:hyperlink w:anchor="_Toc13879" w:history="1">
        <w:r w:rsidR="00B603A8">
          <w:rPr>
            <w:rFonts w:ascii="宋体" w:eastAsia="宋体" w:hAnsi="宋体" w:cs="宋体" w:hint="eastAsia"/>
            <w:bCs/>
            <w:sz w:val="24"/>
          </w:rPr>
          <w:t>第五章  首次响应文件格式</w:t>
        </w:r>
        <w:r w:rsidR="00B603A8">
          <w:rPr>
            <w:sz w:val="24"/>
          </w:rPr>
          <w:tab/>
        </w:r>
      </w:hyperlink>
    </w:p>
    <w:p w:rsidR="004178C1" w:rsidRDefault="0067606C">
      <w:pPr>
        <w:pStyle w:val="10"/>
        <w:tabs>
          <w:tab w:val="right" w:leader="dot" w:pos="8306"/>
        </w:tabs>
        <w:spacing w:line="480" w:lineRule="auto"/>
        <w:rPr>
          <w:sz w:val="24"/>
        </w:rPr>
      </w:pPr>
      <w:hyperlink w:anchor="_Toc20278" w:history="1">
        <w:r w:rsidR="00B603A8">
          <w:rPr>
            <w:rFonts w:ascii="宋体" w:hAnsi="宋体" w:cs="宋体" w:hint="eastAsia"/>
            <w:bCs/>
            <w:sz w:val="24"/>
          </w:rPr>
          <w:t>最后报价一览表</w:t>
        </w:r>
        <w:r w:rsidR="00B603A8">
          <w:rPr>
            <w:sz w:val="24"/>
          </w:rPr>
          <w:tab/>
        </w:r>
      </w:hyperlink>
    </w:p>
    <w:p w:rsidR="004178C1" w:rsidRDefault="00B603A8">
      <w:pPr>
        <w:spacing w:line="480" w:lineRule="auto"/>
      </w:pPr>
      <w:r>
        <w:rPr>
          <w:rFonts w:ascii="宋体" w:eastAsia="宋体" w:hAnsi="宋体" w:cs="宋体" w:hint="eastAsia"/>
          <w:sz w:val="24"/>
        </w:rPr>
        <w:fldChar w:fldCharType="end"/>
      </w:r>
    </w:p>
    <w:p w:rsidR="004178C1" w:rsidRDefault="00B603A8">
      <w:pPr>
        <w:jc w:val="center"/>
        <w:rPr>
          <w:rStyle w:val="af6"/>
          <w:rFonts w:ascii="宋体" w:eastAsia="宋体" w:hAnsi="宋体" w:cs="宋体"/>
          <w:bCs/>
          <w:sz w:val="43"/>
          <w:szCs w:val="43"/>
        </w:rPr>
      </w:pPr>
      <w:r>
        <w:rPr>
          <w:rStyle w:val="af6"/>
          <w:rFonts w:ascii="宋体" w:eastAsia="宋体" w:hAnsi="宋体" w:cs="宋体" w:hint="eastAsia"/>
          <w:bCs/>
          <w:sz w:val="43"/>
          <w:szCs w:val="43"/>
        </w:rPr>
        <w:br w:type="page"/>
      </w:r>
    </w:p>
    <w:p w:rsidR="004178C1" w:rsidRDefault="00B603A8">
      <w:pPr>
        <w:pStyle w:val="af0"/>
        <w:widowControl/>
        <w:spacing w:before="75" w:beforeAutospacing="0" w:after="75" w:afterAutospacing="0"/>
        <w:jc w:val="center"/>
        <w:outlineLvl w:val="0"/>
        <w:rPr>
          <w:rStyle w:val="af6"/>
          <w:rFonts w:ascii="宋体" w:eastAsia="宋体" w:hAnsi="宋体" w:cs="宋体"/>
          <w:bCs/>
          <w:sz w:val="43"/>
          <w:szCs w:val="43"/>
        </w:rPr>
      </w:pPr>
      <w:bookmarkStart w:id="0" w:name="_Toc5256"/>
      <w:bookmarkStart w:id="1" w:name="_Toc18470"/>
      <w:bookmarkStart w:id="2" w:name="_Toc7473"/>
      <w:bookmarkStart w:id="3" w:name="_Toc161343619"/>
      <w:bookmarkStart w:id="4" w:name="_Toc9724"/>
      <w:bookmarkStart w:id="5" w:name="_Toc27750"/>
      <w:r>
        <w:rPr>
          <w:rStyle w:val="af6"/>
          <w:rFonts w:ascii="宋体" w:eastAsia="宋体" w:hAnsi="宋体" w:cs="宋体" w:hint="eastAsia"/>
          <w:bCs/>
          <w:sz w:val="43"/>
          <w:szCs w:val="43"/>
        </w:rPr>
        <w:lastRenderedPageBreak/>
        <w:t>第一章  </w:t>
      </w:r>
      <w:bookmarkEnd w:id="0"/>
      <w:bookmarkEnd w:id="1"/>
      <w:bookmarkEnd w:id="2"/>
      <w:r>
        <w:rPr>
          <w:rStyle w:val="af6"/>
          <w:rFonts w:ascii="宋体" w:eastAsia="宋体" w:hAnsi="宋体" w:cs="宋体" w:hint="eastAsia"/>
          <w:bCs/>
          <w:sz w:val="43"/>
          <w:szCs w:val="43"/>
        </w:rPr>
        <w:t>采购公告</w:t>
      </w:r>
      <w:bookmarkEnd w:id="3"/>
      <w:bookmarkEnd w:id="4"/>
      <w:bookmarkEnd w:id="5"/>
    </w:p>
    <w:p w:rsidR="004178C1" w:rsidRDefault="00B603A8">
      <w:pPr>
        <w:pStyle w:val="af0"/>
        <w:widowControl/>
        <w:spacing w:beforeAutospacing="0" w:afterAutospacing="0" w:line="360" w:lineRule="auto"/>
        <w:ind w:firstLineChars="200" w:firstLine="482"/>
        <w:rPr>
          <w:rFonts w:ascii="宋体" w:eastAsia="宋体" w:hAnsi="宋体" w:cs="宋体"/>
          <w:b/>
          <w:bCs/>
        </w:rPr>
      </w:pPr>
      <w:r>
        <w:rPr>
          <w:rFonts w:ascii="宋体" w:eastAsia="宋体" w:hAnsi="宋体" w:cs="宋体" w:hint="eastAsia"/>
          <w:b/>
          <w:bCs/>
        </w:rPr>
        <w:t>一、项目基本情况</w:t>
      </w:r>
    </w:p>
    <w:p w:rsidR="004178C1" w:rsidRDefault="00B603A8">
      <w:pPr>
        <w:pStyle w:val="af0"/>
        <w:widowControl/>
        <w:spacing w:beforeAutospacing="0" w:afterAutospacing="0" w:line="360" w:lineRule="auto"/>
        <w:ind w:firstLineChars="200" w:firstLine="480"/>
        <w:rPr>
          <w:rFonts w:ascii="宋体" w:eastAsia="宋体" w:hAnsi="宋体" w:cs="宋体"/>
        </w:rPr>
      </w:pPr>
      <w:r>
        <w:rPr>
          <w:rFonts w:ascii="宋体" w:eastAsia="宋体" w:hAnsi="宋体" w:cs="宋体" w:hint="eastAsia"/>
        </w:rPr>
        <w:t>1.项目名称：实验室场所修缮工程监理服务</w:t>
      </w:r>
    </w:p>
    <w:p w:rsidR="004178C1" w:rsidRPr="001562D8" w:rsidRDefault="00B603A8">
      <w:pPr>
        <w:pStyle w:val="af0"/>
        <w:widowControl/>
        <w:spacing w:beforeAutospacing="0" w:afterAutospacing="0" w:line="360" w:lineRule="auto"/>
        <w:ind w:firstLineChars="200" w:firstLine="480"/>
        <w:rPr>
          <w:rFonts w:ascii="宋体" w:eastAsia="宋体" w:hAnsi="宋体" w:cs="宋体"/>
        </w:rPr>
      </w:pPr>
      <w:r w:rsidRPr="001562D8">
        <w:rPr>
          <w:rFonts w:ascii="宋体" w:eastAsia="宋体" w:hAnsi="宋体" w:cs="宋体" w:hint="eastAsia"/>
        </w:rPr>
        <w:t>2.项目编号：</w:t>
      </w:r>
      <w:r w:rsidR="001562D8" w:rsidRPr="001562D8">
        <w:rPr>
          <w:rFonts w:ascii="宋体" w:eastAsia="宋体" w:hAnsi="宋体" w:cs="宋体"/>
        </w:rPr>
        <w:t>FFIC2026003</w:t>
      </w:r>
    </w:p>
    <w:p w:rsidR="004178C1" w:rsidRDefault="00B603A8">
      <w:pPr>
        <w:pStyle w:val="af0"/>
        <w:widowControl/>
        <w:spacing w:beforeAutospacing="0" w:afterAutospacing="0" w:line="360" w:lineRule="auto"/>
        <w:ind w:firstLineChars="200" w:firstLine="480"/>
      </w:pPr>
      <w:r>
        <w:rPr>
          <w:rFonts w:ascii="宋体" w:eastAsia="宋体" w:hAnsi="宋体" w:cs="宋体" w:hint="eastAsia"/>
        </w:rPr>
        <w:t>3.采购内容及要求</w:t>
      </w:r>
    </w:p>
    <w:p w:rsidR="004178C1" w:rsidRDefault="00B603A8">
      <w:pPr>
        <w:pStyle w:val="af0"/>
        <w:widowControl/>
        <w:spacing w:beforeAutospacing="0" w:afterAutospacing="0" w:line="360" w:lineRule="auto"/>
        <w:jc w:val="right"/>
        <w:rPr>
          <w:rFonts w:ascii="宋体" w:eastAsia="宋体" w:hAnsi="宋体" w:cs="宋体"/>
        </w:rPr>
      </w:pPr>
      <w:r>
        <w:rPr>
          <w:rFonts w:ascii="宋体" w:eastAsia="宋体" w:hAnsi="宋体" w:cs="宋体" w:hint="eastAsia"/>
        </w:rPr>
        <w:t>金额单位：人民币元</w:t>
      </w:r>
    </w:p>
    <w:tbl>
      <w:tblPr>
        <w:tblW w:w="5016"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7"/>
        <w:gridCol w:w="803"/>
        <w:gridCol w:w="1673"/>
        <w:gridCol w:w="957"/>
        <w:gridCol w:w="543"/>
        <w:gridCol w:w="1102"/>
        <w:gridCol w:w="1428"/>
        <w:gridCol w:w="1266"/>
      </w:tblGrid>
      <w:tr w:rsidR="004178C1">
        <w:trPr>
          <w:trHeight w:val="888"/>
          <w:tblHeader/>
        </w:trPr>
        <w:tc>
          <w:tcPr>
            <w:tcW w:w="346" w:type="pct"/>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widowControl/>
              <w:jc w:val="center"/>
              <w:rPr>
                <w:rFonts w:ascii="宋体" w:eastAsia="宋体" w:hAnsi="宋体" w:cs="宋体"/>
                <w:kern w:val="0"/>
                <w:szCs w:val="21"/>
              </w:rPr>
            </w:pPr>
            <w:r>
              <w:rPr>
                <w:rFonts w:ascii="宋体" w:eastAsia="宋体" w:hAnsi="宋体" w:cs="宋体"/>
                <w:kern w:val="0"/>
                <w:szCs w:val="21"/>
              </w:rPr>
              <w:t>采</w:t>
            </w:r>
          </w:p>
          <w:p w:rsidR="004178C1" w:rsidRDefault="00B603A8">
            <w:pPr>
              <w:widowControl/>
              <w:jc w:val="center"/>
              <w:rPr>
                <w:rFonts w:ascii="宋体" w:eastAsia="宋体" w:hAnsi="宋体" w:cs="宋体"/>
                <w:kern w:val="0"/>
                <w:szCs w:val="21"/>
              </w:rPr>
            </w:pPr>
            <w:r>
              <w:rPr>
                <w:rFonts w:ascii="宋体" w:eastAsia="宋体" w:hAnsi="宋体" w:cs="宋体"/>
                <w:kern w:val="0"/>
                <w:szCs w:val="21"/>
              </w:rPr>
              <w:t>购</w:t>
            </w:r>
          </w:p>
          <w:p w:rsidR="004178C1" w:rsidRDefault="00B603A8">
            <w:pPr>
              <w:widowControl/>
              <w:jc w:val="center"/>
              <w:rPr>
                <w:rFonts w:ascii="宋体" w:eastAsia="宋体" w:hAnsi="宋体" w:cs="宋体"/>
                <w:kern w:val="0"/>
                <w:szCs w:val="21"/>
              </w:rPr>
            </w:pPr>
            <w:r>
              <w:rPr>
                <w:rFonts w:ascii="宋体" w:eastAsia="宋体" w:hAnsi="宋体" w:cs="宋体"/>
                <w:kern w:val="0"/>
                <w:szCs w:val="21"/>
              </w:rPr>
              <w:t>包</w:t>
            </w:r>
          </w:p>
        </w:tc>
        <w:tc>
          <w:tcPr>
            <w:tcW w:w="480" w:type="pct"/>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widowControl/>
              <w:jc w:val="center"/>
              <w:rPr>
                <w:rFonts w:ascii="宋体" w:eastAsia="宋体" w:hAnsi="宋体" w:cs="宋体"/>
                <w:kern w:val="0"/>
                <w:szCs w:val="21"/>
              </w:rPr>
            </w:pPr>
            <w:r>
              <w:rPr>
                <w:rFonts w:ascii="宋体" w:eastAsia="宋体" w:hAnsi="宋体" w:cs="宋体"/>
                <w:kern w:val="0"/>
                <w:szCs w:val="21"/>
              </w:rPr>
              <w:t>品目号</w:t>
            </w:r>
          </w:p>
        </w:tc>
        <w:tc>
          <w:tcPr>
            <w:tcW w:w="1001" w:type="pct"/>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widowControl/>
              <w:jc w:val="center"/>
              <w:rPr>
                <w:rFonts w:ascii="宋体" w:eastAsia="宋体" w:hAnsi="宋体" w:cs="宋体"/>
                <w:kern w:val="0"/>
                <w:szCs w:val="21"/>
              </w:rPr>
            </w:pPr>
            <w:r>
              <w:rPr>
                <w:rFonts w:ascii="宋体" w:eastAsia="宋体" w:hAnsi="宋体" w:cs="宋体"/>
                <w:kern w:val="0"/>
                <w:szCs w:val="21"/>
              </w:rPr>
              <w:t>采购标的</w:t>
            </w:r>
          </w:p>
        </w:tc>
        <w:tc>
          <w:tcPr>
            <w:tcW w:w="572" w:type="pct"/>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widowControl/>
              <w:jc w:val="center"/>
              <w:rPr>
                <w:rFonts w:ascii="宋体" w:eastAsia="宋体" w:hAnsi="宋体" w:cs="宋体"/>
                <w:kern w:val="0"/>
                <w:szCs w:val="21"/>
              </w:rPr>
            </w:pPr>
            <w:r>
              <w:rPr>
                <w:rFonts w:ascii="宋体" w:eastAsia="宋体" w:hAnsi="宋体" w:cs="宋体"/>
                <w:kern w:val="0"/>
                <w:szCs w:val="21"/>
              </w:rPr>
              <w:t>数量</w:t>
            </w:r>
          </w:p>
        </w:tc>
        <w:tc>
          <w:tcPr>
            <w:tcW w:w="325" w:type="pct"/>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widowControl/>
              <w:jc w:val="center"/>
              <w:rPr>
                <w:rFonts w:ascii="宋体" w:eastAsia="宋体" w:hAnsi="宋体" w:cs="宋体"/>
                <w:kern w:val="0"/>
                <w:szCs w:val="21"/>
              </w:rPr>
            </w:pPr>
            <w:r>
              <w:rPr>
                <w:rFonts w:ascii="宋体" w:eastAsia="宋体" w:hAnsi="宋体" w:cs="宋体"/>
                <w:kern w:val="0"/>
                <w:szCs w:val="21"/>
              </w:rPr>
              <w:t>允许进口</w:t>
            </w:r>
          </w:p>
        </w:tc>
        <w:tc>
          <w:tcPr>
            <w:tcW w:w="659" w:type="pct"/>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widowControl/>
              <w:jc w:val="center"/>
              <w:rPr>
                <w:rFonts w:ascii="宋体" w:eastAsia="宋体" w:hAnsi="宋体" w:cs="宋体"/>
                <w:kern w:val="0"/>
                <w:szCs w:val="21"/>
              </w:rPr>
            </w:pPr>
            <w:r>
              <w:rPr>
                <w:rFonts w:ascii="宋体" w:eastAsia="宋体" w:hAnsi="宋体" w:cs="宋体"/>
                <w:kern w:val="0"/>
                <w:szCs w:val="21"/>
              </w:rPr>
              <w:t>采购包</w:t>
            </w:r>
          </w:p>
          <w:p w:rsidR="004178C1" w:rsidRDefault="00B603A8">
            <w:pPr>
              <w:widowControl/>
              <w:jc w:val="center"/>
              <w:rPr>
                <w:rFonts w:ascii="宋体" w:eastAsia="宋体" w:hAnsi="宋体" w:cs="宋体"/>
                <w:kern w:val="0"/>
                <w:szCs w:val="21"/>
              </w:rPr>
            </w:pPr>
            <w:r>
              <w:rPr>
                <w:rFonts w:ascii="宋体" w:eastAsia="宋体" w:hAnsi="宋体" w:cs="宋体"/>
                <w:kern w:val="0"/>
                <w:szCs w:val="21"/>
              </w:rPr>
              <w:t>预算</w:t>
            </w:r>
          </w:p>
        </w:tc>
        <w:tc>
          <w:tcPr>
            <w:tcW w:w="854" w:type="pct"/>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widowControl/>
              <w:jc w:val="center"/>
              <w:rPr>
                <w:rFonts w:ascii="宋体" w:eastAsia="宋体" w:hAnsi="宋体" w:cs="宋体"/>
                <w:kern w:val="0"/>
                <w:szCs w:val="21"/>
              </w:rPr>
            </w:pPr>
            <w:r>
              <w:rPr>
                <w:rFonts w:ascii="宋体" w:eastAsia="宋体" w:hAnsi="宋体" w:cs="宋体"/>
                <w:kern w:val="0"/>
                <w:szCs w:val="21"/>
              </w:rPr>
              <w:t>采购包</w:t>
            </w:r>
          </w:p>
          <w:p w:rsidR="004178C1" w:rsidRDefault="00B603A8">
            <w:pPr>
              <w:widowControl/>
              <w:jc w:val="center"/>
              <w:rPr>
                <w:rFonts w:ascii="宋体" w:eastAsia="宋体" w:hAnsi="宋体" w:cs="宋体"/>
                <w:kern w:val="0"/>
                <w:szCs w:val="21"/>
              </w:rPr>
            </w:pPr>
            <w:r>
              <w:rPr>
                <w:rFonts w:ascii="宋体" w:eastAsia="宋体" w:hAnsi="宋体" w:cs="宋体"/>
                <w:kern w:val="0"/>
                <w:szCs w:val="21"/>
              </w:rPr>
              <w:t>最高限价</w:t>
            </w:r>
          </w:p>
        </w:tc>
        <w:tc>
          <w:tcPr>
            <w:tcW w:w="757" w:type="pct"/>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widowControl/>
              <w:jc w:val="center"/>
              <w:rPr>
                <w:rFonts w:ascii="宋体" w:eastAsia="宋体" w:hAnsi="宋体" w:cs="宋体"/>
                <w:kern w:val="0"/>
                <w:szCs w:val="21"/>
              </w:rPr>
            </w:pPr>
            <w:r>
              <w:rPr>
                <w:rFonts w:ascii="宋体" w:eastAsia="宋体" w:hAnsi="宋体" w:cs="宋体" w:hint="eastAsia"/>
                <w:kern w:val="0"/>
                <w:szCs w:val="21"/>
              </w:rPr>
              <w:t>备注</w:t>
            </w:r>
          </w:p>
        </w:tc>
      </w:tr>
      <w:tr w:rsidR="004178C1">
        <w:trPr>
          <w:trHeight w:val="1484"/>
          <w:tblHeader/>
        </w:trPr>
        <w:tc>
          <w:tcPr>
            <w:tcW w:w="346" w:type="pct"/>
            <w:tcBorders>
              <w:top w:val="outset" w:sz="6" w:space="0" w:color="auto"/>
              <w:left w:val="outset" w:sz="6" w:space="0" w:color="auto"/>
              <w:right w:val="outset" w:sz="6" w:space="0" w:color="auto"/>
            </w:tcBorders>
            <w:shd w:val="clear" w:color="auto" w:fill="auto"/>
            <w:vAlign w:val="center"/>
          </w:tcPr>
          <w:p w:rsidR="004178C1" w:rsidRDefault="00B603A8">
            <w:pPr>
              <w:widowControl/>
              <w:jc w:val="center"/>
              <w:rPr>
                <w:rFonts w:ascii="宋体" w:eastAsia="宋体" w:hAnsi="宋体" w:cs="宋体"/>
                <w:kern w:val="0"/>
                <w:szCs w:val="21"/>
              </w:rPr>
            </w:pPr>
            <w:r>
              <w:rPr>
                <w:rFonts w:ascii="宋体" w:eastAsia="宋体" w:hAnsi="宋体" w:cs="宋体" w:hint="eastAsia"/>
                <w:kern w:val="0"/>
                <w:szCs w:val="21"/>
              </w:rPr>
              <w:t>1</w:t>
            </w:r>
          </w:p>
        </w:tc>
        <w:tc>
          <w:tcPr>
            <w:tcW w:w="480" w:type="pct"/>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widowControl/>
              <w:jc w:val="center"/>
              <w:rPr>
                <w:rFonts w:ascii="宋体" w:eastAsia="宋体" w:hAnsi="宋体" w:cs="宋体"/>
                <w:kern w:val="0"/>
                <w:szCs w:val="21"/>
              </w:rPr>
            </w:pPr>
            <w:r>
              <w:rPr>
                <w:rFonts w:ascii="宋体" w:eastAsia="宋体" w:hAnsi="宋体" w:cs="宋体"/>
                <w:kern w:val="0"/>
                <w:szCs w:val="21"/>
              </w:rPr>
              <w:t>1-1</w:t>
            </w:r>
          </w:p>
        </w:tc>
        <w:tc>
          <w:tcPr>
            <w:tcW w:w="1001" w:type="pct"/>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ind w:leftChars="50" w:left="105" w:rightChars="50" w:right="105"/>
              <w:rPr>
                <w:szCs w:val="21"/>
              </w:rPr>
            </w:pPr>
            <w:r>
              <w:rPr>
                <w:rFonts w:hint="eastAsia"/>
                <w:szCs w:val="21"/>
              </w:rPr>
              <w:t>实验室场所修缮工程监理服务项目</w:t>
            </w:r>
          </w:p>
        </w:tc>
        <w:tc>
          <w:tcPr>
            <w:tcW w:w="572" w:type="pct"/>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widowControl/>
              <w:jc w:val="center"/>
              <w:rPr>
                <w:rFonts w:ascii="宋体" w:eastAsia="宋体" w:hAnsi="宋体" w:cs="宋体"/>
                <w:kern w:val="0"/>
                <w:szCs w:val="21"/>
              </w:rPr>
            </w:pPr>
            <w:r>
              <w:rPr>
                <w:rFonts w:ascii="宋体" w:eastAsia="宋体" w:hAnsi="宋体" w:cs="宋体"/>
                <w:kern w:val="0"/>
                <w:szCs w:val="21"/>
              </w:rPr>
              <w:t>1项</w:t>
            </w:r>
          </w:p>
        </w:tc>
        <w:tc>
          <w:tcPr>
            <w:tcW w:w="325" w:type="pct"/>
            <w:tcBorders>
              <w:top w:val="outset" w:sz="6" w:space="0" w:color="auto"/>
              <w:left w:val="outset" w:sz="6" w:space="0" w:color="auto"/>
              <w:right w:val="outset" w:sz="6" w:space="0" w:color="auto"/>
            </w:tcBorders>
            <w:shd w:val="clear" w:color="auto" w:fill="auto"/>
            <w:vAlign w:val="center"/>
          </w:tcPr>
          <w:p w:rsidR="004178C1" w:rsidRDefault="00B603A8">
            <w:pPr>
              <w:widowControl/>
              <w:jc w:val="center"/>
              <w:rPr>
                <w:rFonts w:ascii="宋体" w:eastAsia="宋体" w:hAnsi="宋体" w:cs="宋体"/>
                <w:kern w:val="0"/>
                <w:szCs w:val="21"/>
              </w:rPr>
            </w:pPr>
            <w:r>
              <w:rPr>
                <w:rFonts w:ascii="宋体" w:eastAsia="宋体" w:hAnsi="宋体" w:cs="宋体"/>
                <w:kern w:val="0"/>
                <w:szCs w:val="21"/>
              </w:rPr>
              <w:t>否</w:t>
            </w:r>
          </w:p>
        </w:tc>
        <w:tc>
          <w:tcPr>
            <w:tcW w:w="659" w:type="pct"/>
            <w:tcBorders>
              <w:top w:val="outset" w:sz="6" w:space="0" w:color="auto"/>
              <w:left w:val="outset" w:sz="6" w:space="0" w:color="auto"/>
              <w:right w:val="outset" w:sz="6" w:space="0" w:color="auto"/>
            </w:tcBorders>
            <w:shd w:val="clear" w:color="auto" w:fill="auto"/>
            <w:vAlign w:val="center"/>
          </w:tcPr>
          <w:p w:rsidR="004178C1" w:rsidRDefault="00B603A8">
            <w:pPr>
              <w:widowControl/>
              <w:jc w:val="center"/>
              <w:rPr>
                <w:rFonts w:ascii="宋体" w:eastAsia="宋体" w:hAnsi="宋体" w:cs="宋体"/>
                <w:kern w:val="0"/>
                <w:szCs w:val="21"/>
              </w:rPr>
            </w:pPr>
            <w:r>
              <w:rPr>
                <w:rFonts w:ascii="宋体" w:eastAsia="宋体" w:hAnsi="宋体" w:cs="宋体" w:hint="eastAsia"/>
                <w:kern w:val="0"/>
                <w:szCs w:val="21"/>
              </w:rPr>
              <w:t>70000</w:t>
            </w:r>
          </w:p>
        </w:tc>
        <w:tc>
          <w:tcPr>
            <w:tcW w:w="854" w:type="pct"/>
            <w:tcBorders>
              <w:top w:val="outset" w:sz="6" w:space="0" w:color="auto"/>
              <w:left w:val="outset" w:sz="6" w:space="0" w:color="auto"/>
              <w:right w:val="outset" w:sz="6" w:space="0" w:color="auto"/>
            </w:tcBorders>
            <w:shd w:val="clear" w:color="auto" w:fill="auto"/>
            <w:vAlign w:val="center"/>
          </w:tcPr>
          <w:p w:rsidR="004178C1" w:rsidRDefault="00B603A8">
            <w:pPr>
              <w:widowControl/>
              <w:jc w:val="center"/>
              <w:rPr>
                <w:rFonts w:ascii="宋体" w:eastAsia="宋体" w:hAnsi="宋体" w:cs="宋体"/>
                <w:kern w:val="0"/>
                <w:szCs w:val="21"/>
              </w:rPr>
            </w:pPr>
            <w:r>
              <w:rPr>
                <w:rFonts w:ascii="宋体" w:eastAsia="宋体" w:hAnsi="宋体" w:cs="宋体" w:hint="eastAsia"/>
                <w:kern w:val="0"/>
                <w:szCs w:val="21"/>
              </w:rPr>
              <w:t>70000</w:t>
            </w:r>
          </w:p>
        </w:tc>
        <w:tc>
          <w:tcPr>
            <w:tcW w:w="757" w:type="pct"/>
            <w:tcBorders>
              <w:top w:val="outset" w:sz="6" w:space="0" w:color="auto"/>
              <w:left w:val="outset" w:sz="6" w:space="0" w:color="auto"/>
              <w:right w:val="outset" w:sz="6" w:space="0" w:color="auto"/>
            </w:tcBorders>
            <w:shd w:val="clear" w:color="auto" w:fill="auto"/>
            <w:vAlign w:val="center"/>
          </w:tcPr>
          <w:p w:rsidR="004178C1" w:rsidRDefault="004178C1">
            <w:pPr>
              <w:widowControl/>
              <w:jc w:val="center"/>
              <w:rPr>
                <w:rFonts w:ascii="宋体" w:eastAsia="宋体" w:hAnsi="宋体" w:cs="宋体"/>
                <w:kern w:val="0"/>
                <w:szCs w:val="21"/>
              </w:rPr>
            </w:pPr>
          </w:p>
        </w:tc>
      </w:tr>
    </w:tbl>
    <w:p w:rsidR="004178C1" w:rsidRDefault="00B603A8">
      <w:pPr>
        <w:pStyle w:val="af0"/>
        <w:widowControl/>
        <w:spacing w:beforeAutospacing="0" w:afterAutospacing="0" w:line="360" w:lineRule="auto"/>
        <w:ind w:firstLineChars="200" w:firstLine="480"/>
        <w:rPr>
          <w:rFonts w:ascii="宋体" w:eastAsia="宋体" w:hAnsi="宋体" w:cs="宋体"/>
        </w:rPr>
      </w:pPr>
      <w:r>
        <w:rPr>
          <w:rFonts w:ascii="宋体" w:eastAsia="宋体" w:hAnsi="宋体" w:cs="宋体" w:hint="eastAsia"/>
        </w:rPr>
        <w:t>4.采购项目需要落实的政府采购政策：</w:t>
      </w:r>
    </w:p>
    <w:p w:rsidR="004178C1" w:rsidRDefault="00B603A8">
      <w:pPr>
        <w:pStyle w:val="af0"/>
        <w:widowControl/>
        <w:spacing w:beforeAutospacing="0" w:afterAutospacing="0" w:line="360" w:lineRule="auto"/>
        <w:ind w:firstLineChars="200" w:firstLine="480"/>
        <w:rPr>
          <w:rFonts w:ascii="宋体" w:eastAsia="宋体" w:hAnsi="宋体" w:cs="宋体"/>
        </w:rPr>
      </w:pPr>
      <w:r>
        <w:rPr>
          <w:rFonts w:ascii="宋体" w:eastAsia="宋体" w:hAnsi="宋体" w:cs="宋体" w:hint="eastAsia"/>
        </w:rPr>
        <w:t>进口产品：本项目不适用。</w:t>
      </w:r>
    </w:p>
    <w:p w:rsidR="004178C1" w:rsidRDefault="00B603A8">
      <w:pPr>
        <w:pStyle w:val="af0"/>
        <w:widowControl/>
        <w:spacing w:beforeAutospacing="0" w:afterAutospacing="0" w:line="360" w:lineRule="auto"/>
        <w:ind w:firstLineChars="200" w:firstLine="480"/>
        <w:rPr>
          <w:rFonts w:ascii="宋体" w:eastAsia="宋体" w:hAnsi="宋体" w:cs="宋体"/>
        </w:rPr>
      </w:pPr>
      <w:r>
        <w:rPr>
          <w:rFonts w:ascii="宋体" w:eastAsia="宋体" w:hAnsi="宋体" w:cs="宋体" w:hint="eastAsia"/>
        </w:rPr>
        <w:t>节能产品：本项目不适用。</w:t>
      </w:r>
    </w:p>
    <w:p w:rsidR="004178C1" w:rsidRDefault="00B603A8">
      <w:pPr>
        <w:pStyle w:val="af0"/>
        <w:widowControl/>
        <w:spacing w:beforeAutospacing="0" w:afterAutospacing="0" w:line="360" w:lineRule="auto"/>
        <w:ind w:firstLineChars="200" w:firstLine="480"/>
        <w:rPr>
          <w:rFonts w:ascii="宋体" w:eastAsia="宋体" w:hAnsi="宋体" w:cs="宋体"/>
        </w:rPr>
      </w:pPr>
      <w:r>
        <w:rPr>
          <w:rFonts w:ascii="宋体" w:eastAsia="宋体" w:hAnsi="宋体" w:cs="宋体" w:hint="eastAsia"/>
        </w:rPr>
        <w:t>环境标志产品：本项目不适用。</w:t>
      </w:r>
    </w:p>
    <w:p w:rsidR="004178C1" w:rsidRDefault="00B603A8">
      <w:pPr>
        <w:pStyle w:val="af0"/>
        <w:widowControl/>
        <w:spacing w:beforeAutospacing="0" w:afterAutospacing="0" w:line="360" w:lineRule="auto"/>
        <w:ind w:firstLineChars="200" w:firstLine="482"/>
        <w:rPr>
          <w:b/>
          <w:bCs/>
        </w:rPr>
      </w:pPr>
      <w:r>
        <w:rPr>
          <w:rFonts w:ascii="宋体" w:eastAsia="宋体" w:hAnsi="宋体" w:cs="宋体" w:hint="eastAsia"/>
          <w:b/>
          <w:bCs/>
        </w:rPr>
        <w:t>二、供应商的资格要求</w:t>
      </w:r>
    </w:p>
    <w:p w:rsidR="004178C1" w:rsidRDefault="00B603A8">
      <w:pPr>
        <w:pStyle w:val="af0"/>
        <w:widowControl/>
        <w:spacing w:beforeAutospacing="0" w:afterAutospacing="0" w:line="360" w:lineRule="auto"/>
        <w:ind w:firstLineChars="200" w:firstLine="480"/>
      </w:pPr>
      <w:r>
        <w:rPr>
          <w:rFonts w:ascii="宋体" w:eastAsia="宋体" w:hAnsi="宋体" w:cs="宋体" w:hint="eastAsia"/>
        </w:rPr>
        <w:t>1.法定条件：符合《中华人民共和国政府采购法》第二十二条规定。</w:t>
      </w:r>
    </w:p>
    <w:p w:rsidR="004178C1" w:rsidRDefault="00B603A8">
      <w:pPr>
        <w:pStyle w:val="af0"/>
        <w:widowControl/>
        <w:spacing w:beforeAutospacing="0" w:afterAutospacing="0" w:line="360" w:lineRule="auto"/>
        <w:ind w:firstLineChars="200" w:firstLine="480"/>
        <w:rPr>
          <w:rFonts w:ascii="宋体" w:eastAsia="宋体" w:hAnsi="宋体" w:cs="宋体"/>
        </w:rPr>
      </w:pPr>
      <w:r>
        <w:rPr>
          <w:rFonts w:ascii="宋体" w:eastAsia="宋体" w:hAnsi="宋体" w:cs="宋体" w:hint="eastAsia"/>
        </w:rPr>
        <w:t>2.特定条件：</w:t>
      </w:r>
    </w:p>
    <w:p w:rsidR="004178C1" w:rsidRDefault="00B603A8">
      <w:pPr>
        <w:pStyle w:val="af0"/>
        <w:widowControl/>
        <w:spacing w:beforeAutospacing="0" w:afterAutospacing="0" w:line="360" w:lineRule="auto"/>
        <w:ind w:firstLineChars="200" w:firstLine="482"/>
        <w:rPr>
          <w:rStyle w:val="af6"/>
          <w:rFonts w:ascii="宋体" w:eastAsia="宋体" w:hAnsi="宋体" w:cs="宋体"/>
          <w:bCs/>
        </w:rPr>
      </w:pPr>
      <w:r>
        <w:rPr>
          <w:rStyle w:val="af6"/>
          <w:rFonts w:ascii="宋体" w:eastAsia="宋体" w:hAnsi="宋体" w:cs="宋体" w:hint="eastAsia"/>
          <w:bCs/>
        </w:rPr>
        <w:t>包：1</w:t>
      </w:r>
    </w:p>
    <w:tbl>
      <w:tblPr>
        <w:tblW w:w="838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1315"/>
        <w:gridCol w:w="7067"/>
      </w:tblGrid>
      <w:tr w:rsidR="004178C1">
        <w:trPr>
          <w:tblHeader/>
        </w:trPr>
        <w:tc>
          <w:tcPr>
            <w:tcW w:w="1315" w:type="dxa"/>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widowControl/>
              <w:spacing w:line="340" w:lineRule="exact"/>
              <w:jc w:val="left"/>
              <w:rPr>
                <w:b/>
                <w:bCs/>
                <w:szCs w:val="21"/>
              </w:rPr>
            </w:pPr>
            <w:r>
              <w:rPr>
                <w:rFonts w:ascii="宋体" w:eastAsia="宋体" w:hAnsi="宋体" w:cs="宋体"/>
                <w:b/>
                <w:bCs/>
                <w:kern w:val="0"/>
                <w:szCs w:val="21"/>
                <w:lang w:bidi="ar"/>
              </w:rPr>
              <w:t>明细</w:t>
            </w:r>
          </w:p>
        </w:tc>
        <w:tc>
          <w:tcPr>
            <w:tcW w:w="7067" w:type="dxa"/>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widowControl/>
              <w:spacing w:line="340" w:lineRule="exact"/>
              <w:jc w:val="left"/>
              <w:rPr>
                <w:b/>
                <w:bCs/>
                <w:szCs w:val="21"/>
              </w:rPr>
            </w:pPr>
            <w:r>
              <w:rPr>
                <w:rFonts w:ascii="宋体" w:eastAsia="宋体" w:hAnsi="宋体" w:cs="宋体"/>
                <w:b/>
                <w:bCs/>
                <w:kern w:val="0"/>
                <w:szCs w:val="21"/>
                <w:lang w:bidi="ar"/>
              </w:rPr>
              <w:t>描述</w:t>
            </w:r>
          </w:p>
        </w:tc>
      </w:tr>
      <w:tr w:rsidR="004178C1">
        <w:trPr>
          <w:tblHeader/>
        </w:trPr>
        <w:tc>
          <w:tcPr>
            <w:tcW w:w="1315" w:type="dxa"/>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spacing w:line="340" w:lineRule="exact"/>
              <w:jc w:val="center"/>
              <w:rPr>
                <w:szCs w:val="21"/>
              </w:rPr>
            </w:pPr>
            <w:r>
              <w:rPr>
                <w:rFonts w:hint="eastAsia"/>
                <w:szCs w:val="21"/>
              </w:rPr>
              <w:t>1.</w:t>
            </w:r>
            <w:r>
              <w:rPr>
                <w:szCs w:val="21"/>
              </w:rPr>
              <w:t>供应商资质要求</w:t>
            </w:r>
          </w:p>
        </w:tc>
        <w:tc>
          <w:tcPr>
            <w:tcW w:w="7067" w:type="dxa"/>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spacing w:line="340" w:lineRule="exact"/>
              <w:rPr>
                <w:szCs w:val="21"/>
              </w:rPr>
            </w:pPr>
            <w:r>
              <w:rPr>
                <w:rFonts w:hint="eastAsia"/>
                <w:szCs w:val="21"/>
              </w:rPr>
              <w:t>须具备建设行政主管部门核发的合法有效的</w:t>
            </w:r>
            <w:r>
              <w:rPr>
                <w:rFonts w:hint="eastAsia"/>
                <w:b/>
                <w:bCs/>
                <w:szCs w:val="21"/>
                <w:u w:val="single"/>
              </w:rPr>
              <w:t>工程监理综合资质</w:t>
            </w:r>
            <w:r>
              <w:rPr>
                <w:rFonts w:hint="eastAsia"/>
                <w:szCs w:val="21"/>
              </w:rPr>
              <w:t>或不低于</w:t>
            </w:r>
            <w:r>
              <w:rPr>
                <w:rFonts w:hint="eastAsia"/>
                <w:b/>
                <w:bCs/>
                <w:szCs w:val="21"/>
                <w:u w:val="single"/>
              </w:rPr>
              <w:t>丙级房屋建筑工程</w:t>
            </w:r>
            <w:r>
              <w:rPr>
                <w:rFonts w:hint="eastAsia"/>
                <w:szCs w:val="21"/>
              </w:rPr>
              <w:t>监理资质。</w:t>
            </w:r>
          </w:p>
        </w:tc>
      </w:tr>
      <w:tr w:rsidR="004178C1">
        <w:trPr>
          <w:tblHeader/>
        </w:trPr>
        <w:tc>
          <w:tcPr>
            <w:tcW w:w="1315" w:type="dxa"/>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spacing w:line="340" w:lineRule="exact"/>
              <w:jc w:val="center"/>
              <w:rPr>
                <w:szCs w:val="21"/>
              </w:rPr>
            </w:pPr>
            <w:r>
              <w:rPr>
                <w:rFonts w:hint="eastAsia"/>
                <w:szCs w:val="21"/>
              </w:rPr>
              <w:t>2.</w:t>
            </w:r>
            <w:r>
              <w:rPr>
                <w:szCs w:val="21"/>
              </w:rPr>
              <w:t>总监理工程师资格要求</w:t>
            </w:r>
          </w:p>
        </w:tc>
        <w:tc>
          <w:tcPr>
            <w:tcW w:w="7067" w:type="dxa"/>
            <w:tcBorders>
              <w:top w:val="outset" w:sz="6" w:space="0" w:color="auto"/>
              <w:left w:val="outset" w:sz="6" w:space="0" w:color="auto"/>
              <w:bottom w:val="outset" w:sz="6" w:space="0" w:color="auto"/>
              <w:right w:val="outset" w:sz="6" w:space="0" w:color="auto"/>
            </w:tcBorders>
            <w:shd w:val="clear" w:color="auto" w:fill="auto"/>
          </w:tcPr>
          <w:p w:rsidR="004178C1" w:rsidRDefault="00B603A8">
            <w:pPr>
              <w:spacing w:line="340" w:lineRule="exact"/>
              <w:rPr>
                <w:szCs w:val="21"/>
              </w:rPr>
            </w:pPr>
            <w:r>
              <w:rPr>
                <w:szCs w:val="21"/>
              </w:rPr>
              <w:t>拟派总监理工程师须具备建设行政主管部门核发的合格有效的中华人民共和国注册监理工程师注册执业证书，注册专业要求为</w:t>
            </w:r>
            <w:r>
              <w:rPr>
                <w:rFonts w:hint="eastAsia"/>
                <w:b/>
                <w:bCs/>
                <w:szCs w:val="21"/>
                <w:u w:val="single"/>
              </w:rPr>
              <w:t>房屋建筑工程</w:t>
            </w:r>
            <w:r>
              <w:rPr>
                <w:szCs w:val="21"/>
              </w:rPr>
              <w:t>。拟派总监理工程师必须为</w:t>
            </w:r>
            <w:r>
              <w:rPr>
                <w:rFonts w:hint="eastAsia"/>
                <w:szCs w:val="21"/>
              </w:rPr>
              <w:t>供应商</w:t>
            </w:r>
            <w:r>
              <w:rPr>
                <w:szCs w:val="21"/>
              </w:rPr>
              <w:t>本企业在岗人员，以注册监理工程师注册执业证书上的注册单位为准。</w:t>
            </w:r>
          </w:p>
        </w:tc>
      </w:tr>
      <w:tr w:rsidR="004178C1">
        <w:trPr>
          <w:trHeight w:val="90"/>
        </w:trPr>
        <w:tc>
          <w:tcPr>
            <w:tcW w:w="1315" w:type="dxa"/>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spacing w:line="340" w:lineRule="exact"/>
              <w:jc w:val="center"/>
              <w:rPr>
                <w:szCs w:val="21"/>
                <w:lang w:eastAsia="zh-Hans"/>
              </w:rPr>
            </w:pPr>
            <w:r>
              <w:rPr>
                <w:rFonts w:hint="eastAsia"/>
                <w:szCs w:val="21"/>
              </w:rPr>
              <w:t>3.</w:t>
            </w:r>
            <w:r>
              <w:rPr>
                <w:rFonts w:hint="eastAsia"/>
                <w:szCs w:val="21"/>
              </w:rPr>
              <w:t>资格承诺函</w:t>
            </w:r>
          </w:p>
        </w:tc>
        <w:tc>
          <w:tcPr>
            <w:tcW w:w="7067" w:type="dxa"/>
            <w:tcBorders>
              <w:top w:val="outset" w:sz="6" w:space="0" w:color="auto"/>
              <w:left w:val="outset" w:sz="6" w:space="0" w:color="auto"/>
              <w:bottom w:val="outset" w:sz="6" w:space="0" w:color="auto"/>
              <w:right w:val="outset" w:sz="6" w:space="0" w:color="auto"/>
            </w:tcBorders>
            <w:shd w:val="clear" w:color="auto" w:fill="auto"/>
          </w:tcPr>
          <w:p w:rsidR="004178C1" w:rsidRDefault="00B603A8">
            <w:pPr>
              <w:spacing w:line="340" w:lineRule="exact"/>
              <w:rPr>
                <w:szCs w:val="21"/>
                <w:lang w:eastAsia="zh-Hans"/>
              </w:rPr>
            </w:pPr>
            <w:r>
              <w:rPr>
                <w:rFonts w:hint="eastAsia"/>
                <w:szCs w:val="21"/>
              </w:rPr>
              <w:t>①本采购包允许供应商采用资格承诺制。采用资格承诺制的供应商，应当根据投标</w:t>
            </w:r>
            <w:r>
              <w:rPr>
                <w:rFonts w:hint="eastAsia"/>
                <w:szCs w:val="21"/>
              </w:rPr>
              <w:t>(</w:t>
            </w:r>
            <w:r>
              <w:rPr>
                <w:rFonts w:hint="eastAsia"/>
                <w:szCs w:val="21"/>
              </w:rPr>
              <w:t>响应</w:t>
            </w:r>
            <w:r>
              <w:rPr>
                <w:rFonts w:hint="eastAsia"/>
                <w:szCs w:val="21"/>
              </w:rPr>
              <w:t>)</w:t>
            </w:r>
            <w:r>
              <w:rPr>
                <w:rFonts w:hint="eastAsia"/>
                <w:szCs w:val="21"/>
              </w:rPr>
              <w:t>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rsidR="004178C1" w:rsidRDefault="00B603A8">
      <w:pPr>
        <w:pStyle w:val="af0"/>
        <w:widowControl/>
        <w:spacing w:beforeAutospacing="0" w:afterAutospacing="0" w:line="360" w:lineRule="auto"/>
        <w:ind w:firstLine="480"/>
      </w:pPr>
      <w:r>
        <w:rPr>
          <w:rFonts w:ascii="宋体" w:eastAsia="宋体" w:hAnsi="宋体" w:cs="宋体" w:hint="eastAsia"/>
        </w:rPr>
        <w:lastRenderedPageBreak/>
        <w:t>3.是否接受联合体形式的响应</w:t>
      </w:r>
      <w:r w:rsidR="001562D8">
        <w:rPr>
          <w:rFonts w:ascii="宋体" w:eastAsia="宋体" w:hAnsi="宋体" w:cs="宋体" w:hint="eastAsia"/>
        </w:rPr>
        <w:t>询比价</w:t>
      </w:r>
      <w:r>
        <w:rPr>
          <w:rFonts w:ascii="宋体" w:eastAsia="宋体" w:hAnsi="宋体" w:cs="宋体" w:hint="eastAsia"/>
        </w:rPr>
        <w:t>：不接受</w:t>
      </w:r>
    </w:p>
    <w:p w:rsidR="004178C1" w:rsidRDefault="00B603A8">
      <w:pPr>
        <w:pStyle w:val="af0"/>
        <w:widowControl/>
        <w:spacing w:beforeAutospacing="0" w:afterAutospacing="0" w:line="360" w:lineRule="auto"/>
        <w:ind w:firstLine="480"/>
        <w:rPr>
          <w:rFonts w:ascii="宋体" w:eastAsia="宋体" w:hAnsi="宋体" w:cs="宋体"/>
          <w:b/>
          <w:bCs/>
        </w:rPr>
      </w:pPr>
      <w:r>
        <w:rPr>
          <w:rFonts w:ascii="宋体" w:eastAsia="宋体" w:hAnsi="宋体" w:cs="宋体" w:hint="eastAsia"/>
          <w:b/>
          <w:bCs/>
        </w:rPr>
        <w:t>三、获取</w:t>
      </w:r>
      <w:r w:rsidR="001562D8">
        <w:rPr>
          <w:rFonts w:ascii="宋体" w:eastAsia="宋体" w:hAnsi="宋体" w:cs="宋体" w:hint="eastAsia"/>
          <w:b/>
          <w:bCs/>
        </w:rPr>
        <w:t>公开询比价</w:t>
      </w:r>
      <w:r>
        <w:rPr>
          <w:rFonts w:ascii="宋体" w:eastAsia="宋体" w:hAnsi="宋体" w:cs="宋体" w:hint="eastAsia"/>
          <w:b/>
          <w:bCs/>
        </w:rPr>
        <w:t>文件</w:t>
      </w:r>
    </w:p>
    <w:p w:rsidR="004178C1" w:rsidRDefault="00B603A8">
      <w:pPr>
        <w:pStyle w:val="af0"/>
        <w:widowControl/>
        <w:spacing w:beforeAutospacing="0" w:afterAutospacing="0" w:line="360" w:lineRule="auto"/>
        <w:ind w:firstLine="480"/>
        <w:rPr>
          <w:rFonts w:ascii="宋体" w:eastAsia="宋体" w:hAnsi="宋体" w:cs="宋体"/>
        </w:rPr>
      </w:pPr>
      <w:r>
        <w:rPr>
          <w:rFonts w:ascii="宋体" w:eastAsia="宋体" w:hAnsi="宋体" w:cs="宋体" w:hint="eastAsia"/>
        </w:rPr>
        <w:t>3.1</w:t>
      </w:r>
      <w:r w:rsidR="001562D8">
        <w:rPr>
          <w:rFonts w:ascii="宋体" w:eastAsia="宋体" w:hAnsi="宋体" w:cs="宋体" w:hint="eastAsia"/>
        </w:rPr>
        <w:t>询比价</w:t>
      </w:r>
      <w:r>
        <w:rPr>
          <w:rFonts w:ascii="宋体" w:eastAsia="宋体" w:hAnsi="宋体" w:cs="宋体" w:hint="eastAsia"/>
        </w:rPr>
        <w:t>文件获取期限：2026年</w:t>
      </w:r>
      <w:r w:rsidR="001562D8">
        <w:rPr>
          <w:rFonts w:ascii="宋体" w:eastAsia="宋体" w:hAnsi="宋体" w:cs="宋体"/>
        </w:rPr>
        <w:t>8</w:t>
      </w:r>
      <w:r>
        <w:rPr>
          <w:rFonts w:ascii="宋体" w:eastAsia="宋体" w:hAnsi="宋体" w:cs="宋体" w:hint="eastAsia"/>
        </w:rPr>
        <w:t xml:space="preserve">月 </w:t>
      </w:r>
      <w:r w:rsidR="001562D8">
        <w:rPr>
          <w:rFonts w:ascii="宋体" w:eastAsia="宋体" w:hAnsi="宋体" w:cs="宋体"/>
        </w:rPr>
        <w:t>5</w:t>
      </w:r>
      <w:r>
        <w:rPr>
          <w:rFonts w:ascii="宋体" w:eastAsia="宋体" w:hAnsi="宋体" w:cs="宋体" w:hint="eastAsia"/>
        </w:rPr>
        <w:t xml:space="preserve"> 日</w:t>
      </w:r>
      <w:r w:rsidR="001562D8">
        <w:rPr>
          <w:rFonts w:ascii="宋体" w:eastAsia="宋体" w:hAnsi="宋体" w:cs="宋体"/>
        </w:rPr>
        <w:t>8</w:t>
      </w:r>
      <w:r>
        <w:rPr>
          <w:rFonts w:ascii="宋体" w:eastAsia="宋体" w:hAnsi="宋体" w:cs="宋体" w:hint="eastAsia"/>
        </w:rPr>
        <w:t>时</w:t>
      </w:r>
      <w:r w:rsidR="001562D8">
        <w:rPr>
          <w:rFonts w:ascii="宋体" w:eastAsia="宋体" w:hAnsi="宋体" w:cs="宋体"/>
        </w:rPr>
        <w:t>3</w:t>
      </w:r>
      <w:r>
        <w:rPr>
          <w:rFonts w:ascii="宋体" w:eastAsia="宋体" w:hAnsi="宋体" w:cs="宋体" w:hint="eastAsia"/>
        </w:rPr>
        <w:t>0分00秒至2026年</w:t>
      </w:r>
      <w:r w:rsidR="001562D8">
        <w:rPr>
          <w:rFonts w:ascii="宋体" w:eastAsia="宋体" w:hAnsi="宋体" w:cs="宋体"/>
        </w:rPr>
        <w:t>8</w:t>
      </w:r>
      <w:r>
        <w:rPr>
          <w:rFonts w:ascii="宋体" w:eastAsia="宋体" w:hAnsi="宋体" w:cs="宋体" w:hint="eastAsia"/>
        </w:rPr>
        <w:t xml:space="preserve"> 月  </w:t>
      </w:r>
      <w:r w:rsidR="001562D8">
        <w:rPr>
          <w:rFonts w:ascii="宋体" w:eastAsia="宋体" w:hAnsi="宋体" w:cs="宋体"/>
        </w:rPr>
        <w:t>12</w:t>
      </w:r>
      <w:r>
        <w:rPr>
          <w:rFonts w:ascii="宋体" w:eastAsia="宋体" w:hAnsi="宋体" w:cs="宋体" w:hint="eastAsia"/>
        </w:rPr>
        <w:t>日</w:t>
      </w:r>
      <w:r w:rsidR="001562D8">
        <w:rPr>
          <w:rFonts w:ascii="宋体" w:eastAsia="宋体" w:hAnsi="宋体" w:cs="宋体"/>
        </w:rPr>
        <w:t>8</w:t>
      </w:r>
      <w:r>
        <w:rPr>
          <w:rFonts w:ascii="宋体" w:eastAsia="宋体" w:hAnsi="宋体" w:cs="宋体" w:hint="eastAsia"/>
        </w:rPr>
        <w:t>时</w:t>
      </w:r>
      <w:r w:rsidR="001562D8">
        <w:rPr>
          <w:rFonts w:ascii="宋体" w:eastAsia="宋体" w:hAnsi="宋体" w:cs="宋体"/>
        </w:rPr>
        <w:t>30</w:t>
      </w:r>
      <w:r>
        <w:rPr>
          <w:rFonts w:ascii="宋体" w:eastAsia="宋体" w:hAnsi="宋体" w:cs="宋体" w:hint="eastAsia"/>
        </w:rPr>
        <w:t>分0秒（北京时间）。如有更正公告的，以更正公告为准。</w:t>
      </w:r>
    </w:p>
    <w:p w:rsidR="004178C1" w:rsidRDefault="00B603A8">
      <w:pPr>
        <w:pStyle w:val="af0"/>
        <w:widowControl/>
        <w:spacing w:beforeAutospacing="0" w:afterAutospacing="0" w:line="360" w:lineRule="auto"/>
        <w:ind w:firstLine="480"/>
        <w:rPr>
          <w:rFonts w:ascii="宋体" w:eastAsia="宋体" w:hAnsi="宋体" w:cs="宋体"/>
        </w:rPr>
      </w:pPr>
      <w:r>
        <w:rPr>
          <w:rFonts w:ascii="宋体" w:eastAsia="宋体" w:hAnsi="宋体" w:cs="宋体" w:hint="eastAsia"/>
        </w:rPr>
        <w:t>3.2</w:t>
      </w:r>
      <w:r w:rsidR="001562D8">
        <w:rPr>
          <w:rFonts w:ascii="宋体" w:eastAsia="宋体" w:hAnsi="宋体" w:cs="宋体" w:hint="eastAsia"/>
        </w:rPr>
        <w:t>询比价</w:t>
      </w:r>
      <w:r>
        <w:rPr>
          <w:rFonts w:ascii="宋体" w:eastAsia="宋体" w:hAnsi="宋体" w:cs="宋体" w:hint="eastAsia"/>
        </w:rPr>
        <w:t>文件的提供期限：详见</w:t>
      </w:r>
      <w:r w:rsidR="001562D8">
        <w:rPr>
          <w:rFonts w:ascii="宋体" w:eastAsia="宋体" w:hAnsi="宋体" w:cs="宋体" w:hint="eastAsia"/>
        </w:rPr>
        <w:t>询比价</w:t>
      </w:r>
      <w:r>
        <w:rPr>
          <w:rFonts w:ascii="宋体" w:eastAsia="宋体" w:hAnsi="宋体" w:cs="宋体" w:hint="eastAsia"/>
        </w:rPr>
        <w:t>公告或更正公告（若有），若不一致，以更正公告（若有）为准。</w:t>
      </w:r>
    </w:p>
    <w:p w:rsidR="004178C1" w:rsidRDefault="00B603A8">
      <w:pPr>
        <w:pStyle w:val="af0"/>
        <w:widowControl/>
        <w:spacing w:beforeAutospacing="0" w:afterAutospacing="0" w:line="360" w:lineRule="auto"/>
        <w:ind w:firstLine="480"/>
        <w:rPr>
          <w:rFonts w:ascii="宋体" w:eastAsia="宋体" w:hAnsi="宋体" w:cs="宋体"/>
        </w:rPr>
      </w:pPr>
      <w:r>
        <w:rPr>
          <w:rFonts w:ascii="宋体" w:eastAsia="宋体" w:hAnsi="宋体" w:cs="宋体" w:hint="eastAsia"/>
        </w:rPr>
        <w:t>3.3获取地点及方式：</w:t>
      </w:r>
      <w:r w:rsidR="001562D8">
        <w:rPr>
          <w:rFonts w:ascii="宋体" w:eastAsia="宋体" w:hAnsi="宋体" w:cs="宋体" w:hint="eastAsia"/>
        </w:rPr>
        <w:t>官网自行下载获取。</w:t>
      </w:r>
    </w:p>
    <w:p w:rsidR="004178C1" w:rsidRDefault="00B603A8">
      <w:pPr>
        <w:pStyle w:val="af0"/>
        <w:widowControl/>
        <w:spacing w:beforeAutospacing="0" w:afterAutospacing="0" w:line="360" w:lineRule="auto"/>
        <w:ind w:firstLine="480"/>
        <w:rPr>
          <w:rFonts w:ascii="宋体" w:eastAsia="宋体" w:hAnsi="宋体" w:cs="宋体"/>
        </w:rPr>
      </w:pPr>
      <w:r>
        <w:rPr>
          <w:rFonts w:ascii="宋体" w:eastAsia="宋体" w:hAnsi="宋体" w:cs="宋体" w:hint="eastAsia"/>
        </w:rPr>
        <w:t>请潜在供应商在</w:t>
      </w:r>
      <w:r w:rsidR="001562D8">
        <w:rPr>
          <w:rFonts w:ascii="宋体" w:eastAsia="宋体" w:hAnsi="宋体" w:cs="宋体" w:hint="eastAsia"/>
        </w:rPr>
        <w:t>报名截止前</w:t>
      </w:r>
      <w:r>
        <w:rPr>
          <w:rFonts w:ascii="宋体" w:eastAsia="宋体" w:hAnsi="宋体" w:cs="宋体" w:hint="eastAsia"/>
        </w:rPr>
        <w:t>发送报名信息至</w:t>
      </w:r>
      <w:r w:rsidRPr="001562D8">
        <w:rPr>
          <w:rFonts w:ascii="宋体" w:eastAsia="宋体" w:hAnsi="宋体" w:cs="宋体" w:hint="eastAsia"/>
        </w:rPr>
        <w:t>电子邮箱</w:t>
      </w:r>
      <w:r w:rsidR="001562D8" w:rsidRPr="001562D8">
        <w:rPr>
          <w:rFonts w:ascii="宋体" w:eastAsia="宋体" w:hAnsi="宋体" w:cs="宋体" w:hint="eastAsia"/>
        </w:rPr>
        <w:t>：</w:t>
      </w:r>
      <w:r w:rsidR="001562D8" w:rsidRPr="00B45F50">
        <w:rPr>
          <w:rStyle w:val="af6"/>
          <w:rFonts w:ascii="宋体" w:eastAsia="宋体" w:hAnsi="宋体" w:cs="宋体"/>
          <w:bCs/>
          <w:shd w:val="clear" w:color="auto" w:fill="FFFFFF"/>
        </w:rPr>
        <w:t>bgs@ffib.cn</w:t>
      </w:r>
      <w:r w:rsidR="001562D8">
        <w:rPr>
          <w:rFonts w:ascii="宋体" w:eastAsia="宋体" w:hAnsi="宋体" w:cs="宋体" w:hint="eastAsia"/>
          <w:color w:val="FF0000"/>
        </w:rPr>
        <w:t xml:space="preserve"> </w:t>
      </w:r>
      <w:r w:rsidRPr="001562D8">
        <w:rPr>
          <w:rFonts w:ascii="宋体" w:eastAsia="宋体" w:hAnsi="宋体" w:cs="宋体" w:hint="eastAsia"/>
        </w:rPr>
        <w:t>，</w:t>
      </w:r>
      <w:r>
        <w:rPr>
          <w:rFonts w:ascii="宋体" w:eastAsia="宋体" w:hAnsi="宋体" w:cs="宋体" w:hint="eastAsia"/>
        </w:rPr>
        <w:t>报名信息包括但不限于：</w:t>
      </w:r>
      <w:r w:rsidR="001562D8" w:rsidRPr="001562D8">
        <w:rPr>
          <w:rFonts w:ascii="宋体" w:eastAsia="宋体" w:hAnsi="宋体" w:cs="宋体" w:hint="eastAsia"/>
        </w:rPr>
        <w:t>项目名称及编号</w:t>
      </w:r>
      <w:r w:rsidR="001562D8">
        <w:rPr>
          <w:rFonts w:ascii="宋体" w:eastAsia="宋体" w:hAnsi="宋体" w:cs="宋体" w:hint="eastAsia"/>
        </w:rPr>
        <w:t>、</w:t>
      </w:r>
      <w:r>
        <w:rPr>
          <w:rFonts w:ascii="宋体" w:eastAsia="宋体" w:hAnsi="宋体" w:cs="宋体" w:hint="eastAsia"/>
        </w:rPr>
        <w:t>项目联系人、联系电话、</w:t>
      </w:r>
      <w:r w:rsidR="001562D8">
        <w:rPr>
          <w:rFonts w:ascii="宋体" w:eastAsia="宋体" w:hAnsi="宋体" w:cs="宋体" w:hint="eastAsia"/>
        </w:rPr>
        <w:t>投标人名称</w:t>
      </w:r>
      <w:r>
        <w:rPr>
          <w:rFonts w:ascii="宋体" w:eastAsia="宋体" w:hAnsi="宋体" w:cs="宋体" w:hint="eastAsia"/>
        </w:rPr>
        <w:t>（加盖公章），</w:t>
      </w:r>
      <w:r w:rsidR="001562D8">
        <w:rPr>
          <w:rFonts w:ascii="宋体" w:eastAsia="宋体" w:hAnsi="宋体" w:cs="宋体" w:hint="eastAsia"/>
        </w:rPr>
        <w:t>报名时间</w:t>
      </w:r>
      <w:r>
        <w:rPr>
          <w:rFonts w:ascii="宋体" w:eastAsia="宋体" w:hAnsi="宋体" w:cs="宋体" w:hint="eastAsia"/>
        </w:rPr>
        <w:t>。</w:t>
      </w:r>
    </w:p>
    <w:p w:rsidR="004178C1" w:rsidRDefault="00B603A8">
      <w:pPr>
        <w:pStyle w:val="af0"/>
        <w:widowControl/>
        <w:spacing w:beforeAutospacing="0" w:afterAutospacing="0" w:line="360" w:lineRule="auto"/>
        <w:ind w:firstLine="480"/>
        <w:rPr>
          <w:rFonts w:ascii="宋体" w:eastAsia="宋体" w:hAnsi="宋体" w:cs="宋体"/>
        </w:rPr>
      </w:pPr>
      <w:r>
        <w:rPr>
          <w:rFonts w:ascii="宋体" w:eastAsia="宋体" w:hAnsi="宋体" w:cs="宋体" w:hint="eastAsia"/>
        </w:rPr>
        <w:t>未按照上述要求获取采购文件的供应商的响应将被拒绝。</w:t>
      </w:r>
    </w:p>
    <w:p w:rsidR="004178C1" w:rsidRDefault="00B603A8">
      <w:pPr>
        <w:pStyle w:val="af0"/>
        <w:widowControl/>
        <w:spacing w:beforeAutospacing="0" w:afterAutospacing="0" w:line="360" w:lineRule="auto"/>
        <w:ind w:firstLine="480"/>
        <w:rPr>
          <w:rFonts w:ascii="宋体" w:eastAsia="宋体" w:hAnsi="宋体" w:cs="宋体"/>
          <w:b/>
          <w:bCs/>
        </w:rPr>
      </w:pPr>
      <w:r>
        <w:rPr>
          <w:rFonts w:ascii="宋体" w:eastAsia="宋体" w:hAnsi="宋体" w:cs="宋体" w:hint="eastAsia"/>
          <w:b/>
          <w:bCs/>
        </w:rPr>
        <w:t>四、首次响应文件递交截止时间及地点</w:t>
      </w:r>
    </w:p>
    <w:p w:rsidR="004178C1" w:rsidRDefault="00B603A8">
      <w:pPr>
        <w:pStyle w:val="af0"/>
        <w:widowControl/>
        <w:spacing w:beforeAutospacing="0" w:afterAutospacing="0" w:line="360" w:lineRule="auto"/>
        <w:ind w:firstLine="480"/>
        <w:rPr>
          <w:rFonts w:ascii="宋体" w:eastAsia="宋体" w:hAnsi="宋体" w:cs="宋体"/>
        </w:rPr>
      </w:pPr>
      <w:r>
        <w:rPr>
          <w:rFonts w:ascii="宋体" w:eastAsia="宋体" w:hAnsi="宋体" w:cs="宋体" w:hint="eastAsia"/>
        </w:rPr>
        <w:t>响应文件应于</w:t>
      </w:r>
      <w:r>
        <w:rPr>
          <w:rFonts w:ascii="宋体" w:eastAsia="宋体" w:hAnsi="宋体" w:cs="宋体" w:hint="eastAsia"/>
          <w:u w:val="single"/>
        </w:rPr>
        <w:t>2026</w:t>
      </w:r>
      <w:r>
        <w:rPr>
          <w:rFonts w:ascii="宋体" w:eastAsia="宋体" w:hAnsi="宋体" w:cs="宋体" w:hint="eastAsia"/>
        </w:rPr>
        <w:t>年</w:t>
      </w:r>
      <w:r>
        <w:rPr>
          <w:rFonts w:ascii="宋体" w:eastAsia="宋体" w:hAnsi="宋体" w:cs="宋体" w:hint="eastAsia"/>
          <w:u w:val="single"/>
        </w:rPr>
        <w:t xml:space="preserve"> </w:t>
      </w:r>
      <w:r w:rsidR="001562D8">
        <w:rPr>
          <w:rFonts w:ascii="宋体" w:eastAsia="宋体" w:hAnsi="宋体" w:cs="宋体"/>
          <w:u w:val="single"/>
        </w:rPr>
        <w:t>8</w:t>
      </w:r>
      <w:r>
        <w:rPr>
          <w:rFonts w:ascii="宋体" w:eastAsia="宋体" w:hAnsi="宋体" w:cs="宋体" w:hint="eastAsia"/>
          <w:u w:val="single"/>
        </w:rPr>
        <w:t xml:space="preserve"> </w:t>
      </w:r>
      <w:r>
        <w:rPr>
          <w:rFonts w:ascii="宋体" w:eastAsia="宋体" w:hAnsi="宋体" w:cs="宋体" w:hint="eastAsia"/>
        </w:rPr>
        <w:t>月</w:t>
      </w:r>
      <w:r>
        <w:rPr>
          <w:rFonts w:ascii="宋体" w:eastAsia="宋体" w:hAnsi="宋体" w:cs="宋体" w:hint="eastAsia"/>
          <w:u w:val="single"/>
        </w:rPr>
        <w:t xml:space="preserve"> </w:t>
      </w:r>
      <w:r w:rsidR="001562D8">
        <w:rPr>
          <w:rFonts w:ascii="宋体" w:eastAsia="宋体" w:hAnsi="宋体" w:cs="宋体"/>
          <w:u w:val="single"/>
        </w:rPr>
        <w:t>12</w:t>
      </w:r>
      <w:r>
        <w:rPr>
          <w:rFonts w:ascii="宋体" w:eastAsia="宋体" w:hAnsi="宋体" w:cs="宋体" w:hint="eastAsia"/>
          <w:u w:val="single"/>
        </w:rPr>
        <w:t xml:space="preserve">  </w:t>
      </w:r>
      <w:r>
        <w:rPr>
          <w:rFonts w:ascii="宋体" w:eastAsia="宋体" w:hAnsi="宋体" w:cs="宋体" w:hint="eastAsia"/>
        </w:rPr>
        <w:t>日上午</w:t>
      </w:r>
      <w:r w:rsidR="001562D8">
        <w:rPr>
          <w:rFonts w:ascii="宋体" w:eastAsia="宋体" w:hAnsi="宋体" w:cs="宋体"/>
        </w:rPr>
        <w:t>11</w:t>
      </w:r>
      <w:r>
        <w:rPr>
          <w:rFonts w:ascii="宋体" w:eastAsia="宋体" w:hAnsi="宋体" w:cs="宋体" w:hint="eastAsia"/>
        </w:rPr>
        <w:t>:</w:t>
      </w:r>
      <w:r w:rsidR="001562D8">
        <w:rPr>
          <w:rFonts w:ascii="宋体" w:eastAsia="宋体" w:hAnsi="宋体" w:cs="宋体"/>
        </w:rPr>
        <w:t>0</w:t>
      </w:r>
      <w:r>
        <w:rPr>
          <w:rFonts w:ascii="宋体" w:eastAsia="宋体" w:hAnsi="宋体" w:cs="宋体" w:hint="eastAsia"/>
        </w:rPr>
        <w:t>0（北京时间）之前提交到福建省纤维检验中心</w:t>
      </w:r>
      <w:r w:rsidR="001562D8">
        <w:rPr>
          <w:rFonts w:ascii="宋体" w:eastAsia="宋体" w:hAnsi="宋体" w:cs="宋体" w:hint="eastAsia"/>
        </w:rPr>
        <w:t>6</w:t>
      </w:r>
      <w:r w:rsidR="001562D8">
        <w:rPr>
          <w:rFonts w:ascii="宋体" w:eastAsia="宋体" w:hAnsi="宋体" w:cs="宋体"/>
        </w:rPr>
        <w:t>16</w:t>
      </w:r>
      <w:r w:rsidR="001562D8">
        <w:rPr>
          <w:rFonts w:ascii="宋体" w:eastAsia="宋体" w:hAnsi="宋体" w:cs="宋体" w:hint="eastAsia"/>
        </w:rPr>
        <w:t>室</w:t>
      </w:r>
      <w:r>
        <w:rPr>
          <w:rFonts w:ascii="宋体" w:eastAsia="宋体" w:hAnsi="宋体" w:cs="宋体" w:hint="eastAsia"/>
        </w:rPr>
        <w:t>（福州市仓山区照屿路17号），逾期收到的或不符合规定的响应文件将被拒绝。</w:t>
      </w:r>
    </w:p>
    <w:p w:rsidR="004178C1" w:rsidRDefault="00B603A8">
      <w:pPr>
        <w:pStyle w:val="af0"/>
        <w:widowControl/>
        <w:spacing w:beforeAutospacing="0" w:afterAutospacing="0" w:line="360" w:lineRule="auto"/>
        <w:ind w:firstLine="480"/>
        <w:rPr>
          <w:rFonts w:ascii="宋体" w:eastAsia="宋体" w:hAnsi="宋体" w:cs="宋体"/>
          <w:b/>
          <w:bCs/>
        </w:rPr>
      </w:pPr>
      <w:r>
        <w:rPr>
          <w:rFonts w:ascii="宋体" w:eastAsia="宋体" w:hAnsi="宋体" w:cs="宋体" w:hint="eastAsia"/>
          <w:b/>
          <w:bCs/>
        </w:rPr>
        <w:t>五、</w:t>
      </w:r>
      <w:r w:rsidR="001562D8">
        <w:rPr>
          <w:rFonts w:ascii="宋体" w:eastAsia="宋体" w:hAnsi="宋体" w:cs="宋体" w:hint="eastAsia"/>
          <w:b/>
          <w:bCs/>
        </w:rPr>
        <w:t>公开询比价</w:t>
      </w:r>
      <w:r>
        <w:rPr>
          <w:rFonts w:ascii="宋体" w:eastAsia="宋体" w:hAnsi="宋体" w:cs="宋体" w:hint="eastAsia"/>
          <w:b/>
          <w:bCs/>
        </w:rPr>
        <w:t>公告期限</w:t>
      </w:r>
    </w:p>
    <w:p w:rsidR="004178C1" w:rsidRDefault="00B603A8">
      <w:pPr>
        <w:pStyle w:val="af0"/>
        <w:widowControl/>
        <w:spacing w:beforeAutospacing="0" w:afterAutospacing="0" w:line="360" w:lineRule="auto"/>
        <w:ind w:firstLine="480"/>
        <w:rPr>
          <w:rFonts w:ascii="宋体" w:eastAsia="宋体" w:hAnsi="宋体" w:cs="宋体"/>
        </w:rPr>
      </w:pPr>
      <w:r>
        <w:rPr>
          <w:rFonts w:ascii="宋体" w:eastAsia="宋体" w:hAnsi="宋体" w:cs="宋体" w:hint="eastAsia"/>
        </w:rPr>
        <w:t>自本公告发布之日起</w:t>
      </w:r>
      <w:r w:rsidR="001562D8">
        <w:rPr>
          <w:rFonts w:ascii="宋体" w:eastAsia="宋体" w:hAnsi="宋体" w:cs="宋体"/>
        </w:rPr>
        <w:t>5</w:t>
      </w:r>
      <w:r>
        <w:rPr>
          <w:rFonts w:ascii="宋体" w:eastAsia="宋体" w:hAnsi="宋体" w:cs="宋体" w:hint="eastAsia"/>
        </w:rPr>
        <w:t>个工作日。</w:t>
      </w:r>
    </w:p>
    <w:p w:rsidR="004178C1" w:rsidRDefault="00B603A8">
      <w:pPr>
        <w:pStyle w:val="af0"/>
        <w:widowControl/>
        <w:spacing w:beforeAutospacing="0" w:afterAutospacing="0" w:line="360" w:lineRule="auto"/>
        <w:ind w:firstLine="480"/>
        <w:rPr>
          <w:rFonts w:ascii="宋体" w:eastAsia="宋体" w:hAnsi="宋体" w:cs="宋体"/>
          <w:b/>
          <w:bCs/>
        </w:rPr>
      </w:pPr>
      <w:r>
        <w:rPr>
          <w:rFonts w:ascii="宋体" w:eastAsia="宋体" w:hAnsi="宋体" w:cs="宋体" w:hint="eastAsia"/>
          <w:b/>
          <w:bCs/>
        </w:rPr>
        <w:t>六、发布媒介</w:t>
      </w:r>
    </w:p>
    <w:p w:rsidR="004178C1" w:rsidRDefault="00B603A8">
      <w:pPr>
        <w:spacing w:line="500" w:lineRule="exact"/>
        <w:ind w:firstLineChars="200" w:firstLine="480"/>
        <w:rPr>
          <w:rFonts w:ascii="宋体" w:hAnsi="宋体" w:cs="宋体"/>
          <w:b/>
          <w:bCs/>
          <w:sz w:val="24"/>
        </w:rPr>
      </w:pPr>
      <w:r>
        <w:rPr>
          <w:rFonts w:ascii="宋体" w:hAnsi="宋体" w:cs="宋体" w:hint="eastAsia"/>
          <w:sz w:val="24"/>
        </w:rPr>
        <w:t>有关本项目招标的相关信息（包括修改补充），</w:t>
      </w:r>
      <w:r w:rsidRPr="001562D8">
        <w:rPr>
          <w:rFonts w:ascii="宋体" w:hAnsi="宋体" w:cs="宋体" w:hint="eastAsia"/>
          <w:sz w:val="24"/>
        </w:rPr>
        <w:t>福建省纤维检验中心</w:t>
      </w:r>
      <w:r w:rsidR="001562D8">
        <w:rPr>
          <w:rFonts w:ascii="宋体" w:hAnsi="宋体" w:cs="宋体" w:hint="eastAsia"/>
          <w:sz w:val="24"/>
        </w:rPr>
        <w:t>官网</w:t>
      </w:r>
      <w:r w:rsidRPr="001562D8">
        <w:rPr>
          <w:rFonts w:ascii="宋体" w:hAnsi="宋体" w:cs="宋体" w:hint="eastAsia"/>
          <w:sz w:val="24"/>
        </w:rPr>
        <w:t>（</w:t>
      </w:r>
      <w:r w:rsidR="001562D8">
        <w:rPr>
          <w:rFonts w:ascii="宋体" w:hAnsi="宋体" w:cs="宋体"/>
          <w:sz w:val="24"/>
        </w:rPr>
        <w:t>www.ffib.cn</w:t>
      </w:r>
      <w:r w:rsidRPr="001562D8">
        <w:rPr>
          <w:rFonts w:ascii="宋体" w:hAnsi="宋体" w:cs="宋体" w:hint="eastAsia"/>
          <w:sz w:val="24"/>
        </w:rPr>
        <w:t>）</w:t>
      </w:r>
      <w:r>
        <w:rPr>
          <w:rFonts w:ascii="宋体" w:hAnsi="宋体" w:cs="宋体" w:hint="eastAsia"/>
          <w:sz w:val="24"/>
        </w:rPr>
        <w:t>通知，请供应商自行关注。</w:t>
      </w:r>
    </w:p>
    <w:p w:rsidR="004178C1" w:rsidRDefault="00B603A8">
      <w:pPr>
        <w:pStyle w:val="af0"/>
        <w:widowControl/>
        <w:spacing w:beforeAutospacing="0" w:afterAutospacing="0" w:line="360" w:lineRule="auto"/>
        <w:ind w:firstLine="480"/>
        <w:rPr>
          <w:rFonts w:ascii="宋体" w:eastAsia="宋体" w:hAnsi="宋体" w:cs="宋体"/>
          <w:b/>
          <w:bCs/>
        </w:rPr>
      </w:pPr>
      <w:r>
        <w:rPr>
          <w:rFonts w:ascii="宋体" w:eastAsia="宋体" w:hAnsi="宋体" w:cs="宋体" w:hint="eastAsia"/>
          <w:b/>
          <w:bCs/>
        </w:rPr>
        <w:t>七、联系方式</w:t>
      </w:r>
    </w:p>
    <w:p w:rsidR="004178C1" w:rsidRDefault="00B603A8">
      <w:pPr>
        <w:pStyle w:val="af0"/>
        <w:widowControl/>
        <w:spacing w:beforeAutospacing="0" w:afterAutospacing="0" w:line="360" w:lineRule="auto"/>
        <w:ind w:firstLine="480"/>
        <w:rPr>
          <w:rFonts w:ascii="宋体" w:eastAsia="宋体" w:hAnsi="宋体" w:cs="宋体"/>
        </w:rPr>
      </w:pPr>
      <w:r>
        <w:rPr>
          <w:rFonts w:ascii="宋体" w:eastAsia="宋体" w:hAnsi="宋体" w:cs="宋体" w:hint="eastAsia"/>
        </w:rPr>
        <w:t>1.采购人：福建省纤维检验中心</w:t>
      </w:r>
    </w:p>
    <w:p w:rsidR="004178C1" w:rsidRDefault="00B603A8">
      <w:pPr>
        <w:spacing w:line="500" w:lineRule="exact"/>
        <w:ind w:firstLineChars="200" w:firstLine="480"/>
        <w:rPr>
          <w:rFonts w:ascii="宋体" w:hAnsi="宋体" w:cs="宋体"/>
          <w:sz w:val="24"/>
        </w:rPr>
      </w:pPr>
      <w:r>
        <w:rPr>
          <w:rFonts w:ascii="宋体" w:hAnsi="宋体" w:cs="宋体" w:hint="eastAsia"/>
          <w:sz w:val="24"/>
        </w:rPr>
        <w:t>地址：福州市仓山区照屿路17号</w:t>
      </w:r>
    </w:p>
    <w:p w:rsidR="004178C1" w:rsidRDefault="00B603A8">
      <w:pPr>
        <w:spacing w:line="500" w:lineRule="exact"/>
        <w:ind w:firstLineChars="200" w:firstLine="480"/>
        <w:rPr>
          <w:rFonts w:ascii="宋体" w:hAnsi="宋体" w:cs="宋体"/>
          <w:sz w:val="24"/>
        </w:rPr>
      </w:pPr>
      <w:r>
        <w:rPr>
          <w:rFonts w:ascii="宋体" w:hAnsi="宋体" w:cs="宋体" w:hint="eastAsia"/>
          <w:sz w:val="24"/>
        </w:rPr>
        <w:t>联系人：许先生</w:t>
      </w:r>
    </w:p>
    <w:p w:rsidR="004178C1" w:rsidRDefault="00B603A8">
      <w:pPr>
        <w:spacing w:line="500" w:lineRule="exact"/>
        <w:ind w:firstLineChars="200" w:firstLine="480"/>
        <w:rPr>
          <w:rFonts w:ascii="宋体" w:hAnsi="宋体" w:cs="宋体"/>
          <w:sz w:val="24"/>
        </w:rPr>
      </w:pPr>
      <w:r>
        <w:rPr>
          <w:rFonts w:ascii="宋体" w:hAnsi="宋体" w:cs="宋体" w:hint="eastAsia"/>
          <w:sz w:val="24"/>
        </w:rPr>
        <w:t xml:space="preserve">联系电话：0591-87893970 </w:t>
      </w:r>
    </w:p>
    <w:p w:rsidR="004178C1" w:rsidRDefault="004178C1" w:rsidP="001562D8">
      <w:pPr>
        <w:spacing w:line="500" w:lineRule="exact"/>
        <w:rPr>
          <w:rFonts w:ascii="宋体" w:hAnsi="宋体" w:cs="宋体"/>
          <w:sz w:val="24"/>
        </w:rPr>
      </w:pPr>
    </w:p>
    <w:p w:rsidR="004178C1" w:rsidRDefault="001562D8">
      <w:pPr>
        <w:spacing w:line="500" w:lineRule="exact"/>
        <w:ind w:firstLineChars="200" w:firstLine="480"/>
        <w:rPr>
          <w:rFonts w:ascii="宋体" w:hAnsi="宋体" w:cs="宋体"/>
          <w:sz w:val="24"/>
        </w:rPr>
      </w:pPr>
      <w:r>
        <w:rPr>
          <w:rFonts w:ascii="宋体" w:hAnsi="宋体" w:cs="宋体"/>
          <w:sz w:val="24"/>
        </w:rPr>
        <w:t>2</w:t>
      </w:r>
      <w:r w:rsidR="00B603A8">
        <w:rPr>
          <w:rFonts w:ascii="宋体" w:hAnsi="宋体" w:cs="宋体" w:hint="eastAsia"/>
          <w:sz w:val="24"/>
        </w:rPr>
        <w:t>、提交谈判保证金的银行账户信息</w:t>
      </w:r>
    </w:p>
    <w:p w:rsidR="004178C1" w:rsidRDefault="00B603A8">
      <w:pPr>
        <w:spacing w:line="500" w:lineRule="exact"/>
        <w:ind w:firstLineChars="200" w:firstLine="480"/>
        <w:rPr>
          <w:rFonts w:ascii="宋体" w:hAnsi="宋体" w:cs="宋体"/>
          <w:sz w:val="24"/>
        </w:rPr>
      </w:pPr>
      <w:r>
        <w:rPr>
          <w:rFonts w:ascii="宋体" w:hAnsi="宋体" w:cs="宋体" w:hint="eastAsia"/>
          <w:sz w:val="24"/>
        </w:rPr>
        <w:t>本项目不要求提交谈判保证金。</w:t>
      </w:r>
    </w:p>
    <w:p w:rsidR="004178C1" w:rsidRDefault="00B603A8">
      <w:pPr>
        <w:spacing w:line="500" w:lineRule="exact"/>
        <w:ind w:firstLineChars="200" w:firstLine="480"/>
        <w:rPr>
          <w:rFonts w:ascii="宋体" w:hAnsi="宋体" w:cs="宋体"/>
          <w:sz w:val="24"/>
        </w:rPr>
      </w:pPr>
      <w:r>
        <w:rPr>
          <w:rFonts w:ascii="宋体" w:hAnsi="宋体" w:cs="宋体" w:hint="eastAsia"/>
          <w:sz w:val="24"/>
        </w:rPr>
        <w:br w:type="page"/>
      </w:r>
    </w:p>
    <w:p w:rsidR="004178C1" w:rsidRDefault="00B603A8">
      <w:pPr>
        <w:pStyle w:val="af0"/>
        <w:widowControl/>
        <w:spacing w:before="75" w:beforeAutospacing="0" w:after="75" w:afterAutospacing="0"/>
        <w:jc w:val="center"/>
        <w:outlineLvl w:val="0"/>
      </w:pPr>
      <w:bookmarkStart w:id="6" w:name="_Toc18871"/>
      <w:bookmarkStart w:id="7" w:name="_Toc12673"/>
      <w:bookmarkStart w:id="8" w:name="_Toc27004"/>
      <w:bookmarkStart w:id="9" w:name="_Toc161343620"/>
      <w:bookmarkStart w:id="10" w:name="_Toc22552"/>
      <w:bookmarkStart w:id="11" w:name="_Toc12538"/>
      <w:r>
        <w:rPr>
          <w:rStyle w:val="af6"/>
          <w:rFonts w:ascii="宋体" w:eastAsia="宋体" w:hAnsi="宋体" w:cs="宋体" w:hint="eastAsia"/>
          <w:bCs/>
          <w:sz w:val="43"/>
          <w:szCs w:val="43"/>
        </w:rPr>
        <w:lastRenderedPageBreak/>
        <w:t>第二章  </w:t>
      </w:r>
      <w:r w:rsidR="001562D8">
        <w:rPr>
          <w:rStyle w:val="af6"/>
          <w:rFonts w:ascii="宋体" w:eastAsia="宋体" w:hAnsi="宋体" w:cs="宋体" w:hint="eastAsia"/>
          <w:bCs/>
          <w:sz w:val="43"/>
          <w:szCs w:val="43"/>
        </w:rPr>
        <w:t>公开询比价</w:t>
      </w:r>
      <w:r>
        <w:rPr>
          <w:rStyle w:val="af6"/>
          <w:rFonts w:ascii="宋体" w:eastAsia="宋体" w:hAnsi="宋体" w:cs="宋体" w:hint="eastAsia"/>
          <w:bCs/>
          <w:sz w:val="43"/>
          <w:szCs w:val="43"/>
        </w:rPr>
        <w:t>须知</w:t>
      </w:r>
      <w:bookmarkEnd w:id="6"/>
      <w:bookmarkEnd w:id="7"/>
      <w:bookmarkEnd w:id="8"/>
      <w:bookmarkEnd w:id="9"/>
      <w:bookmarkEnd w:id="10"/>
      <w:bookmarkEnd w:id="11"/>
    </w:p>
    <w:p w:rsidR="004178C1" w:rsidRDefault="00B603A8">
      <w:pPr>
        <w:pStyle w:val="af0"/>
        <w:widowControl/>
        <w:spacing w:before="75" w:beforeAutospacing="0" w:after="75" w:afterAutospacing="0" w:line="435" w:lineRule="atLeast"/>
        <w:jc w:val="center"/>
        <w:outlineLvl w:val="1"/>
      </w:pPr>
      <w:bookmarkStart w:id="12" w:name="_Toc5478"/>
      <w:bookmarkStart w:id="13" w:name="_Toc23950"/>
      <w:bookmarkStart w:id="14" w:name="_Toc12249"/>
      <w:bookmarkStart w:id="15" w:name="_Toc5459"/>
      <w:bookmarkStart w:id="16" w:name="_Toc161343621"/>
      <w:bookmarkStart w:id="17" w:name="_Toc14815"/>
      <w:r>
        <w:rPr>
          <w:rStyle w:val="af6"/>
          <w:rFonts w:ascii="宋体" w:eastAsia="宋体" w:hAnsi="宋体" w:cs="宋体" w:hint="eastAsia"/>
          <w:bCs/>
          <w:sz w:val="31"/>
          <w:szCs w:val="31"/>
        </w:rPr>
        <w:t>第1节  </w:t>
      </w:r>
      <w:r w:rsidR="001562D8">
        <w:rPr>
          <w:rStyle w:val="af6"/>
          <w:rFonts w:ascii="宋体" w:eastAsia="宋体" w:hAnsi="宋体" w:cs="宋体" w:hint="eastAsia"/>
          <w:bCs/>
          <w:sz w:val="31"/>
          <w:szCs w:val="31"/>
        </w:rPr>
        <w:t>公开询比价</w:t>
      </w:r>
      <w:r>
        <w:rPr>
          <w:rStyle w:val="af6"/>
          <w:rFonts w:ascii="宋体" w:eastAsia="宋体" w:hAnsi="宋体" w:cs="宋体" w:hint="eastAsia"/>
          <w:bCs/>
          <w:sz w:val="31"/>
          <w:szCs w:val="31"/>
        </w:rPr>
        <w:t>须知前附表</w:t>
      </w:r>
      <w:bookmarkEnd w:id="12"/>
      <w:bookmarkEnd w:id="13"/>
      <w:bookmarkEnd w:id="14"/>
      <w:bookmarkEnd w:id="15"/>
      <w:bookmarkEnd w:id="16"/>
      <w:bookmarkEnd w:id="17"/>
    </w:p>
    <w:p w:rsidR="004178C1" w:rsidRDefault="001562D8">
      <w:pPr>
        <w:pStyle w:val="af0"/>
        <w:widowControl/>
        <w:spacing w:before="75" w:beforeAutospacing="0" w:after="75" w:afterAutospacing="0" w:line="435" w:lineRule="atLeast"/>
        <w:ind w:firstLine="480"/>
      </w:pPr>
      <w:r>
        <w:rPr>
          <w:rFonts w:ascii="宋体" w:eastAsia="宋体" w:hAnsi="宋体" w:cs="宋体" w:hint="eastAsia"/>
        </w:rPr>
        <w:t>公开询比价</w:t>
      </w:r>
      <w:r w:rsidR="00B603A8">
        <w:rPr>
          <w:rFonts w:ascii="宋体" w:eastAsia="宋体" w:hAnsi="宋体" w:cs="宋体" w:hint="eastAsia"/>
        </w:rPr>
        <w:t>须知前附表是对</w:t>
      </w:r>
      <w:r>
        <w:rPr>
          <w:rFonts w:ascii="宋体" w:eastAsia="宋体" w:hAnsi="宋体" w:cs="宋体" w:hint="eastAsia"/>
        </w:rPr>
        <w:t>公开询比价</w:t>
      </w:r>
      <w:r w:rsidR="00B603A8">
        <w:rPr>
          <w:rFonts w:ascii="宋体" w:eastAsia="宋体" w:hAnsi="宋体" w:cs="宋体" w:hint="eastAsia"/>
        </w:rPr>
        <w:t>须知的补充和细化，二者如有矛盾，以前附表中的要求和规定为准</w:t>
      </w:r>
    </w:p>
    <w:tbl>
      <w:tblPr>
        <w:tblW w:w="8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8"/>
        <w:gridCol w:w="930"/>
        <w:gridCol w:w="7018"/>
      </w:tblGrid>
      <w:tr w:rsidR="004178C1">
        <w:trPr>
          <w:trHeight w:val="15"/>
        </w:trPr>
        <w:tc>
          <w:tcPr>
            <w:tcW w:w="568" w:type="dxa"/>
            <w:shd w:val="clear" w:color="auto" w:fill="auto"/>
            <w:tcMar>
              <w:top w:w="0" w:type="dxa"/>
              <w:left w:w="105" w:type="dxa"/>
              <w:bottom w:w="0" w:type="dxa"/>
              <w:right w:w="105" w:type="dxa"/>
            </w:tcMar>
          </w:tcPr>
          <w:p w:rsidR="004178C1" w:rsidRDefault="00B603A8">
            <w:pPr>
              <w:pStyle w:val="af0"/>
              <w:widowControl/>
              <w:spacing w:beforeAutospacing="0" w:afterAutospacing="0" w:line="435" w:lineRule="atLeast"/>
            </w:pPr>
            <w:r>
              <w:rPr>
                <w:rStyle w:val="af6"/>
                <w:rFonts w:ascii="宋体" w:eastAsia="宋体" w:hAnsi="宋体" w:cs="宋体" w:hint="eastAsia"/>
                <w:bCs/>
              </w:rPr>
              <w:t>项号</w:t>
            </w:r>
          </w:p>
        </w:tc>
        <w:tc>
          <w:tcPr>
            <w:tcW w:w="930" w:type="dxa"/>
            <w:shd w:val="clear" w:color="auto" w:fill="auto"/>
            <w:tcMar>
              <w:top w:w="0" w:type="dxa"/>
              <w:left w:w="105" w:type="dxa"/>
              <w:bottom w:w="0" w:type="dxa"/>
              <w:right w:w="105" w:type="dxa"/>
            </w:tcMar>
          </w:tcPr>
          <w:p w:rsidR="004178C1" w:rsidRDefault="00B603A8">
            <w:pPr>
              <w:pStyle w:val="af0"/>
              <w:widowControl/>
              <w:spacing w:beforeAutospacing="0" w:afterAutospacing="0" w:line="435" w:lineRule="atLeast"/>
            </w:pPr>
            <w:r>
              <w:rPr>
                <w:rStyle w:val="af6"/>
                <w:rFonts w:ascii="宋体" w:eastAsia="宋体" w:hAnsi="宋体" w:cs="宋体" w:hint="eastAsia"/>
                <w:bCs/>
              </w:rPr>
              <w:t>条款号</w:t>
            </w:r>
          </w:p>
        </w:tc>
        <w:tc>
          <w:tcPr>
            <w:tcW w:w="7018" w:type="dxa"/>
            <w:shd w:val="clear" w:color="auto" w:fill="auto"/>
            <w:tcMar>
              <w:top w:w="0" w:type="dxa"/>
              <w:left w:w="105" w:type="dxa"/>
              <w:bottom w:w="0" w:type="dxa"/>
              <w:right w:w="105" w:type="dxa"/>
            </w:tcMar>
          </w:tcPr>
          <w:p w:rsidR="004178C1" w:rsidRDefault="00B603A8">
            <w:pPr>
              <w:pStyle w:val="af0"/>
              <w:widowControl/>
              <w:spacing w:beforeAutospacing="0" w:afterAutospacing="0" w:line="435" w:lineRule="atLeast"/>
              <w:jc w:val="center"/>
            </w:pPr>
            <w:r>
              <w:rPr>
                <w:rStyle w:val="af6"/>
                <w:rFonts w:ascii="宋体" w:eastAsia="宋体" w:hAnsi="宋体" w:cs="宋体" w:hint="eastAsia"/>
                <w:bCs/>
              </w:rPr>
              <w:t>编列内容</w:t>
            </w:r>
          </w:p>
        </w:tc>
      </w:tr>
      <w:tr w:rsidR="004178C1">
        <w:trPr>
          <w:trHeight w:val="90"/>
        </w:trPr>
        <w:tc>
          <w:tcPr>
            <w:tcW w:w="56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jc w:val="center"/>
            </w:pPr>
            <w:r>
              <w:rPr>
                <w:rFonts w:ascii="宋体" w:eastAsia="宋体" w:hAnsi="宋体" w:cs="宋体" w:hint="eastAsia"/>
              </w:rPr>
              <w:t>1</w:t>
            </w:r>
          </w:p>
        </w:tc>
        <w:tc>
          <w:tcPr>
            <w:tcW w:w="930"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Fonts w:ascii="宋体" w:eastAsia="宋体" w:hAnsi="宋体" w:cs="宋体" w:hint="eastAsia"/>
              </w:rPr>
              <w:t>3.2.1</w:t>
            </w:r>
          </w:p>
        </w:tc>
        <w:tc>
          <w:tcPr>
            <w:tcW w:w="701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Style w:val="af6"/>
                <w:rFonts w:ascii="宋体" w:eastAsia="宋体" w:hAnsi="宋体" w:cs="宋体" w:hint="eastAsia"/>
                <w:bCs/>
              </w:rPr>
              <w:t>供应商的资格要求</w:t>
            </w:r>
            <w:r>
              <w:rPr>
                <w:rFonts w:ascii="宋体" w:eastAsia="宋体" w:hAnsi="宋体" w:cs="宋体" w:hint="eastAsia"/>
              </w:rPr>
              <w:t>：见</w:t>
            </w:r>
            <w:r w:rsidR="001562D8">
              <w:rPr>
                <w:rFonts w:ascii="宋体" w:eastAsia="宋体" w:hAnsi="宋体" w:cs="宋体" w:hint="eastAsia"/>
              </w:rPr>
              <w:t>询比价</w:t>
            </w:r>
            <w:r>
              <w:rPr>
                <w:rFonts w:ascii="宋体" w:eastAsia="宋体" w:hAnsi="宋体" w:cs="宋体" w:hint="eastAsia"/>
              </w:rPr>
              <w:t>文件第一章“采购公告/采购邀请书”</w:t>
            </w:r>
          </w:p>
          <w:p w:rsidR="004178C1" w:rsidRDefault="00B603A8">
            <w:pPr>
              <w:pStyle w:val="af0"/>
              <w:widowControl/>
              <w:spacing w:beforeAutospacing="0" w:afterAutospacing="0" w:line="435" w:lineRule="atLeast"/>
              <w:rPr>
                <w:rFonts w:ascii="宋体" w:eastAsia="宋体" w:hAnsi="宋体" w:cs="宋体"/>
              </w:rPr>
            </w:pPr>
            <w:r>
              <w:rPr>
                <w:rFonts w:ascii="宋体" w:eastAsia="宋体" w:hAnsi="宋体" w:cs="宋体" w:hint="eastAsia"/>
              </w:rPr>
              <w:t>资格证明文件资料要求：</w:t>
            </w:r>
          </w:p>
          <w:tbl>
            <w:tblPr>
              <w:tblW w:w="6759" w:type="dxa"/>
              <w:tblCellSpacing w:w="0"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44"/>
              <w:gridCol w:w="5015"/>
            </w:tblGrid>
            <w:tr w:rsidR="004178C1">
              <w:trPr>
                <w:trHeight w:val="366"/>
                <w:tblHeader/>
                <w:tblCellSpacing w:w="0" w:type="dxa"/>
              </w:trPr>
              <w:tc>
                <w:tcPr>
                  <w:tcW w:w="1744" w:type="dxa"/>
                  <w:vAlign w:val="center"/>
                </w:tcPr>
                <w:p w:rsidR="004178C1" w:rsidRDefault="00B603A8">
                  <w:pPr>
                    <w:widowControl/>
                    <w:jc w:val="center"/>
                    <w:rPr>
                      <w:rFonts w:ascii="宋体" w:eastAsia="宋体" w:hAnsi="宋体" w:cs="宋体"/>
                      <w:b/>
                      <w:bCs/>
                      <w:szCs w:val="21"/>
                    </w:rPr>
                  </w:pPr>
                  <w:r>
                    <w:rPr>
                      <w:rFonts w:ascii="宋体" w:eastAsia="宋体" w:hAnsi="宋体" w:cs="宋体" w:hint="eastAsia"/>
                      <w:b/>
                      <w:bCs/>
                      <w:kern w:val="0"/>
                      <w:szCs w:val="21"/>
                      <w:lang w:bidi="ar"/>
                    </w:rPr>
                    <w:t>明细</w:t>
                  </w:r>
                </w:p>
              </w:tc>
              <w:tc>
                <w:tcPr>
                  <w:tcW w:w="5015" w:type="dxa"/>
                  <w:vAlign w:val="center"/>
                </w:tcPr>
                <w:p w:rsidR="004178C1" w:rsidRDefault="00B603A8">
                  <w:pPr>
                    <w:widowControl/>
                    <w:ind w:rightChars="50" w:right="105"/>
                    <w:jc w:val="center"/>
                    <w:rPr>
                      <w:rFonts w:ascii="宋体" w:eastAsia="宋体" w:hAnsi="宋体" w:cs="宋体"/>
                      <w:b/>
                      <w:bCs/>
                      <w:szCs w:val="21"/>
                    </w:rPr>
                  </w:pPr>
                  <w:r>
                    <w:rPr>
                      <w:rFonts w:ascii="宋体" w:eastAsia="宋体" w:hAnsi="宋体" w:cs="宋体" w:hint="eastAsia"/>
                      <w:b/>
                      <w:bCs/>
                      <w:kern w:val="0"/>
                      <w:szCs w:val="21"/>
                      <w:lang w:bidi="ar"/>
                    </w:rPr>
                    <w:t>描述</w:t>
                  </w:r>
                </w:p>
              </w:tc>
            </w:tr>
            <w:tr w:rsidR="004178C1">
              <w:trPr>
                <w:trHeight w:val="346"/>
                <w:tblCellSpacing w:w="0" w:type="dxa"/>
              </w:trPr>
              <w:tc>
                <w:tcPr>
                  <w:tcW w:w="1744" w:type="dxa"/>
                  <w:vAlign w:val="center"/>
                </w:tcPr>
                <w:p w:rsidR="004178C1" w:rsidRDefault="00B603A8">
                  <w:pPr>
                    <w:widowControl/>
                    <w:jc w:val="left"/>
                    <w:rPr>
                      <w:rFonts w:ascii="宋体" w:eastAsia="宋体" w:hAnsi="宋体" w:cs="宋体"/>
                      <w:szCs w:val="21"/>
                    </w:rPr>
                  </w:pPr>
                  <w:r>
                    <w:rPr>
                      <w:rFonts w:ascii="宋体" w:eastAsia="宋体" w:hAnsi="宋体" w:cs="宋体" w:hint="eastAsia"/>
                      <w:kern w:val="0"/>
                      <w:szCs w:val="21"/>
                      <w:lang w:bidi="ar"/>
                    </w:rPr>
                    <w:t>a1</w:t>
                  </w:r>
                  <w:r w:rsidR="001562D8">
                    <w:rPr>
                      <w:rFonts w:ascii="宋体" w:eastAsia="宋体" w:hAnsi="宋体" w:cs="宋体" w:hint="eastAsia"/>
                      <w:kern w:val="0"/>
                      <w:szCs w:val="21"/>
                      <w:lang w:bidi="ar"/>
                    </w:rPr>
                    <w:t>询比价</w:t>
                  </w:r>
                  <w:r>
                    <w:rPr>
                      <w:rFonts w:ascii="宋体" w:eastAsia="宋体" w:hAnsi="宋体" w:cs="宋体" w:hint="eastAsia"/>
                      <w:szCs w:val="21"/>
                    </w:rPr>
                    <w:t>响应声明</w:t>
                  </w:r>
                </w:p>
              </w:tc>
              <w:tc>
                <w:tcPr>
                  <w:tcW w:w="5015" w:type="dxa"/>
                  <w:vAlign w:val="center"/>
                </w:tcPr>
                <w:p w:rsidR="004178C1" w:rsidRDefault="00B603A8">
                  <w:pPr>
                    <w:ind w:rightChars="50" w:right="105"/>
                    <w:rPr>
                      <w:rFonts w:ascii="宋体" w:eastAsia="宋体" w:hAnsi="宋体" w:cs="宋体"/>
                      <w:szCs w:val="21"/>
                    </w:rPr>
                  </w:pPr>
                  <w:r>
                    <w:rPr>
                      <w:rFonts w:ascii="宋体" w:eastAsia="宋体" w:hAnsi="宋体" w:cs="宋体" w:hint="eastAsia"/>
                      <w:szCs w:val="21"/>
                    </w:rPr>
                    <w:t>按第五章格式提供。</w:t>
                  </w:r>
                </w:p>
              </w:tc>
            </w:tr>
            <w:tr w:rsidR="004178C1">
              <w:trPr>
                <w:trHeight w:val="1578"/>
                <w:tblCellSpacing w:w="0" w:type="dxa"/>
              </w:trPr>
              <w:tc>
                <w:tcPr>
                  <w:tcW w:w="1744" w:type="dxa"/>
                  <w:vAlign w:val="center"/>
                </w:tcPr>
                <w:p w:rsidR="004178C1" w:rsidRDefault="00B603A8">
                  <w:pPr>
                    <w:widowControl/>
                    <w:jc w:val="left"/>
                    <w:rPr>
                      <w:rFonts w:ascii="宋体" w:eastAsia="宋体" w:hAnsi="宋体" w:cs="宋体"/>
                      <w:szCs w:val="21"/>
                    </w:rPr>
                  </w:pPr>
                  <w:r>
                    <w:rPr>
                      <w:rFonts w:ascii="宋体" w:eastAsia="宋体" w:hAnsi="宋体" w:cs="宋体" w:hint="eastAsia"/>
                      <w:kern w:val="0"/>
                      <w:szCs w:val="21"/>
                      <w:lang w:bidi="ar"/>
                    </w:rPr>
                    <w:t>a2单位负责人授权书</w:t>
                  </w:r>
                </w:p>
              </w:tc>
              <w:tc>
                <w:tcPr>
                  <w:tcW w:w="5015" w:type="dxa"/>
                  <w:vAlign w:val="center"/>
                </w:tcPr>
                <w:p w:rsidR="004178C1" w:rsidRDefault="00B603A8">
                  <w:pPr>
                    <w:widowControl/>
                    <w:jc w:val="left"/>
                    <w:rPr>
                      <w:rFonts w:ascii="宋体" w:eastAsia="宋体" w:hAnsi="宋体" w:cs="宋体"/>
                      <w:szCs w:val="21"/>
                    </w:rPr>
                  </w:pPr>
                  <w:r>
                    <w:rPr>
                      <w:rFonts w:ascii="宋体" w:eastAsia="宋体" w:hAnsi="宋体" w:cs="宋体" w:hint="eastAsia"/>
                      <w:szCs w:val="21"/>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rsidR="004178C1">
              <w:trPr>
                <w:trHeight w:val="2825"/>
                <w:tblCellSpacing w:w="0" w:type="dxa"/>
              </w:trPr>
              <w:tc>
                <w:tcPr>
                  <w:tcW w:w="1744" w:type="dxa"/>
                  <w:vAlign w:val="center"/>
                </w:tcPr>
                <w:p w:rsidR="004178C1" w:rsidRDefault="00B603A8">
                  <w:pPr>
                    <w:widowControl/>
                    <w:jc w:val="left"/>
                    <w:rPr>
                      <w:rFonts w:ascii="宋体" w:eastAsia="宋体" w:hAnsi="宋体" w:cs="宋体"/>
                      <w:szCs w:val="21"/>
                    </w:rPr>
                  </w:pPr>
                  <w:r>
                    <w:rPr>
                      <w:rFonts w:ascii="宋体" w:eastAsia="宋体" w:hAnsi="宋体" w:cs="宋体" w:hint="eastAsia"/>
                      <w:kern w:val="0"/>
                      <w:szCs w:val="21"/>
                      <w:lang w:bidi="ar"/>
                    </w:rPr>
                    <w:t>a3营业执照等证明文件</w:t>
                  </w:r>
                </w:p>
              </w:tc>
              <w:tc>
                <w:tcPr>
                  <w:tcW w:w="5015" w:type="dxa"/>
                  <w:vAlign w:val="center"/>
                </w:tcPr>
                <w:p w:rsidR="004178C1" w:rsidRDefault="00B603A8">
                  <w:pPr>
                    <w:widowControl/>
                    <w:jc w:val="left"/>
                    <w:rPr>
                      <w:rFonts w:ascii="宋体" w:eastAsia="宋体" w:hAnsi="宋体" w:cs="宋体"/>
                      <w:szCs w:val="21"/>
                    </w:rPr>
                  </w:pPr>
                  <w:r>
                    <w:rPr>
                      <w:rFonts w:ascii="宋体" w:eastAsia="宋体" w:hAnsi="宋体" w:cs="宋体" w:hint="eastAsia"/>
                      <w:szCs w:val="21"/>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rsidR="004178C1">
              <w:trPr>
                <w:trHeight w:val="3136"/>
                <w:tblCellSpacing w:w="0" w:type="dxa"/>
              </w:trPr>
              <w:tc>
                <w:tcPr>
                  <w:tcW w:w="1744" w:type="dxa"/>
                  <w:vAlign w:val="center"/>
                </w:tcPr>
                <w:p w:rsidR="004178C1" w:rsidRDefault="00B603A8">
                  <w:pPr>
                    <w:widowControl/>
                    <w:jc w:val="left"/>
                    <w:rPr>
                      <w:rFonts w:ascii="宋体" w:eastAsia="宋体" w:hAnsi="宋体" w:cs="宋体"/>
                      <w:kern w:val="0"/>
                      <w:szCs w:val="21"/>
                      <w:lang w:bidi="ar"/>
                    </w:rPr>
                  </w:pPr>
                  <w:r>
                    <w:rPr>
                      <w:rFonts w:ascii="宋体" w:eastAsia="宋体" w:hAnsi="宋体" w:cs="宋体" w:hint="eastAsia"/>
                      <w:kern w:val="0"/>
                      <w:szCs w:val="21"/>
                      <w:lang w:bidi="ar"/>
                    </w:rPr>
                    <w:t>a4提供财务状况报告（财务报告、或资信证明）</w:t>
                  </w:r>
                </w:p>
              </w:tc>
              <w:tc>
                <w:tcPr>
                  <w:tcW w:w="5015" w:type="dxa"/>
                  <w:vAlign w:val="center"/>
                </w:tcPr>
                <w:p w:rsidR="004178C1" w:rsidRDefault="00B603A8">
                  <w:pPr>
                    <w:widowControl/>
                    <w:jc w:val="left"/>
                    <w:rPr>
                      <w:rFonts w:ascii="宋体" w:eastAsia="宋体" w:hAnsi="宋体" w:cs="宋体"/>
                      <w:kern w:val="0"/>
                      <w:szCs w:val="21"/>
                      <w:lang w:bidi="ar"/>
                    </w:rPr>
                  </w:pPr>
                  <w:r>
                    <w:rPr>
                      <w:rFonts w:ascii="宋体" w:eastAsia="宋体" w:hAnsi="宋体" w:cs="宋体" w:hint="eastAsia"/>
                      <w:kern w:val="0"/>
                      <w:szCs w:val="21"/>
                      <w:lang w:bidi="ar"/>
                    </w:rPr>
                    <w:t>①供应商提供的财务报告复印件（成立年限按照提交响应文件截止时间推算）应符合下列规定：a.成立年限满1年及以上的供应商，提供经审计的</w:t>
                  </w:r>
                  <w:r>
                    <w:rPr>
                      <w:rFonts w:ascii="宋体" w:eastAsia="宋体" w:hAnsi="宋体" w:cs="宋体" w:hint="eastAsia"/>
                      <w:b/>
                      <w:bCs/>
                      <w:kern w:val="0"/>
                      <w:szCs w:val="21"/>
                      <w:lang w:bidi="ar"/>
                    </w:rPr>
                    <w:t>2025年度</w:t>
                  </w:r>
                  <w:r>
                    <w:rPr>
                      <w:rFonts w:ascii="宋体" w:eastAsia="宋体" w:hAnsi="宋体" w:cs="宋体" w:hint="eastAsia"/>
                      <w:kern w:val="0"/>
                      <w:szCs w:val="21"/>
                      <w:lang w:bidi="ar"/>
                    </w:rPr>
                    <w:t>的年度财务报告。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tc>
            </w:tr>
            <w:tr w:rsidR="004178C1">
              <w:trPr>
                <w:trHeight w:val="2330"/>
                <w:tblCellSpacing w:w="0" w:type="dxa"/>
              </w:trPr>
              <w:tc>
                <w:tcPr>
                  <w:tcW w:w="1744" w:type="dxa"/>
                  <w:vAlign w:val="center"/>
                </w:tcPr>
                <w:p w:rsidR="004178C1" w:rsidRDefault="00B603A8">
                  <w:pPr>
                    <w:widowControl/>
                    <w:jc w:val="left"/>
                    <w:rPr>
                      <w:rFonts w:ascii="宋体" w:eastAsia="宋体" w:hAnsi="宋体" w:cs="宋体"/>
                      <w:szCs w:val="21"/>
                    </w:rPr>
                  </w:pPr>
                  <w:r>
                    <w:rPr>
                      <w:rFonts w:ascii="宋体" w:eastAsia="宋体" w:hAnsi="宋体" w:cs="宋体" w:hint="eastAsia"/>
                      <w:kern w:val="0"/>
                      <w:szCs w:val="21"/>
                      <w:lang w:bidi="ar"/>
                    </w:rPr>
                    <w:lastRenderedPageBreak/>
                    <w:t>a5依法缴纳税收的相关材料</w:t>
                  </w:r>
                </w:p>
              </w:tc>
              <w:tc>
                <w:tcPr>
                  <w:tcW w:w="5015" w:type="dxa"/>
                  <w:vAlign w:val="center"/>
                </w:tcPr>
                <w:p w:rsidR="004178C1" w:rsidRDefault="00B603A8">
                  <w:pPr>
                    <w:widowControl/>
                    <w:jc w:val="left"/>
                    <w:rPr>
                      <w:rFonts w:ascii="宋体" w:eastAsia="宋体" w:hAnsi="宋体" w:cs="宋体"/>
                      <w:szCs w:val="21"/>
                    </w:rPr>
                  </w:pPr>
                  <w:r>
                    <w:rPr>
                      <w:rFonts w:ascii="宋体" w:eastAsia="宋体" w:hAnsi="宋体" w:cs="宋体" w:hint="eastAsia"/>
                      <w:szCs w:val="21"/>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c.供应商依法免税的应提供证明材料。</w:t>
                  </w:r>
                </w:p>
              </w:tc>
            </w:tr>
            <w:tr w:rsidR="004178C1">
              <w:trPr>
                <w:trHeight w:val="2501"/>
                <w:tblCellSpacing w:w="0" w:type="dxa"/>
              </w:trPr>
              <w:tc>
                <w:tcPr>
                  <w:tcW w:w="1744" w:type="dxa"/>
                  <w:vAlign w:val="center"/>
                </w:tcPr>
                <w:p w:rsidR="004178C1" w:rsidRDefault="00B603A8">
                  <w:pPr>
                    <w:widowControl/>
                    <w:jc w:val="left"/>
                    <w:rPr>
                      <w:rFonts w:ascii="宋体" w:eastAsia="宋体" w:hAnsi="宋体" w:cs="宋体"/>
                      <w:szCs w:val="21"/>
                    </w:rPr>
                  </w:pPr>
                  <w:r>
                    <w:rPr>
                      <w:rFonts w:ascii="宋体" w:eastAsia="宋体" w:hAnsi="宋体" w:cs="宋体" w:hint="eastAsia"/>
                      <w:kern w:val="0"/>
                      <w:szCs w:val="21"/>
                      <w:lang w:bidi="ar"/>
                    </w:rPr>
                    <w:t>a6依法缴纳社会保障资金证明材料</w:t>
                  </w:r>
                </w:p>
              </w:tc>
              <w:tc>
                <w:tcPr>
                  <w:tcW w:w="5015" w:type="dxa"/>
                  <w:vAlign w:val="center"/>
                </w:tcPr>
                <w:p w:rsidR="004178C1" w:rsidRDefault="00B603A8">
                  <w:pPr>
                    <w:widowControl/>
                    <w:jc w:val="left"/>
                    <w:rPr>
                      <w:rFonts w:ascii="宋体" w:eastAsia="宋体" w:hAnsi="宋体" w:cs="宋体"/>
                      <w:szCs w:val="21"/>
                    </w:rPr>
                  </w:pPr>
                  <w:r>
                    <w:rPr>
                      <w:rFonts w:ascii="宋体" w:eastAsia="宋体" w:hAnsi="宋体" w:cs="宋体" w:hint="eastAsia"/>
                      <w:szCs w:val="21"/>
                    </w:rPr>
                    <w:t>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c.供应商依法不需要缴纳社会保障资金的应提供证明材料。</w:t>
                  </w:r>
                </w:p>
              </w:tc>
            </w:tr>
            <w:tr w:rsidR="004178C1">
              <w:trPr>
                <w:trHeight w:val="666"/>
                <w:tblCellSpacing w:w="0" w:type="dxa"/>
              </w:trPr>
              <w:tc>
                <w:tcPr>
                  <w:tcW w:w="1744" w:type="dxa"/>
                  <w:vAlign w:val="center"/>
                </w:tcPr>
                <w:p w:rsidR="004178C1" w:rsidRDefault="00B603A8">
                  <w:pPr>
                    <w:widowControl/>
                    <w:jc w:val="left"/>
                    <w:rPr>
                      <w:rFonts w:ascii="宋体" w:eastAsia="宋体" w:hAnsi="宋体" w:cs="宋体"/>
                      <w:szCs w:val="21"/>
                    </w:rPr>
                  </w:pPr>
                  <w:r>
                    <w:rPr>
                      <w:rFonts w:ascii="宋体" w:eastAsia="宋体" w:hAnsi="宋体" w:cs="宋体" w:hint="eastAsia"/>
                      <w:kern w:val="0"/>
                      <w:szCs w:val="21"/>
                      <w:lang w:bidi="ar"/>
                    </w:rPr>
                    <w:t>a7具备履行合同所必需设备和专业技术能力的声明函(若有)</w:t>
                  </w:r>
                </w:p>
              </w:tc>
              <w:tc>
                <w:tcPr>
                  <w:tcW w:w="5015" w:type="dxa"/>
                  <w:vAlign w:val="center"/>
                </w:tcPr>
                <w:p w:rsidR="004178C1" w:rsidRDefault="00B603A8">
                  <w:pPr>
                    <w:widowControl/>
                    <w:jc w:val="left"/>
                    <w:rPr>
                      <w:rFonts w:ascii="宋体" w:eastAsia="宋体" w:hAnsi="宋体" w:cs="宋体"/>
                      <w:szCs w:val="21"/>
                    </w:rPr>
                  </w:pPr>
                  <w:r>
                    <w:rPr>
                      <w:rFonts w:ascii="宋体" w:eastAsia="宋体" w:hAnsi="宋体" w:cs="宋体" w:hint="eastAsia"/>
                      <w:kern w:val="0"/>
                      <w:szCs w:val="21"/>
                      <w:lang w:bidi="ar"/>
                    </w:rPr>
                    <w:t>供应商应提供具备履行合同所必需的设备和专业技术能力的声明函。</w:t>
                  </w:r>
                </w:p>
              </w:tc>
            </w:tr>
            <w:tr w:rsidR="004178C1">
              <w:trPr>
                <w:trHeight w:val="1890"/>
                <w:tblCellSpacing w:w="0" w:type="dxa"/>
              </w:trPr>
              <w:tc>
                <w:tcPr>
                  <w:tcW w:w="1744" w:type="dxa"/>
                  <w:vAlign w:val="center"/>
                </w:tcPr>
                <w:p w:rsidR="004178C1" w:rsidRDefault="00B603A8">
                  <w:pPr>
                    <w:widowControl/>
                    <w:jc w:val="left"/>
                    <w:rPr>
                      <w:rFonts w:ascii="宋体" w:eastAsia="宋体" w:hAnsi="宋体" w:cs="宋体"/>
                      <w:szCs w:val="21"/>
                    </w:rPr>
                  </w:pPr>
                  <w:r>
                    <w:rPr>
                      <w:rFonts w:ascii="宋体" w:eastAsia="宋体" w:hAnsi="宋体" w:cs="宋体" w:hint="eastAsia"/>
                      <w:kern w:val="0"/>
                      <w:szCs w:val="21"/>
                      <w:lang w:bidi="ar"/>
                    </w:rPr>
                    <w:t>a8参加采购活动前三年内在经营活动中没有重大违法记录的声明</w:t>
                  </w:r>
                </w:p>
              </w:tc>
              <w:tc>
                <w:tcPr>
                  <w:tcW w:w="5015" w:type="dxa"/>
                  <w:vAlign w:val="center"/>
                </w:tcPr>
                <w:p w:rsidR="004178C1" w:rsidRDefault="00B603A8">
                  <w:pPr>
                    <w:widowControl/>
                    <w:jc w:val="left"/>
                    <w:rPr>
                      <w:rFonts w:ascii="宋体" w:eastAsia="宋体" w:hAnsi="宋体" w:cs="宋体"/>
                      <w:szCs w:val="21"/>
                    </w:rPr>
                  </w:pPr>
                  <w:r>
                    <w:rPr>
                      <w:rFonts w:ascii="宋体" w:eastAsia="宋体" w:hAnsi="宋体" w:cs="宋体" w:hint="eastAsia"/>
                      <w:b/>
                      <w:bCs/>
                      <w:kern w:val="0"/>
                      <w:szCs w:val="21"/>
                      <w:lang w:bidi="ar"/>
                    </w:rPr>
                    <w:t>参加采购活动前三年内（按照</w:t>
                  </w:r>
                  <w:r w:rsidR="001562D8">
                    <w:rPr>
                      <w:rFonts w:ascii="宋体" w:eastAsia="宋体" w:hAnsi="宋体" w:cs="宋体" w:hint="eastAsia"/>
                      <w:b/>
                      <w:bCs/>
                      <w:kern w:val="0"/>
                      <w:szCs w:val="21"/>
                      <w:lang w:bidi="ar"/>
                    </w:rPr>
                    <w:t>询比价</w:t>
                  </w:r>
                  <w:r>
                    <w:rPr>
                      <w:rFonts w:ascii="宋体" w:eastAsia="宋体" w:hAnsi="宋体" w:cs="宋体" w:hint="eastAsia"/>
                      <w:b/>
                      <w:bCs/>
                      <w:kern w:val="0"/>
                      <w:szCs w:val="21"/>
                      <w:lang w:bidi="ar"/>
                    </w:rPr>
                    <w:t>截止时间推算）在经营业活动中没有重大违法记录的声明原件。</w:t>
                  </w:r>
                  <w:r>
                    <w:rPr>
                      <w:rFonts w:ascii="宋体" w:eastAsia="宋体" w:hAnsi="宋体" w:cs="宋体" w:hint="eastAsia"/>
                      <w:kern w:val="0"/>
                      <w:szCs w:val="21"/>
                      <w:lang w:bidi="ar"/>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rsidR="004178C1">
              <w:trPr>
                <w:trHeight w:val="3136"/>
                <w:tblCellSpacing w:w="0" w:type="dxa"/>
              </w:trPr>
              <w:tc>
                <w:tcPr>
                  <w:tcW w:w="1744" w:type="dxa"/>
                  <w:vAlign w:val="center"/>
                </w:tcPr>
                <w:p w:rsidR="004178C1" w:rsidRDefault="00B603A8">
                  <w:pPr>
                    <w:widowControl/>
                    <w:jc w:val="left"/>
                    <w:rPr>
                      <w:rFonts w:ascii="宋体" w:eastAsia="宋体" w:hAnsi="宋体" w:cs="宋体"/>
                      <w:szCs w:val="21"/>
                    </w:rPr>
                  </w:pPr>
                  <w:r>
                    <w:rPr>
                      <w:rFonts w:ascii="宋体" w:eastAsia="宋体" w:hAnsi="宋体" w:cs="宋体" w:hint="eastAsia"/>
                      <w:kern w:val="0"/>
                      <w:szCs w:val="21"/>
                      <w:lang w:bidi="ar"/>
                    </w:rPr>
                    <w:t>a9信用信息查询结果</w:t>
                  </w:r>
                </w:p>
              </w:tc>
              <w:tc>
                <w:tcPr>
                  <w:tcW w:w="5015" w:type="dxa"/>
                  <w:vAlign w:val="center"/>
                </w:tcPr>
                <w:p w:rsidR="004178C1" w:rsidRDefault="00B603A8">
                  <w:pPr>
                    <w:rPr>
                      <w:rFonts w:ascii="宋体" w:eastAsia="宋体" w:hAnsi="宋体" w:cs="宋体"/>
                      <w:szCs w:val="21"/>
                    </w:rPr>
                  </w:pPr>
                  <w:r>
                    <w:rPr>
                      <w:rFonts w:ascii="宋体" w:eastAsia="宋体" w:hAnsi="宋体" w:cs="宋体" w:hint="eastAsia"/>
                      <w:kern w:val="0"/>
                      <w:szCs w:val="21"/>
                      <w:lang w:bidi="ar"/>
                    </w:rPr>
                    <w:t>①信用记录查询的截止时点：信用记录查询的截止时点为本项目提交响应文件截止当日。②信用记录查询渠道：信用中国（www.creditchina.gov.cn）、中国政府采购网（www.ccgp.gov.cn）。③信用记录的查询：由</w:t>
                  </w:r>
                  <w:r w:rsidR="001562D8">
                    <w:rPr>
                      <w:rFonts w:ascii="宋体" w:eastAsia="宋体" w:hAnsi="宋体" w:cs="宋体" w:hint="eastAsia"/>
                      <w:kern w:val="0"/>
                      <w:szCs w:val="21"/>
                      <w:lang w:bidi="ar"/>
                    </w:rPr>
                    <w:t>询比价</w:t>
                  </w:r>
                  <w:r>
                    <w:rPr>
                      <w:rFonts w:ascii="宋体" w:eastAsia="宋体" w:hAnsi="宋体" w:cs="宋体" w:hint="eastAsia"/>
                      <w:kern w:val="0"/>
                      <w:szCs w:val="21"/>
                      <w:lang w:bidi="ar"/>
                    </w:rPr>
                    <w:t>小组通过上述网站查询并打印供应商的信用记录。④经查询，供应商参加本项目采购活动(投标截止时间)前三年内被列入失信被执行人名单、重大税收违法失信主体、政府采购严重违法失信行为记录名单及其他重大违法记录且相关信用惩戒期限未满的，其资格审查不合格。</w:t>
                  </w:r>
                </w:p>
              </w:tc>
            </w:tr>
            <w:tr w:rsidR="004178C1">
              <w:trPr>
                <w:trHeight w:val="366"/>
                <w:tblCellSpacing w:w="0" w:type="dxa"/>
              </w:trPr>
              <w:tc>
                <w:tcPr>
                  <w:tcW w:w="1744" w:type="dxa"/>
                  <w:vAlign w:val="center"/>
                </w:tcPr>
                <w:p w:rsidR="004178C1" w:rsidRDefault="00B603A8">
                  <w:pPr>
                    <w:widowControl/>
                    <w:jc w:val="left"/>
                    <w:rPr>
                      <w:rFonts w:ascii="宋体" w:eastAsia="宋体" w:hAnsi="宋体" w:cs="宋体"/>
                      <w:szCs w:val="21"/>
                    </w:rPr>
                  </w:pPr>
                  <w:r>
                    <w:rPr>
                      <w:rFonts w:ascii="宋体" w:eastAsia="宋体" w:hAnsi="宋体" w:cs="宋体" w:hint="eastAsia"/>
                      <w:kern w:val="0"/>
                      <w:szCs w:val="21"/>
                      <w:lang w:bidi="ar"/>
                    </w:rPr>
                    <w:t>a10</w:t>
                  </w:r>
                  <w:r w:rsidR="001562D8">
                    <w:rPr>
                      <w:rFonts w:ascii="宋体" w:eastAsia="宋体" w:hAnsi="宋体" w:cs="宋体" w:hint="eastAsia"/>
                      <w:kern w:val="0"/>
                      <w:szCs w:val="21"/>
                      <w:lang w:bidi="ar"/>
                    </w:rPr>
                    <w:t>询比价</w:t>
                  </w:r>
                  <w:r>
                    <w:rPr>
                      <w:rFonts w:ascii="宋体" w:eastAsia="宋体" w:hAnsi="宋体" w:cs="宋体" w:hint="eastAsia"/>
                      <w:kern w:val="0"/>
                      <w:szCs w:val="21"/>
                      <w:lang w:bidi="ar"/>
                    </w:rPr>
                    <w:t>保证金</w:t>
                  </w:r>
                </w:p>
              </w:tc>
              <w:tc>
                <w:tcPr>
                  <w:tcW w:w="5015" w:type="dxa"/>
                  <w:vAlign w:val="center"/>
                </w:tcPr>
                <w:p w:rsidR="004178C1" w:rsidRDefault="00B603A8">
                  <w:pPr>
                    <w:rPr>
                      <w:rFonts w:ascii="宋体" w:eastAsia="宋体" w:hAnsi="宋体" w:cs="宋体"/>
                      <w:szCs w:val="21"/>
                    </w:rPr>
                  </w:pPr>
                  <w:r>
                    <w:rPr>
                      <w:rFonts w:ascii="宋体" w:eastAsia="宋体" w:hAnsi="宋体" w:cs="宋体" w:hint="eastAsia"/>
                      <w:szCs w:val="21"/>
                    </w:rPr>
                    <w:t>本项目不设投标保证金。</w:t>
                  </w:r>
                </w:p>
              </w:tc>
            </w:tr>
          </w:tbl>
          <w:p w:rsidR="004178C1" w:rsidRDefault="00B603A8">
            <w:pPr>
              <w:pStyle w:val="af0"/>
              <w:widowControl/>
              <w:spacing w:beforeAutospacing="0" w:afterAutospacing="0" w:line="435" w:lineRule="atLeast"/>
            </w:pPr>
            <w:r>
              <w:rPr>
                <w:rFonts w:ascii="宋体" w:eastAsia="宋体" w:hAnsi="宋体" w:cs="宋体" w:hint="eastAsia"/>
              </w:rPr>
              <w:t>特定资格条件：</w:t>
            </w:r>
          </w:p>
          <w:p w:rsidR="004178C1" w:rsidRDefault="00B603A8">
            <w:pPr>
              <w:pStyle w:val="af0"/>
              <w:widowControl/>
              <w:spacing w:beforeAutospacing="0" w:afterAutospacing="0"/>
            </w:pPr>
            <w:r>
              <w:rPr>
                <w:rStyle w:val="af6"/>
                <w:rFonts w:ascii="宋体" w:eastAsia="宋体" w:hAnsi="宋体" w:cs="宋体" w:hint="eastAsia"/>
                <w:bCs/>
                <w:sz w:val="21"/>
                <w:szCs w:val="21"/>
                <w:shd w:val="clear" w:color="auto" w:fill="FFFFFF"/>
              </w:rPr>
              <w:t>包：1</w:t>
            </w:r>
          </w:p>
          <w:tbl>
            <w:tblPr>
              <w:tblW w:w="6792" w:type="dxa"/>
              <w:tblInd w:w="1"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1814"/>
              <w:gridCol w:w="4978"/>
            </w:tblGrid>
            <w:tr w:rsidR="004178C1">
              <w:trPr>
                <w:tblHeader/>
              </w:trPr>
              <w:tc>
                <w:tcPr>
                  <w:tcW w:w="1814" w:type="dxa"/>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widowControl/>
                    <w:jc w:val="left"/>
                    <w:rPr>
                      <w:b/>
                      <w:bCs/>
                    </w:rPr>
                  </w:pPr>
                  <w:r>
                    <w:rPr>
                      <w:rFonts w:ascii="宋体" w:eastAsia="宋体" w:hAnsi="宋体" w:cs="宋体"/>
                      <w:b/>
                      <w:bCs/>
                      <w:kern w:val="0"/>
                      <w:sz w:val="24"/>
                      <w:lang w:bidi="ar"/>
                    </w:rPr>
                    <w:t>明细</w:t>
                  </w:r>
                </w:p>
              </w:tc>
              <w:tc>
                <w:tcPr>
                  <w:tcW w:w="4978" w:type="dxa"/>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widowControl/>
                    <w:jc w:val="left"/>
                    <w:rPr>
                      <w:b/>
                      <w:bCs/>
                    </w:rPr>
                  </w:pPr>
                  <w:r>
                    <w:rPr>
                      <w:rFonts w:ascii="宋体" w:eastAsia="宋体" w:hAnsi="宋体" w:cs="宋体"/>
                      <w:b/>
                      <w:bCs/>
                      <w:kern w:val="0"/>
                      <w:sz w:val="24"/>
                      <w:lang w:bidi="ar"/>
                    </w:rPr>
                    <w:t>描述</w:t>
                  </w:r>
                </w:p>
              </w:tc>
            </w:tr>
            <w:tr w:rsidR="004178C1">
              <w:tc>
                <w:tcPr>
                  <w:tcW w:w="1814" w:type="dxa"/>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spacing w:line="340" w:lineRule="exact"/>
                    <w:jc w:val="center"/>
                    <w:rPr>
                      <w:szCs w:val="21"/>
                    </w:rPr>
                  </w:pPr>
                  <w:r>
                    <w:rPr>
                      <w:rFonts w:hint="eastAsia"/>
                      <w:szCs w:val="21"/>
                    </w:rPr>
                    <w:t>1.</w:t>
                  </w:r>
                  <w:r>
                    <w:rPr>
                      <w:szCs w:val="21"/>
                    </w:rPr>
                    <w:t>供应商资质要求</w:t>
                  </w:r>
                </w:p>
              </w:tc>
              <w:tc>
                <w:tcPr>
                  <w:tcW w:w="4978" w:type="dxa"/>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spacing w:line="340" w:lineRule="exact"/>
                    <w:rPr>
                      <w:szCs w:val="21"/>
                    </w:rPr>
                  </w:pPr>
                  <w:r>
                    <w:rPr>
                      <w:rFonts w:hint="eastAsia"/>
                      <w:szCs w:val="21"/>
                    </w:rPr>
                    <w:t>须具备建设行政主管部门核发的合法有效的</w:t>
                  </w:r>
                  <w:r>
                    <w:rPr>
                      <w:rFonts w:hint="eastAsia"/>
                      <w:b/>
                      <w:bCs/>
                      <w:szCs w:val="21"/>
                      <w:u w:val="single"/>
                    </w:rPr>
                    <w:t>工程监理</w:t>
                  </w:r>
                  <w:r>
                    <w:rPr>
                      <w:rFonts w:hint="eastAsia"/>
                      <w:b/>
                      <w:bCs/>
                      <w:szCs w:val="21"/>
                      <w:u w:val="single"/>
                    </w:rPr>
                    <w:lastRenderedPageBreak/>
                    <w:t>综合资质</w:t>
                  </w:r>
                  <w:r>
                    <w:rPr>
                      <w:rFonts w:hint="eastAsia"/>
                      <w:szCs w:val="21"/>
                    </w:rPr>
                    <w:t>或不低于</w:t>
                  </w:r>
                  <w:r>
                    <w:rPr>
                      <w:rFonts w:hint="eastAsia"/>
                      <w:b/>
                      <w:bCs/>
                      <w:szCs w:val="21"/>
                      <w:u w:val="single"/>
                    </w:rPr>
                    <w:t>丙级房屋建筑工程</w:t>
                  </w:r>
                  <w:r>
                    <w:rPr>
                      <w:rFonts w:hint="eastAsia"/>
                      <w:szCs w:val="21"/>
                    </w:rPr>
                    <w:t>监理资质。</w:t>
                  </w:r>
                </w:p>
              </w:tc>
            </w:tr>
            <w:tr w:rsidR="004178C1">
              <w:tc>
                <w:tcPr>
                  <w:tcW w:w="1814" w:type="dxa"/>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spacing w:line="340" w:lineRule="exact"/>
                    <w:jc w:val="center"/>
                    <w:rPr>
                      <w:szCs w:val="21"/>
                    </w:rPr>
                  </w:pPr>
                  <w:r>
                    <w:rPr>
                      <w:rFonts w:hint="eastAsia"/>
                      <w:szCs w:val="21"/>
                    </w:rPr>
                    <w:lastRenderedPageBreak/>
                    <w:t>2.</w:t>
                  </w:r>
                  <w:r>
                    <w:rPr>
                      <w:szCs w:val="21"/>
                    </w:rPr>
                    <w:t>总监理工程师资格要求</w:t>
                  </w:r>
                </w:p>
              </w:tc>
              <w:tc>
                <w:tcPr>
                  <w:tcW w:w="4978" w:type="dxa"/>
                  <w:tcBorders>
                    <w:top w:val="outset" w:sz="6" w:space="0" w:color="auto"/>
                    <w:left w:val="outset" w:sz="6" w:space="0" w:color="auto"/>
                    <w:bottom w:val="outset" w:sz="6" w:space="0" w:color="auto"/>
                    <w:right w:val="outset" w:sz="6" w:space="0" w:color="auto"/>
                  </w:tcBorders>
                  <w:shd w:val="clear" w:color="auto" w:fill="auto"/>
                </w:tcPr>
                <w:p w:rsidR="004178C1" w:rsidRDefault="00B603A8">
                  <w:pPr>
                    <w:spacing w:line="340" w:lineRule="exact"/>
                    <w:rPr>
                      <w:szCs w:val="21"/>
                    </w:rPr>
                  </w:pPr>
                  <w:r>
                    <w:rPr>
                      <w:szCs w:val="21"/>
                    </w:rPr>
                    <w:t>拟派总监理工程师须具备建设行政主管部门核发的合格有效的中华人民共和国注册监理工程师注册执业证书，注册专业要求为</w:t>
                  </w:r>
                  <w:r>
                    <w:rPr>
                      <w:rFonts w:hint="eastAsia"/>
                      <w:b/>
                      <w:bCs/>
                      <w:szCs w:val="21"/>
                      <w:u w:val="single"/>
                    </w:rPr>
                    <w:t>房屋建筑工程</w:t>
                  </w:r>
                  <w:r>
                    <w:rPr>
                      <w:szCs w:val="21"/>
                    </w:rPr>
                    <w:t>。拟派总监理工程师必须为</w:t>
                  </w:r>
                  <w:r>
                    <w:rPr>
                      <w:rFonts w:hint="eastAsia"/>
                      <w:szCs w:val="21"/>
                    </w:rPr>
                    <w:t>供应商</w:t>
                  </w:r>
                  <w:r>
                    <w:rPr>
                      <w:szCs w:val="21"/>
                    </w:rPr>
                    <w:t>本企业在岗人员，以注册监理工程师注册执业证书上的注册单位为准。</w:t>
                  </w:r>
                </w:p>
              </w:tc>
            </w:tr>
            <w:tr w:rsidR="004178C1">
              <w:tc>
                <w:tcPr>
                  <w:tcW w:w="1814" w:type="dxa"/>
                  <w:tcBorders>
                    <w:top w:val="outset" w:sz="6" w:space="0" w:color="auto"/>
                    <w:left w:val="outset" w:sz="6" w:space="0" w:color="auto"/>
                    <w:bottom w:val="outset" w:sz="6" w:space="0" w:color="auto"/>
                    <w:right w:val="outset" w:sz="6" w:space="0" w:color="auto"/>
                  </w:tcBorders>
                  <w:shd w:val="clear" w:color="auto" w:fill="auto"/>
                  <w:vAlign w:val="center"/>
                </w:tcPr>
                <w:p w:rsidR="004178C1" w:rsidRDefault="00B603A8">
                  <w:pPr>
                    <w:spacing w:line="340" w:lineRule="exact"/>
                    <w:jc w:val="center"/>
                    <w:rPr>
                      <w:szCs w:val="21"/>
                      <w:lang w:eastAsia="zh-Hans"/>
                    </w:rPr>
                  </w:pPr>
                  <w:r>
                    <w:rPr>
                      <w:rFonts w:hint="eastAsia"/>
                      <w:szCs w:val="21"/>
                    </w:rPr>
                    <w:t>3.</w:t>
                  </w:r>
                  <w:r>
                    <w:rPr>
                      <w:rFonts w:hint="eastAsia"/>
                      <w:szCs w:val="21"/>
                    </w:rPr>
                    <w:t>资格承诺函</w:t>
                  </w:r>
                </w:p>
              </w:tc>
              <w:tc>
                <w:tcPr>
                  <w:tcW w:w="4978" w:type="dxa"/>
                  <w:tcBorders>
                    <w:top w:val="outset" w:sz="6" w:space="0" w:color="auto"/>
                    <w:left w:val="outset" w:sz="6" w:space="0" w:color="auto"/>
                    <w:bottom w:val="outset" w:sz="6" w:space="0" w:color="auto"/>
                    <w:right w:val="outset" w:sz="6" w:space="0" w:color="auto"/>
                  </w:tcBorders>
                  <w:shd w:val="clear" w:color="auto" w:fill="auto"/>
                </w:tcPr>
                <w:p w:rsidR="004178C1" w:rsidRDefault="00B603A8">
                  <w:pPr>
                    <w:spacing w:line="340" w:lineRule="exact"/>
                    <w:rPr>
                      <w:szCs w:val="21"/>
                      <w:lang w:eastAsia="zh-Hans"/>
                    </w:rPr>
                  </w:pPr>
                  <w:r>
                    <w:rPr>
                      <w:rFonts w:hint="eastAsia"/>
                      <w:szCs w:val="21"/>
                    </w:rPr>
                    <w:t>①本采购包允许供应商采用资格承诺制。采用资格承诺制的供应商，应当根据投标</w:t>
                  </w:r>
                  <w:r>
                    <w:rPr>
                      <w:rFonts w:hint="eastAsia"/>
                      <w:szCs w:val="21"/>
                    </w:rPr>
                    <w:t>(</w:t>
                  </w:r>
                  <w:r>
                    <w:rPr>
                      <w:rFonts w:hint="eastAsia"/>
                      <w:szCs w:val="21"/>
                    </w:rPr>
                    <w:t>响应</w:t>
                  </w:r>
                  <w:r>
                    <w:rPr>
                      <w:rFonts w:hint="eastAsia"/>
                      <w:szCs w:val="21"/>
                    </w:rPr>
                    <w:t>)</w:t>
                  </w:r>
                  <w:r>
                    <w:rPr>
                      <w:rFonts w:hint="eastAsia"/>
                      <w:szCs w:val="21"/>
                    </w:rPr>
                    <w:t>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rsidR="004178C1" w:rsidRDefault="004178C1"/>
        </w:tc>
      </w:tr>
      <w:tr w:rsidR="004178C1">
        <w:trPr>
          <w:trHeight w:val="75"/>
        </w:trPr>
        <w:tc>
          <w:tcPr>
            <w:tcW w:w="56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jc w:val="center"/>
            </w:pPr>
            <w:r>
              <w:rPr>
                <w:rFonts w:ascii="宋体" w:eastAsia="宋体" w:hAnsi="宋体" w:cs="宋体" w:hint="eastAsia"/>
              </w:rPr>
              <w:lastRenderedPageBreak/>
              <w:t>2</w:t>
            </w:r>
          </w:p>
        </w:tc>
        <w:tc>
          <w:tcPr>
            <w:tcW w:w="930"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Fonts w:ascii="宋体" w:eastAsia="宋体" w:hAnsi="宋体" w:cs="宋体" w:hint="eastAsia"/>
              </w:rPr>
              <w:t>3.2.2</w:t>
            </w:r>
          </w:p>
        </w:tc>
        <w:tc>
          <w:tcPr>
            <w:tcW w:w="701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Style w:val="af6"/>
                <w:rFonts w:ascii="宋体" w:eastAsia="宋体" w:hAnsi="宋体" w:cs="宋体" w:hint="eastAsia"/>
                <w:bCs/>
              </w:rPr>
              <w:t>是否接受联合体形式的响应</w:t>
            </w:r>
            <w:r w:rsidR="001562D8">
              <w:rPr>
                <w:rStyle w:val="af6"/>
                <w:rFonts w:ascii="宋体" w:eastAsia="宋体" w:hAnsi="宋体" w:cs="宋体" w:hint="eastAsia"/>
                <w:bCs/>
              </w:rPr>
              <w:t>询比价</w:t>
            </w:r>
            <w:r>
              <w:rPr>
                <w:rStyle w:val="af6"/>
                <w:rFonts w:ascii="宋体" w:eastAsia="宋体" w:hAnsi="宋体" w:cs="宋体" w:hint="eastAsia"/>
                <w:bCs/>
              </w:rPr>
              <w:t>：</w:t>
            </w:r>
            <w:r>
              <w:rPr>
                <w:rFonts w:ascii="宋体" w:eastAsia="宋体" w:hAnsi="宋体" w:cs="宋体" w:hint="eastAsia"/>
              </w:rPr>
              <w:t>不接受</w:t>
            </w:r>
          </w:p>
        </w:tc>
      </w:tr>
      <w:tr w:rsidR="004178C1">
        <w:trPr>
          <w:trHeight w:val="564"/>
        </w:trPr>
        <w:tc>
          <w:tcPr>
            <w:tcW w:w="56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jc w:val="center"/>
            </w:pPr>
            <w:r>
              <w:rPr>
                <w:rFonts w:ascii="宋体" w:eastAsia="宋体" w:hAnsi="宋体" w:cs="宋体" w:hint="eastAsia"/>
              </w:rPr>
              <w:t>3</w:t>
            </w:r>
          </w:p>
        </w:tc>
        <w:tc>
          <w:tcPr>
            <w:tcW w:w="930"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Fonts w:ascii="宋体" w:eastAsia="宋体" w:hAnsi="宋体" w:cs="宋体" w:hint="eastAsia"/>
              </w:rPr>
              <w:t>6.3</w:t>
            </w:r>
          </w:p>
        </w:tc>
        <w:tc>
          <w:tcPr>
            <w:tcW w:w="701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Style w:val="af6"/>
                <w:rFonts w:ascii="宋体" w:eastAsia="宋体" w:hAnsi="宋体" w:cs="宋体" w:hint="eastAsia"/>
                <w:bCs/>
              </w:rPr>
              <w:t>是否组织现场考察或召开</w:t>
            </w:r>
            <w:r w:rsidR="001562D8">
              <w:rPr>
                <w:rStyle w:val="af6"/>
                <w:rFonts w:ascii="宋体" w:eastAsia="宋体" w:hAnsi="宋体" w:cs="宋体" w:hint="eastAsia"/>
                <w:bCs/>
              </w:rPr>
              <w:t>询比价</w:t>
            </w:r>
            <w:r>
              <w:rPr>
                <w:rStyle w:val="af6"/>
                <w:rFonts w:ascii="宋体" w:eastAsia="宋体" w:hAnsi="宋体" w:cs="宋体" w:hint="eastAsia"/>
                <w:bCs/>
              </w:rPr>
              <w:t>前答疑会：</w:t>
            </w:r>
            <w:r>
              <w:rPr>
                <w:rFonts w:ascii="宋体" w:eastAsia="宋体" w:hAnsi="宋体" w:cs="宋体" w:hint="eastAsia"/>
              </w:rPr>
              <w:t>否</w:t>
            </w:r>
          </w:p>
        </w:tc>
      </w:tr>
      <w:tr w:rsidR="004178C1">
        <w:trPr>
          <w:trHeight w:val="541"/>
        </w:trPr>
        <w:tc>
          <w:tcPr>
            <w:tcW w:w="56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jc w:val="center"/>
            </w:pPr>
            <w:r>
              <w:rPr>
                <w:rFonts w:ascii="宋体" w:eastAsia="宋体" w:hAnsi="宋体" w:cs="宋体" w:hint="eastAsia"/>
              </w:rPr>
              <w:t>4</w:t>
            </w:r>
          </w:p>
        </w:tc>
        <w:tc>
          <w:tcPr>
            <w:tcW w:w="930"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Fonts w:ascii="宋体" w:eastAsia="宋体" w:hAnsi="宋体" w:cs="宋体" w:hint="eastAsia"/>
              </w:rPr>
              <w:t>9.1</w:t>
            </w:r>
          </w:p>
        </w:tc>
        <w:tc>
          <w:tcPr>
            <w:tcW w:w="701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pPr>
            <w:r>
              <w:rPr>
                <w:rStyle w:val="af6"/>
                <w:rFonts w:ascii="宋体" w:eastAsia="宋体" w:hAnsi="宋体" w:cs="宋体" w:hint="eastAsia"/>
                <w:bCs/>
              </w:rPr>
              <w:t>响应文件有效期：</w:t>
            </w:r>
            <w:r>
              <w:rPr>
                <w:rFonts w:ascii="宋体" w:eastAsia="宋体" w:hAnsi="宋体" w:cs="宋体" w:hint="eastAsia"/>
              </w:rPr>
              <w:t>首次响应文件提交截止时间起90个日历日。</w:t>
            </w:r>
          </w:p>
        </w:tc>
      </w:tr>
      <w:tr w:rsidR="004178C1">
        <w:trPr>
          <w:trHeight w:val="75"/>
        </w:trPr>
        <w:tc>
          <w:tcPr>
            <w:tcW w:w="56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jc w:val="center"/>
            </w:pPr>
            <w:r>
              <w:rPr>
                <w:rFonts w:ascii="宋体" w:eastAsia="宋体" w:hAnsi="宋体" w:cs="宋体" w:hint="eastAsia"/>
              </w:rPr>
              <w:t>5</w:t>
            </w:r>
          </w:p>
        </w:tc>
        <w:tc>
          <w:tcPr>
            <w:tcW w:w="930"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Fonts w:ascii="宋体" w:eastAsia="宋体" w:hAnsi="宋体" w:cs="宋体" w:hint="eastAsia"/>
              </w:rPr>
              <w:t>10.1</w:t>
            </w:r>
          </w:p>
        </w:tc>
        <w:tc>
          <w:tcPr>
            <w:tcW w:w="7018" w:type="dxa"/>
            <w:shd w:val="clear" w:color="auto" w:fill="auto"/>
            <w:tcMar>
              <w:top w:w="0" w:type="dxa"/>
              <w:left w:w="105" w:type="dxa"/>
              <w:bottom w:w="0" w:type="dxa"/>
              <w:right w:w="105" w:type="dxa"/>
            </w:tcMar>
          </w:tcPr>
          <w:p w:rsidR="004178C1" w:rsidRDefault="00B603A8">
            <w:pPr>
              <w:pStyle w:val="af0"/>
              <w:widowControl/>
              <w:spacing w:beforeAutospacing="0" w:afterAutospacing="0" w:line="435" w:lineRule="atLeast"/>
            </w:pPr>
            <w:r>
              <w:rPr>
                <w:rStyle w:val="af6"/>
                <w:rFonts w:ascii="宋体" w:eastAsia="宋体" w:hAnsi="宋体" w:cs="宋体" w:hint="eastAsia"/>
                <w:bCs/>
              </w:rPr>
              <w:t>提交</w:t>
            </w:r>
            <w:r w:rsidR="001562D8">
              <w:rPr>
                <w:rStyle w:val="af6"/>
                <w:rFonts w:ascii="宋体" w:eastAsia="宋体" w:hAnsi="宋体" w:cs="宋体" w:hint="eastAsia"/>
                <w:bCs/>
              </w:rPr>
              <w:t>询比价</w:t>
            </w:r>
            <w:r>
              <w:rPr>
                <w:rStyle w:val="af6"/>
                <w:rFonts w:ascii="宋体" w:eastAsia="宋体" w:hAnsi="宋体" w:cs="宋体" w:hint="eastAsia"/>
                <w:bCs/>
              </w:rPr>
              <w:t>保证金：</w:t>
            </w:r>
          </w:p>
          <w:p w:rsidR="004178C1" w:rsidRDefault="00B603A8">
            <w:pPr>
              <w:pStyle w:val="af0"/>
              <w:widowControl/>
              <w:spacing w:beforeAutospacing="0" w:afterAutospacing="0" w:line="435" w:lineRule="atLeast"/>
            </w:pPr>
            <w:r>
              <w:t>本项目</w:t>
            </w:r>
            <w:r>
              <w:rPr>
                <w:rFonts w:hint="eastAsia"/>
              </w:rPr>
              <w:t>不设</w:t>
            </w:r>
            <w:r w:rsidR="001562D8">
              <w:t>询比价</w:t>
            </w:r>
            <w:r>
              <w:t>保证金</w:t>
            </w:r>
          </w:p>
          <w:p w:rsidR="004178C1" w:rsidRDefault="00B603A8">
            <w:pPr>
              <w:pStyle w:val="af0"/>
              <w:widowControl/>
              <w:spacing w:beforeAutospacing="0" w:afterAutospacing="0" w:line="435" w:lineRule="atLeast"/>
            </w:pPr>
            <w:r>
              <w:t>其他：无。</w:t>
            </w:r>
          </w:p>
        </w:tc>
      </w:tr>
      <w:tr w:rsidR="004178C1">
        <w:trPr>
          <w:trHeight w:val="75"/>
        </w:trPr>
        <w:tc>
          <w:tcPr>
            <w:tcW w:w="56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jc w:val="center"/>
            </w:pPr>
            <w:r>
              <w:rPr>
                <w:rFonts w:ascii="宋体" w:eastAsia="宋体" w:hAnsi="宋体" w:cs="宋体" w:hint="eastAsia"/>
              </w:rPr>
              <w:t>6</w:t>
            </w:r>
          </w:p>
        </w:tc>
        <w:tc>
          <w:tcPr>
            <w:tcW w:w="930"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Fonts w:ascii="宋体" w:eastAsia="宋体" w:hAnsi="宋体" w:cs="宋体" w:hint="eastAsia"/>
              </w:rPr>
              <w:t>10.3.1</w:t>
            </w:r>
          </w:p>
        </w:tc>
        <w:tc>
          <w:tcPr>
            <w:tcW w:w="7018" w:type="dxa"/>
            <w:shd w:val="clear" w:color="auto" w:fill="auto"/>
            <w:tcMar>
              <w:top w:w="0" w:type="dxa"/>
              <w:left w:w="105" w:type="dxa"/>
              <w:bottom w:w="0" w:type="dxa"/>
              <w:right w:w="105" w:type="dxa"/>
            </w:tcMar>
            <w:vAlign w:val="center"/>
          </w:tcPr>
          <w:p w:rsidR="004178C1" w:rsidRDefault="001562D8">
            <w:pPr>
              <w:pStyle w:val="af0"/>
              <w:widowControl/>
              <w:spacing w:beforeAutospacing="0" w:afterAutospacing="0" w:line="435" w:lineRule="atLeast"/>
            </w:pPr>
            <w:r>
              <w:rPr>
                <w:rStyle w:val="af6"/>
                <w:rFonts w:ascii="宋体" w:eastAsia="宋体" w:hAnsi="宋体" w:cs="宋体" w:hint="eastAsia"/>
                <w:bCs/>
              </w:rPr>
              <w:t>询比价</w:t>
            </w:r>
            <w:r w:rsidR="00B603A8">
              <w:rPr>
                <w:rStyle w:val="af6"/>
                <w:rFonts w:ascii="宋体" w:eastAsia="宋体" w:hAnsi="宋体" w:cs="宋体" w:hint="eastAsia"/>
                <w:bCs/>
              </w:rPr>
              <w:t>保证金退还的其它要求：</w:t>
            </w:r>
          </w:p>
          <w:p w:rsidR="004178C1" w:rsidRDefault="00B603A8">
            <w:pPr>
              <w:pStyle w:val="af0"/>
              <w:widowControl/>
              <w:spacing w:beforeAutospacing="0" w:afterAutospacing="0" w:line="435" w:lineRule="atLeast"/>
            </w:pPr>
            <w:r>
              <w:t>无。</w:t>
            </w:r>
          </w:p>
        </w:tc>
      </w:tr>
      <w:tr w:rsidR="004178C1">
        <w:trPr>
          <w:trHeight w:val="75"/>
        </w:trPr>
        <w:tc>
          <w:tcPr>
            <w:tcW w:w="56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jc w:val="center"/>
            </w:pPr>
            <w:r>
              <w:rPr>
                <w:rFonts w:ascii="宋体" w:eastAsia="宋体" w:hAnsi="宋体" w:cs="宋体" w:hint="eastAsia"/>
              </w:rPr>
              <w:t>7</w:t>
            </w:r>
          </w:p>
        </w:tc>
        <w:tc>
          <w:tcPr>
            <w:tcW w:w="930"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Fonts w:ascii="宋体" w:eastAsia="宋体" w:hAnsi="宋体" w:cs="宋体" w:hint="eastAsia"/>
              </w:rPr>
              <w:t>11.1</w:t>
            </w:r>
          </w:p>
        </w:tc>
        <w:tc>
          <w:tcPr>
            <w:tcW w:w="701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pPr>
            <w:r>
              <w:rPr>
                <w:rStyle w:val="af6"/>
                <w:rFonts w:ascii="宋体" w:eastAsia="宋体" w:hAnsi="宋体" w:cs="宋体" w:hint="eastAsia"/>
                <w:bCs/>
              </w:rPr>
              <w:t>响应文件的份数</w:t>
            </w:r>
          </w:p>
          <w:p w:rsidR="004178C1" w:rsidRDefault="00B603A8">
            <w:pPr>
              <w:pStyle w:val="af0"/>
              <w:widowControl/>
              <w:spacing w:beforeAutospacing="0" w:afterAutospacing="0"/>
            </w:pPr>
            <w:r>
              <w:rPr>
                <w:rFonts w:ascii="宋体" w:eastAsia="宋体" w:hAnsi="宋体" w:cs="宋体" w:hint="eastAsia"/>
              </w:rPr>
              <w:t>纸质响应文件：响应文件正本</w:t>
            </w:r>
            <w:r>
              <w:rPr>
                <w:rFonts w:ascii="宋体" w:eastAsia="宋体" w:hAnsi="宋体" w:cs="宋体" w:hint="eastAsia"/>
                <w:u w:val="single"/>
              </w:rPr>
              <w:t>1</w:t>
            </w:r>
            <w:r>
              <w:rPr>
                <w:rFonts w:ascii="宋体" w:eastAsia="宋体" w:hAnsi="宋体" w:cs="宋体" w:hint="eastAsia"/>
              </w:rPr>
              <w:t>份、副本</w:t>
            </w:r>
            <w:r w:rsidR="001562D8" w:rsidRPr="00277CE0">
              <w:rPr>
                <w:rFonts w:ascii="宋体" w:eastAsia="宋体" w:hAnsi="宋体" w:cs="宋体"/>
                <w:u w:val="single"/>
              </w:rPr>
              <w:t>4</w:t>
            </w:r>
            <w:r>
              <w:rPr>
                <w:rFonts w:ascii="宋体" w:eastAsia="宋体" w:hAnsi="宋体" w:cs="宋体" w:hint="eastAsia"/>
              </w:rPr>
              <w:t>份。</w:t>
            </w:r>
          </w:p>
        </w:tc>
      </w:tr>
      <w:tr w:rsidR="004178C1">
        <w:trPr>
          <w:trHeight w:val="75"/>
        </w:trPr>
        <w:tc>
          <w:tcPr>
            <w:tcW w:w="56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jc w:val="center"/>
            </w:pPr>
            <w:r>
              <w:rPr>
                <w:rFonts w:ascii="宋体" w:eastAsia="宋体" w:hAnsi="宋体" w:cs="宋体" w:hint="eastAsia"/>
              </w:rPr>
              <w:t>8</w:t>
            </w:r>
          </w:p>
        </w:tc>
        <w:tc>
          <w:tcPr>
            <w:tcW w:w="930"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Fonts w:ascii="宋体" w:eastAsia="宋体" w:hAnsi="宋体" w:cs="宋体" w:hint="eastAsia"/>
              </w:rPr>
              <w:t>14.4</w:t>
            </w:r>
          </w:p>
        </w:tc>
        <w:tc>
          <w:tcPr>
            <w:tcW w:w="7018" w:type="dxa"/>
            <w:shd w:val="clear" w:color="auto" w:fill="auto"/>
            <w:tcMar>
              <w:top w:w="0" w:type="dxa"/>
              <w:left w:w="105" w:type="dxa"/>
              <w:bottom w:w="0" w:type="dxa"/>
              <w:right w:w="105" w:type="dxa"/>
            </w:tcMar>
          </w:tcPr>
          <w:p w:rsidR="004178C1" w:rsidRDefault="001562D8">
            <w:pPr>
              <w:pStyle w:val="af0"/>
              <w:widowControl/>
              <w:spacing w:beforeAutospacing="0" w:afterAutospacing="0" w:line="435" w:lineRule="atLeast"/>
            </w:pPr>
            <w:r>
              <w:rPr>
                <w:rStyle w:val="af6"/>
                <w:rFonts w:ascii="宋体" w:eastAsia="宋体" w:hAnsi="宋体" w:cs="宋体" w:hint="eastAsia"/>
                <w:bCs/>
              </w:rPr>
              <w:t>询比价</w:t>
            </w:r>
            <w:r w:rsidR="00B603A8">
              <w:rPr>
                <w:rStyle w:val="af6"/>
                <w:rFonts w:ascii="宋体" w:eastAsia="宋体" w:hAnsi="宋体" w:cs="宋体" w:hint="eastAsia"/>
                <w:bCs/>
              </w:rPr>
              <w:t>过程中可能发生实质性变动的内容：</w:t>
            </w:r>
          </w:p>
          <w:p w:rsidR="004178C1" w:rsidRDefault="001562D8" w:rsidP="00277CE0">
            <w:pPr>
              <w:pStyle w:val="af0"/>
              <w:widowControl/>
              <w:spacing w:beforeAutospacing="0" w:afterAutospacing="0" w:line="435" w:lineRule="atLeast"/>
            </w:pPr>
            <w:r>
              <w:rPr>
                <w:rFonts w:ascii="宋体" w:eastAsia="宋体" w:hAnsi="宋体" w:cs="宋体" w:hint="eastAsia"/>
              </w:rPr>
              <w:t>询比价</w:t>
            </w:r>
            <w:r w:rsidR="00B603A8">
              <w:rPr>
                <w:rFonts w:ascii="宋体" w:eastAsia="宋体" w:hAnsi="宋体" w:cs="宋体" w:hint="eastAsia"/>
              </w:rPr>
              <w:t>小组将按照规定对各供应商的响应文件采用相同的程序和标准进行评价和比较。</w:t>
            </w:r>
            <w:r w:rsidR="00B603A8">
              <w:rPr>
                <w:rFonts w:cs="宋体" w:hint="eastAsia"/>
              </w:rPr>
              <w:t>本项目报价实行</w:t>
            </w:r>
            <w:r w:rsidR="00FF46FB">
              <w:rPr>
                <w:rFonts w:cs="宋体" w:hint="eastAsia"/>
              </w:rPr>
              <w:t>一</w:t>
            </w:r>
            <w:r w:rsidR="00B603A8">
              <w:rPr>
                <w:rFonts w:cs="宋体" w:hint="eastAsia"/>
              </w:rPr>
              <w:t>次报价。</w:t>
            </w:r>
          </w:p>
        </w:tc>
      </w:tr>
      <w:tr w:rsidR="004178C1">
        <w:trPr>
          <w:trHeight w:val="75"/>
        </w:trPr>
        <w:tc>
          <w:tcPr>
            <w:tcW w:w="56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jc w:val="center"/>
            </w:pPr>
            <w:r>
              <w:rPr>
                <w:rFonts w:ascii="宋体" w:eastAsia="宋体" w:hAnsi="宋体" w:cs="宋体" w:hint="eastAsia"/>
              </w:rPr>
              <w:t>9</w:t>
            </w:r>
          </w:p>
        </w:tc>
        <w:tc>
          <w:tcPr>
            <w:tcW w:w="930"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Fonts w:ascii="宋体" w:eastAsia="宋体" w:hAnsi="宋体" w:cs="宋体" w:hint="eastAsia"/>
              </w:rPr>
              <w:t>14.9</w:t>
            </w:r>
          </w:p>
        </w:tc>
        <w:tc>
          <w:tcPr>
            <w:tcW w:w="701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Fonts w:ascii="宋体" w:eastAsia="宋体" w:hAnsi="宋体" w:cs="宋体" w:hint="eastAsia"/>
              </w:rPr>
              <w:t>评审的标准和方法：具体内容详见</w:t>
            </w:r>
            <w:r w:rsidR="001562D8">
              <w:rPr>
                <w:rFonts w:ascii="宋体" w:eastAsia="宋体" w:hAnsi="宋体" w:cs="宋体" w:hint="eastAsia"/>
              </w:rPr>
              <w:t>公开询比价</w:t>
            </w:r>
            <w:r>
              <w:rPr>
                <w:rFonts w:ascii="宋体" w:eastAsia="宋体" w:hAnsi="宋体" w:cs="宋体" w:hint="eastAsia"/>
              </w:rPr>
              <w:t>须知前附表专项附件“评审的标准和方法”。</w:t>
            </w:r>
          </w:p>
        </w:tc>
      </w:tr>
      <w:tr w:rsidR="004178C1">
        <w:trPr>
          <w:trHeight w:val="75"/>
        </w:trPr>
        <w:tc>
          <w:tcPr>
            <w:tcW w:w="56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jc w:val="center"/>
            </w:pPr>
            <w:r>
              <w:rPr>
                <w:rFonts w:ascii="宋体" w:eastAsia="宋体" w:hAnsi="宋体" w:cs="宋体" w:hint="eastAsia"/>
              </w:rPr>
              <w:t>10</w:t>
            </w:r>
          </w:p>
        </w:tc>
        <w:tc>
          <w:tcPr>
            <w:tcW w:w="930" w:type="dxa"/>
            <w:shd w:val="clear" w:color="auto" w:fill="auto"/>
            <w:tcMar>
              <w:top w:w="0" w:type="dxa"/>
              <w:left w:w="105" w:type="dxa"/>
              <w:bottom w:w="0" w:type="dxa"/>
              <w:right w:w="105" w:type="dxa"/>
            </w:tcMar>
            <w:vAlign w:val="center"/>
          </w:tcPr>
          <w:p w:rsidR="004178C1" w:rsidRDefault="004178C1">
            <w:pPr>
              <w:pStyle w:val="af0"/>
              <w:widowControl/>
              <w:spacing w:beforeAutospacing="0" w:afterAutospacing="0" w:line="435" w:lineRule="atLeast"/>
            </w:pPr>
          </w:p>
        </w:tc>
        <w:tc>
          <w:tcPr>
            <w:tcW w:w="701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Style w:val="af6"/>
                <w:rFonts w:ascii="宋体" w:eastAsia="宋体" w:hAnsi="宋体" w:cs="宋体" w:hint="eastAsia"/>
                <w:bCs/>
              </w:rPr>
              <w:t>根据采购项目的特点和需要，需要加以详细说明的其他</w:t>
            </w:r>
            <w:r w:rsidR="001562D8">
              <w:rPr>
                <w:rStyle w:val="af6"/>
                <w:rFonts w:ascii="宋体" w:eastAsia="宋体" w:hAnsi="宋体" w:cs="宋体" w:hint="eastAsia"/>
                <w:bCs/>
              </w:rPr>
              <w:t>询比价</w:t>
            </w:r>
            <w:r>
              <w:rPr>
                <w:rStyle w:val="af6"/>
                <w:rFonts w:ascii="宋体" w:eastAsia="宋体" w:hAnsi="宋体" w:cs="宋体" w:hint="eastAsia"/>
                <w:bCs/>
              </w:rPr>
              <w:t>程序规定、要求等内容</w:t>
            </w:r>
            <w:r>
              <w:rPr>
                <w:rFonts w:ascii="宋体" w:eastAsia="宋体" w:hAnsi="宋体" w:cs="宋体" w:hint="eastAsia"/>
              </w:rPr>
              <w:t>：</w:t>
            </w:r>
            <w:r>
              <w:t>无。</w:t>
            </w:r>
          </w:p>
        </w:tc>
      </w:tr>
      <w:tr w:rsidR="004178C1">
        <w:trPr>
          <w:trHeight w:val="75"/>
        </w:trPr>
        <w:tc>
          <w:tcPr>
            <w:tcW w:w="56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jc w:val="center"/>
            </w:pPr>
            <w:r>
              <w:rPr>
                <w:rFonts w:ascii="宋体" w:eastAsia="宋体" w:hAnsi="宋体" w:cs="宋体" w:hint="eastAsia"/>
              </w:rPr>
              <w:t>11</w:t>
            </w:r>
          </w:p>
        </w:tc>
        <w:tc>
          <w:tcPr>
            <w:tcW w:w="930"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Fonts w:ascii="宋体" w:eastAsia="宋体" w:hAnsi="宋体" w:cs="宋体" w:hint="eastAsia"/>
              </w:rPr>
              <w:t>22.2</w:t>
            </w:r>
          </w:p>
        </w:tc>
        <w:tc>
          <w:tcPr>
            <w:tcW w:w="7018" w:type="dxa"/>
            <w:shd w:val="clear" w:color="auto" w:fill="auto"/>
            <w:tcMar>
              <w:top w:w="0" w:type="dxa"/>
              <w:left w:w="105" w:type="dxa"/>
              <w:bottom w:w="0" w:type="dxa"/>
              <w:right w:w="105" w:type="dxa"/>
            </w:tcMar>
          </w:tcPr>
          <w:p w:rsidR="004178C1" w:rsidRDefault="00B603A8">
            <w:pPr>
              <w:pStyle w:val="af0"/>
              <w:widowControl/>
              <w:spacing w:beforeAutospacing="0" w:afterAutospacing="0" w:line="435" w:lineRule="atLeast"/>
            </w:pPr>
            <w:r>
              <w:rPr>
                <w:rStyle w:val="af6"/>
                <w:rFonts w:ascii="宋体" w:eastAsia="宋体" w:hAnsi="宋体" w:cs="宋体" w:hint="eastAsia"/>
                <w:bCs/>
              </w:rPr>
              <w:t>信息公告指定媒体（以下简称：“指定媒体”）：</w:t>
            </w:r>
          </w:p>
          <w:p w:rsidR="004178C1" w:rsidRDefault="00B603A8">
            <w:pPr>
              <w:pStyle w:val="af0"/>
              <w:widowControl/>
              <w:spacing w:beforeAutospacing="0" w:afterAutospacing="0" w:line="435" w:lineRule="atLeast"/>
            </w:pPr>
            <w:r>
              <w:rPr>
                <w:rFonts w:ascii="宋体" w:eastAsia="宋体" w:hAnsi="宋体" w:cs="宋体" w:hint="eastAsia"/>
              </w:rPr>
              <w:t> </w:t>
            </w:r>
            <w:r w:rsidRPr="00FF46FB">
              <w:rPr>
                <w:rFonts w:ascii="宋体" w:eastAsia="宋体" w:hAnsi="宋体" w:cs="宋体" w:hint="eastAsia"/>
              </w:rPr>
              <w:t>福建省纤维检验中心</w:t>
            </w:r>
            <w:r w:rsidR="00FF46FB" w:rsidRPr="00FF46FB">
              <w:rPr>
                <w:rFonts w:ascii="宋体" w:eastAsia="宋体" w:hAnsi="宋体" w:cs="宋体" w:hint="eastAsia"/>
              </w:rPr>
              <w:t>官网</w:t>
            </w:r>
            <w:r w:rsidRPr="00FF46FB">
              <w:rPr>
                <w:rFonts w:ascii="宋体" w:eastAsia="宋体" w:hAnsi="宋体" w:cs="宋体" w:hint="eastAsia"/>
              </w:rPr>
              <w:t>（</w:t>
            </w:r>
            <w:r w:rsidR="00FF46FB" w:rsidRPr="00FF46FB">
              <w:rPr>
                <w:rFonts w:ascii="宋体" w:eastAsia="宋体" w:hAnsi="宋体" w:cs="宋体" w:hint="eastAsia"/>
              </w:rPr>
              <w:t>www</w:t>
            </w:r>
            <w:r w:rsidR="00FF46FB" w:rsidRPr="00FF46FB">
              <w:rPr>
                <w:rFonts w:ascii="宋体" w:eastAsia="宋体" w:hAnsi="宋体" w:cs="宋体"/>
              </w:rPr>
              <w:t>.ffib.cn</w:t>
            </w:r>
            <w:r w:rsidR="00FF46FB" w:rsidRPr="00FF46FB">
              <w:rPr>
                <w:rFonts w:ascii="宋体" w:eastAsia="宋体" w:hAnsi="宋体" w:cs="宋体" w:hint="eastAsia"/>
              </w:rPr>
              <w:t xml:space="preserve"> </w:t>
            </w:r>
            <w:r w:rsidRPr="00FF46FB">
              <w:rPr>
                <w:rFonts w:ascii="宋体" w:eastAsia="宋体" w:hAnsi="宋体" w:cs="宋体" w:hint="eastAsia"/>
              </w:rPr>
              <w:t>）</w:t>
            </w:r>
            <w:r>
              <w:t>。</w:t>
            </w:r>
          </w:p>
        </w:tc>
      </w:tr>
      <w:tr w:rsidR="004178C1">
        <w:trPr>
          <w:trHeight w:val="75"/>
        </w:trPr>
        <w:tc>
          <w:tcPr>
            <w:tcW w:w="56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jc w:val="center"/>
            </w:pPr>
            <w:r>
              <w:rPr>
                <w:rFonts w:ascii="宋体" w:eastAsia="宋体" w:hAnsi="宋体" w:cs="宋体" w:hint="eastAsia"/>
              </w:rPr>
              <w:t>12</w:t>
            </w:r>
          </w:p>
        </w:tc>
        <w:tc>
          <w:tcPr>
            <w:tcW w:w="930"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Fonts w:ascii="宋体" w:eastAsia="宋体" w:hAnsi="宋体" w:cs="宋体" w:hint="eastAsia"/>
              </w:rPr>
              <w:t>23.1</w:t>
            </w:r>
          </w:p>
        </w:tc>
        <w:tc>
          <w:tcPr>
            <w:tcW w:w="701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Style w:val="af6"/>
                <w:rFonts w:ascii="宋体" w:eastAsia="宋体" w:hAnsi="宋体" w:cs="宋体" w:hint="eastAsia"/>
                <w:bCs/>
              </w:rPr>
              <w:t>本项目监督管理部门：</w:t>
            </w:r>
            <w:r w:rsidRPr="00FF46FB">
              <w:rPr>
                <w:rStyle w:val="af6"/>
                <w:rFonts w:ascii="宋体" w:eastAsia="宋体" w:hAnsi="宋体" w:cs="宋体" w:hint="eastAsia"/>
                <w:bCs/>
              </w:rPr>
              <w:t>福建省纤维检验中心纪检</w:t>
            </w:r>
            <w:r w:rsidRPr="00FF46FB">
              <w:rPr>
                <w:rFonts w:ascii="宋体" w:eastAsia="宋体" w:hAnsi="宋体" w:cs="宋体" w:hint="eastAsia"/>
              </w:rPr>
              <w:t>。</w:t>
            </w:r>
          </w:p>
        </w:tc>
      </w:tr>
      <w:tr w:rsidR="004178C1">
        <w:trPr>
          <w:trHeight w:val="105"/>
        </w:trPr>
        <w:tc>
          <w:tcPr>
            <w:tcW w:w="56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jc w:val="center"/>
            </w:pPr>
            <w:r>
              <w:rPr>
                <w:rFonts w:ascii="宋体" w:eastAsia="宋体" w:hAnsi="宋体" w:cs="宋体" w:hint="eastAsia"/>
              </w:rPr>
              <w:lastRenderedPageBreak/>
              <w:t>13</w:t>
            </w:r>
          </w:p>
        </w:tc>
        <w:tc>
          <w:tcPr>
            <w:tcW w:w="930"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Fonts w:ascii="宋体" w:eastAsia="宋体" w:hAnsi="宋体" w:cs="宋体" w:hint="eastAsia"/>
              </w:rPr>
              <w:t>24.1</w:t>
            </w:r>
          </w:p>
        </w:tc>
        <w:tc>
          <w:tcPr>
            <w:tcW w:w="7018" w:type="dxa"/>
            <w:shd w:val="clear" w:color="auto" w:fill="auto"/>
            <w:tcMar>
              <w:top w:w="0" w:type="dxa"/>
              <w:left w:w="105" w:type="dxa"/>
              <w:bottom w:w="0" w:type="dxa"/>
              <w:right w:w="105" w:type="dxa"/>
            </w:tcMar>
            <w:vAlign w:val="center"/>
          </w:tcPr>
          <w:p w:rsidR="004178C1" w:rsidRDefault="00B603A8">
            <w:pPr>
              <w:spacing w:line="400" w:lineRule="exact"/>
            </w:pPr>
            <w:r>
              <w:rPr>
                <w:rFonts w:hint="eastAsia"/>
                <w:sz w:val="24"/>
              </w:rPr>
              <w:t>履约保证金</w:t>
            </w:r>
            <w:r>
              <w:rPr>
                <w:rFonts w:hint="eastAsia"/>
                <w:sz w:val="24"/>
              </w:rPr>
              <w:t>:</w:t>
            </w:r>
            <w:r>
              <w:rPr>
                <w:rFonts w:hint="eastAsia"/>
                <w:sz w:val="24"/>
              </w:rPr>
              <w:t>不要求缴纳。</w:t>
            </w:r>
          </w:p>
        </w:tc>
      </w:tr>
      <w:tr w:rsidR="004178C1">
        <w:trPr>
          <w:trHeight w:val="105"/>
        </w:trPr>
        <w:tc>
          <w:tcPr>
            <w:tcW w:w="56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jc w:val="center"/>
            </w:pPr>
            <w:r>
              <w:rPr>
                <w:rFonts w:ascii="宋体" w:eastAsia="宋体" w:hAnsi="宋体" w:cs="宋体" w:hint="eastAsia"/>
              </w:rPr>
              <w:t>14</w:t>
            </w:r>
          </w:p>
        </w:tc>
        <w:tc>
          <w:tcPr>
            <w:tcW w:w="930"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35" w:lineRule="atLeast"/>
            </w:pPr>
            <w:r>
              <w:rPr>
                <w:rFonts w:ascii="宋体" w:eastAsia="宋体" w:hAnsi="宋体" w:cs="宋体" w:hint="eastAsia"/>
              </w:rPr>
              <w:t>25</w:t>
            </w:r>
          </w:p>
        </w:tc>
        <w:tc>
          <w:tcPr>
            <w:tcW w:w="701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80" w:lineRule="exact"/>
            </w:pPr>
            <w:r>
              <w:rPr>
                <w:rFonts w:hint="eastAsia"/>
              </w:rPr>
              <w:t>（</w:t>
            </w:r>
            <w:r>
              <w:rPr>
                <w:rFonts w:hint="eastAsia"/>
              </w:rPr>
              <w:t>1</w:t>
            </w:r>
            <w:r>
              <w:rPr>
                <w:rFonts w:hint="eastAsia"/>
              </w:rPr>
              <w:t>）项目合同包</w:t>
            </w:r>
            <w:r>
              <w:rPr>
                <w:rFonts w:hint="eastAsia"/>
              </w:rPr>
              <w:t>1</w:t>
            </w:r>
            <w:r>
              <w:rPr>
                <w:rFonts w:hint="eastAsia"/>
              </w:rPr>
              <w:t>推荐成交候选人数：</w:t>
            </w:r>
            <w:r>
              <w:rPr>
                <w:rFonts w:hint="eastAsia"/>
              </w:rPr>
              <w:t>3</w:t>
            </w:r>
            <w:r>
              <w:rPr>
                <w:rFonts w:hint="eastAsia"/>
              </w:rPr>
              <w:t>家；确定的成交人家数：</w:t>
            </w:r>
            <w:r>
              <w:rPr>
                <w:rFonts w:hint="eastAsia"/>
              </w:rPr>
              <w:t>1</w:t>
            </w:r>
            <w:r>
              <w:rPr>
                <w:rFonts w:hint="eastAsia"/>
              </w:rPr>
              <w:t>家。</w:t>
            </w:r>
          </w:p>
          <w:p w:rsidR="004178C1" w:rsidRDefault="00B603A8" w:rsidP="00FF46FB">
            <w:pPr>
              <w:pStyle w:val="null3"/>
              <w:spacing w:line="435" w:lineRule="exact"/>
              <w:jc w:val="both"/>
              <w:rPr>
                <w:rFonts w:hint="default"/>
                <w:sz w:val="24"/>
                <w:szCs w:val="24"/>
              </w:rPr>
            </w:pPr>
            <w:r>
              <w:rPr>
                <w:rFonts w:ascii="Times New Roman" w:eastAsia="宋体" w:hAnsi="Times New Roman" w:cs="Times New Roman"/>
                <w:sz w:val="24"/>
                <w:szCs w:val="24"/>
                <w:lang w:eastAsia="zh-CN"/>
              </w:rPr>
              <w:t>（</w:t>
            </w:r>
            <w:r>
              <w:rPr>
                <w:rFonts w:ascii="Times New Roman" w:eastAsia="宋体" w:hAnsi="Times New Roman" w:cs="Times New Roman"/>
                <w:sz w:val="24"/>
                <w:szCs w:val="24"/>
                <w:lang w:eastAsia="zh-CN"/>
              </w:rPr>
              <w:t>2</w:t>
            </w:r>
            <w:r>
              <w:rPr>
                <w:rFonts w:ascii="Times New Roman" w:eastAsia="宋体" w:hAnsi="Times New Roman" w:cs="Times New Roman"/>
                <w:sz w:val="24"/>
                <w:szCs w:val="24"/>
                <w:lang w:eastAsia="zh-CN"/>
              </w:rPr>
              <w:t>）</w:t>
            </w:r>
            <w:r>
              <w:rPr>
                <w:rFonts w:ascii="Times New Roman" w:eastAsia="宋体" w:hAnsi="Times New Roman" w:cs="Times New Roman" w:hint="default"/>
                <w:sz w:val="24"/>
                <w:szCs w:val="24"/>
              </w:rPr>
              <w:t>根据《政府采购质疑和投诉办法》</w:t>
            </w:r>
            <w:r>
              <w:rPr>
                <w:rFonts w:ascii="Times New Roman" w:eastAsia="宋体" w:hAnsi="Times New Roman" w:cs="Times New Roman" w:hint="default"/>
                <w:sz w:val="24"/>
                <w:szCs w:val="24"/>
              </w:rPr>
              <w:t>(</w:t>
            </w:r>
            <w:r>
              <w:rPr>
                <w:rFonts w:ascii="Times New Roman" w:eastAsia="宋体" w:hAnsi="Times New Roman" w:cs="Times New Roman" w:hint="default"/>
                <w:sz w:val="24"/>
                <w:szCs w:val="24"/>
              </w:rPr>
              <w:t>财政部令第</w:t>
            </w:r>
            <w:r>
              <w:rPr>
                <w:rFonts w:ascii="Times New Roman" w:eastAsia="宋体" w:hAnsi="Times New Roman" w:cs="Times New Roman" w:hint="default"/>
                <w:sz w:val="24"/>
                <w:szCs w:val="24"/>
              </w:rPr>
              <w:t>94</w:t>
            </w:r>
            <w:r>
              <w:rPr>
                <w:rFonts w:ascii="Times New Roman" w:eastAsia="宋体" w:hAnsi="Times New Roman" w:cs="Times New Roman" w:hint="default"/>
                <w:sz w:val="24"/>
                <w:szCs w:val="24"/>
              </w:rPr>
              <w:t>号</w:t>
            </w:r>
            <w:r>
              <w:rPr>
                <w:rFonts w:ascii="Times New Roman" w:eastAsia="宋体" w:hAnsi="Times New Roman" w:cs="Times New Roman" w:hint="default"/>
                <w:sz w:val="24"/>
                <w:szCs w:val="24"/>
              </w:rPr>
              <w:t>)</w:t>
            </w:r>
            <w:r>
              <w:rPr>
                <w:rFonts w:ascii="Times New Roman" w:eastAsia="宋体" w:hAnsi="Times New Roman" w:cs="Times New Roman" w:hint="default"/>
                <w:sz w:val="24"/>
                <w:szCs w:val="24"/>
              </w:rPr>
              <w:t>第十六条的规定：对采购过程</w:t>
            </w:r>
            <w:r>
              <w:rPr>
                <w:rFonts w:ascii="Times New Roman" w:eastAsia="宋体" w:hAnsi="Times New Roman" w:cs="Times New Roman" w:hint="default"/>
                <w:sz w:val="24"/>
                <w:szCs w:val="24"/>
              </w:rPr>
              <w:t>……</w:t>
            </w:r>
            <w:r>
              <w:rPr>
                <w:rFonts w:ascii="Times New Roman" w:eastAsia="宋体" w:hAnsi="Times New Roman" w:cs="Times New Roman" w:hint="default"/>
                <w:sz w:val="24"/>
                <w:szCs w:val="24"/>
              </w:rPr>
              <w:t>应当依法另行确定中标、成交供应商；否则应当重新开展采购活动。</w:t>
            </w:r>
            <w:r>
              <w:rPr>
                <w:rFonts w:ascii="Times New Roman" w:eastAsia="宋体" w:hAnsi="Times New Roman" w:cs="Times New Roman" w:hint="default"/>
                <w:sz w:val="24"/>
                <w:szCs w:val="24"/>
              </w:rPr>
              <w:t xml:space="preserve"> </w:t>
            </w:r>
            <w:r>
              <w:rPr>
                <w:rFonts w:ascii="Times New Roman" w:eastAsia="宋体" w:hAnsi="Times New Roman" w:cs="Times New Roman" w:hint="default"/>
                <w:sz w:val="24"/>
                <w:szCs w:val="24"/>
              </w:rPr>
              <w:t>质疑与投诉</w:t>
            </w:r>
            <w:r>
              <w:rPr>
                <w:rFonts w:ascii="Times New Roman" w:eastAsia="宋体" w:hAnsi="Times New Roman" w:cs="Times New Roman" w:hint="default"/>
                <w:sz w:val="24"/>
                <w:szCs w:val="24"/>
              </w:rPr>
              <w:t xml:space="preserve"> (2)</w:t>
            </w:r>
            <w:r>
              <w:rPr>
                <w:rFonts w:ascii="Times New Roman" w:eastAsia="宋体" w:hAnsi="Times New Roman" w:cs="Times New Roman" w:hint="default"/>
                <w:sz w:val="24"/>
                <w:szCs w:val="24"/>
                <w:lang w:eastAsia="zh-CN"/>
              </w:rPr>
              <w:t>-</w:t>
            </w:r>
            <w:r>
              <w:rPr>
                <w:rFonts w:ascii="Times New Roman" w:eastAsia="宋体" w:hAnsi="Times New Roman" w:cs="Times New Roman" w:hint="default"/>
                <w:sz w:val="24"/>
                <w:szCs w:val="24"/>
              </w:rPr>
              <w:t>1</w:t>
            </w:r>
            <w:r>
              <w:rPr>
                <w:rFonts w:ascii="Times New Roman" w:eastAsia="宋体" w:hAnsi="Times New Roman" w:cs="Times New Roman" w:hint="default"/>
                <w:sz w:val="24"/>
                <w:szCs w:val="24"/>
              </w:rPr>
              <w:t>质疑</w:t>
            </w:r>
            <w:r>
              <w:rPr>
                <w:rFonts w:ascii="Times New Roman" w:eastAsia="宋体" w:hAnsi="Times New Roman" w:cs="Times New Roman" w:hint="default"/>
                <w:sz w:val="24"/>
                <w:szCs w:val="24"/>
              </w:rPr>
              <w:t xml:space="preserve"> (2)</w:t>
            </w:r>
            <w:r>
              <w:rPr>
                <w:rFonts w:ascii="Times New Roman" w:eastAsia="宋体" w:hAnsi="Times New Roman" w:cs="Times New Roman" w:hint="default"/>
                <w:sz w:val="24"/>
                <w:szCs w:val="24"/>
                <w:lang w:eastAsia="zh-CN"/>
              </w:rPr>
              <w:t>-</w:t>
            </w:r>
            <w:r>
              <w:rPr>
                <w:rFonts w:ascii="Times New Roman" w:eastAsia="宋体" w:hAnsi="Times New Roman" w:cs="Times New Roman" w:hint="default"/>
                <w:sz w:val="24"/>
                <w:szCs w:val="24"/>
              </w:rPr>
              <w:t>1</w:t>
            </w:r>
            <w:r>
              <w:rPr>
                <w:rFonts w:ascii="Times New Roman" w:eastAsia="宋体" w:hAnsi="Times New Roman" w:cs="Times New Roman" w:hint="default"/>
                <w:sz w:val="24"/>
                <w:szCs w:val="24"/>
                <w:lang w:eastAsia="zh-CN"/>
              </w:rPr>
              <w:t>-</w:t>
            </w:r>
            <w:r>
              <w:rPr>
                <w:rFonts w:ascii="Times New Roman" w:eastAsia="宋体" w:hAnsi="Times New Roman" w:cs="Times New Roman" w:hint="default"/>
                <w:sz w:val="24"/>
                <w:szCs w:val="24"/>
              </w:rPr>
              <w:t>1</w:t>
            </w:r>
            <w:r>
              <w:rPr>
                <w:rFonts w:ascii="Times New Roman" w:eastAsia="宋体" w:hAnsi="Times New Roman" w:cs="Times New Roman" w:hint="default"/>
                <w:sz w:val="24"/>
                <w:szCs w:val="24"/>
              </w:rPr>
              <w:t>根据《政府采购质疑和投诉办法》</w:t>
            </w:r>
            <w:r>
              <w:rPr>
                <w:rFonts w:ascii="Times New Roman" w:eastAsia="宋体" w:hAnsi="Times New Roman" w:cs="Times New Roman" w:hint="default"/>
                <w:sz w:val="24"/>
                <w:szCs w:val="24"/>
              </w:rPr>
              <w:t>(</w:t>
            </w:r>
            <w:r>
              <w:rPr>
                <w:rFonts w:ascii="Times New Roman" w:eastAsia="宋体" w:hAnsi="Times New Roman" w:cs="Times New Roman" w:hint="default"/>
                <w:sz w:val="24"/>
                <w:szCs w:val="24"/>
              </w:rPr>
              <w:t>财政部令第</w:t>
            </w:r>
            <w:r>
              <w:rPr>
                <w:rFonts w:ascii="Times New Roman" w:eastAsia="宋体" w:hAnsi="Times New Roman" w:cs="Times New Roman" w:hint="default"/>
                <w:sz w:val="24"/>
                <w:szCs w:val="24"/>
              </w:rPr>
              <w:t>94</w:t>
            </w:r>
            <w:r>
              <w:rPr>
                <w:rFonts w:ascii="Times New Roman" w:eastAsia="宋体" w:hAnsi="Times New Roman" w:cs="Times New Roman" w:hint="default"/>
                <w:sz w:val="24"/>
                <w:szCs w:val="24"/>
              </w:rPr>
              <w:t>号</w:t>
            </w:r>
            <w:r>
              <w:rPr>
                <w:rFonts w:ascii="Times New Roman" w:eastAsia="宋体" w:hAnsi="Times New Roman" w:cs="Times New Roman" w:hint="default"/>
                <w:sz w:val="24"/>
                <w:szCs w:val="24"/>
              </w:rPr>
              <w:t>)</w:t>
            </w:r>
            <w:r>
              <w:rPr>
                <w:rFonts w:ascii="Times New Roman" w:eastAsia="宋体" w:hAnsi="Times New Roman" w:cs="Times New Roman" w:hint="default"/>
                <w:sz w:val="24"/>
                <w:szCs w:val="24"/>
              </w:rPr>
              <w:t>第十条规定，供应商认为</w:t>
            </w:r>
            <w:r>
              <w:rPr>
                <w:rFonts w:ascii="Times New Roman" w:eastAsia="宋体" w:hAnsi="Times New Roman" w:cs="Times New Roman" w:hint="default"/>
                <w:sz w:val="24"/>
                <w:szCs w:val="24"/>
              </w:rPr>
              <w:t>……</w:t>
            </w:r>
            <w:r>
              <w:rPr>
                <w:rFonts w:ascii="Times New Roman" w:eastAsia="宋体" w:hAnsi="Times New Roman" w:cs="Times New Roman" w:hint="default"/>
                <w:sz w:val="24"/>
                <w:szCs w:val="24"/>
              </w:rPr>
              <w:t>提出质疑。</w:t>
            </w:r>
            <w:r>
              <w:rPr>
                <w:rFonts w:ascii="Times New Roman" w:eastAsia="宋体" w:hAnsi="Times New Roman" w:cs="Times New Roman" w:hint="default"/>
                <w:sz w:val="24"/>
                <w:szCs w:val="24"/>
              </w:rPr>
              <w:t xml:space="preserve"> </w:t>
            </w:r>
            <w:r>
              <w:rPr>
                <w:rFonts w:ascii="Times New Roman" w:eastAsia="宋体" w:hAnsi="Times New Roman" w:cs="Times New Roman" w:hint="default"/>
                <w:sz w:val="24"/>
                <w:szCs w:val="24"/>
              </w:rPr>
              <w:t>根据《中华人民共和国政府采购法实施条例》第五十三条规定，政府采购法第五十二条规定的供应商应知其权益受到损害之日，是指：</w:t>
            </w:r>
            <w:r>
              <w:rPr>
                <w:rFonts w:ascii="Times New Roman" w:eastAsia="宋体" w:hAnsi="Times New Roman" w:cs="Times New Roman" w:hint="default"/>
                <w:sz w:val="24"/>
                <w:szCs w:val="24"/>
              </w:rPr>
              <w:t xml:space="preserve"> </w:t>
            </w:r>
            <w:r>
              <w:rPr>
                <w:rFonts w:ascii="宋体" w:eastAsia="宋体" w:hAnsi="宋体" w:cs="宋体"/>
                <w:sz w:val="24"/>
                <w:szCs w:val="24"/>
              </w:rPr>
              <w:t>①</w:t>
            </w:r>
            <w:r>
              <w:rPr>
                <w:rFonts w:ascii="Times New Roman" w:eastAsia="宋体" w:hAnsi="Times New Roman" w:cs="Times New Roman" w:hint="default"/>
                <w:sz w:val="24"/>
                <w:szCs w:val="24"/>
              </w:rPr>
              <w:t>对可以质疑的采购文件提出质疑的，为收到采购文件之日或者采购文件公告期限届满之日；</w:t>
            </w:r>
            <w:r>
              <w:rPr>
                <w:rFonts w:ascii="Times New Roman" w:eastAsia="宋体" w:hAnsi="Times New Roman" w:cs="Times New Roman" w:hint="default"/>
                <w:sz w:val="24"/>
                <w:szCs w:val="24"/>
              </w:rPr>
              <w:t xml:space="preserve"> </w:t>
            </w:r>
            <w:r>
              <w:rPr>
                <w:rFonts w:ascii="宋体" w:eastAsia="宋体" w:hAnsi="宋体" w:cs="宋体"/>
                <w:sz w:val="24"/>
                <w:szCs w:val="24"/>
              </w:rPr>
              <w:t>②</w:t>
            </w:r>
            <w:r>
              <w:rPr>
                <w:rFonts w:ascii="Times New Roman" w:eastAsia="宋体" w:hAnsi="Times New Roman" w:cs="Times New Roman" w:hint="default"/>
                <w:sz w:val="24"/>
                <w:szCs w:val="24"/>
              </w:rPr>
              <w:t>对采购过程提出质疑的，为各采购程序环节结束之日；</w:t>
            </w:r>
            <w:r>
              <w:rPr>
                <w:rFonts w:ascii="Times New Roman" w:eastAsia="宋体" w:hAnsi="Times New Roman" w:cs="Times New Roman" w:hint="default"/>
                <w:sz w:val="24"/>
                <w:szCs w:val="24"/>
              </w:rPr>
              <w:t xml:space="preserve"> </w:t>
            </w:r>
            <w:r>
              <w:rPr>
                <w:rFonts w:ascii="宋体" w:eastAsia="宋体" w:hAnsi="宋体" w:cs="宋体"/>
                <w:sz w:val="24"/>
                <w:szCs w:val="24"/>
              </w:rPr>
              <w:t>③</w:t>
            </w:r>
            <w:r>
              <w:rPr>
                <w:rFonts w:ascii="Times New Roman" w:eastAsia="宋体" w:hAnsi="Times New Roman" w:cs="Times New Roman" w:hint="default"/>
                <w:sz w:val="24"/>
                <w:szCs w:val="24"/>
              </w:rPr>
              <w:t>对成交结果提出质疑的，为结果公告期限届满之日。</w:t>
            </w:r>
            <w:r>
              <w:rPr>
                <w:rFonts w:ascii="Times New Roman" w:eastAsia="宋体" w:hAnsi="Times New Roman" w:cs="Times New Roman" w:hint="default"/>
                <w:sz w:val="24"/>
                <w:szCs w:val="24"/>
              </w:rPr>
              <w:t xml:space="preserve"> (2)</w:t>
            </w:r>
            <w:r>
              <w:rPr>
                <w:rFonts w:ascii="Times New Roman" w:eastAsia="宋体" w:hAnsi="Times New Roman" w:cs="Times New Roman" w:hint="default"/>
                <w:sz w:val="24"/>
                <w:szCs w:val="24"/>
                <w:lang w:eastAsia="zh-CN"/>
              </w:rPr>
              <w:t>-</w:t>
            </w:r>
            <w:r>
              <w:rPr>
                <w:rFonts w:ascii="Times New Roman" w:eastAsia="宋体" w:hAnsi="Times New Roman" w:cs="Times New Roman" w:hint="default"/>
                <w:sz w:val="24"/>
                <w:szCs w:val="24"/>
              </w:rPr>
              <w:t>1</w:t>
            </w:r>
            <w:r>
              <w:rPr>
                <w:rFonts w:ascii="Times New Roman" w:eastAsia="宋体" w:hAnsi="Times New Roman" w:cs="Times New Roman" w:hint="default"/>
                <w:sz w:val="24"/>
                <w:szCs w:val="24"/>
                <w:lang w:eastAsia="zh-CN"/>
              </w:rPr>
              <w:t>-</w:t>
            </w:r>
            <w:r>
              <w:rPr>
                <w:rFonts w:ascii="Times New Roman" w:eastAsia="宋体" w:hAnsi="Times New Roman" w:cs="Times New Roman" w:hint="default"/>
                <w:sz w:val="24"/>
                <w:szCs w:val="24"/>
              </w:rPr>
              <w:t>2</w:t>
            </w:r>
            <w:r>
              <w:rPr>
                <w:rFonts w:ascii="Times New Roman" w:eastAsia="宋体" w:hAnsi="Times New Roman" w:cs="Times New Roman" w:hint="default"/>
                <w:sz w:val="24"/>
                <w:szCs w:val="24"/>
              </w:rPr>
              <w:t>供应商在法定质疑期内须一次性提出针对同一采购程序环节的质疑。</w:t>
            </w:r>
            <w:r>
              <w:rPr>
                <w:rFonts w:ascii="Times New Roman" w:eastAsia="宋体" w:hAnsi="Times New Roman" w:cs="Times New Roman" w:hint="default"/>
                <w:sz w:val="24"/>
                <w:szCs w:val="24"/>
              </w:rPr>
              <w:t xml:space="preserve"> (2)</w:t>
            </w:r>
            <w:r>
              <w:rPr>
                <w:rFonts w:ascii="Times New Roman" w:eastAsia="宋体" w:hAnsi="Times New Roman" w:cs="Times New Roman" w:hint="default"/>
                <w:sz w:val="24"/>
                <w:szCs w:val="24"/>
                <w:lang w:eastAsia="zh-CN"/>
              </w:rPr>
              <w:t>-</w:t>
            </w:r>
            <w:r>
              <w:rPr>
                <w:rFonts w:ascii="Times New Roman" w:eastAsia="宋体" w:hAnsi="Times New Roman" w:cs="Times New Roman" w:hint="default"/>
                <w:sz w:val="24"/>
                <w:szCs w:val="24"/>
              </w:rPr>
              <w:t>1</w:t>
            </w:r>
            <w:r>
              <w:rPr>
                <w:rFonts w:ascii="Times New Roman" w:eastAsia="宋体" w:hAnsi="Times New Roman" w:cs="Times New Roman" w:hint="default"/>
                <w:sz w:val="24"/>
                <w:szCs w:val="24"/>
                <w:lang w:eastAsia="zh-CN"/>
              </w:rPr>
              <w:t>-3</w:t>
            </w:r>
            <w:r>
              <w:rPr>
                <w:rFonts w:ascii="Times New Roman" w:eastAsia="宋体" w:hAnsi="Times New Roman" w:cs="Times New Roman" w:hint="default"/>
                <w:sz w:val="24"/>
                <w:szCs w:val="24"/>
              </w:rPr>
              <w:t>接收质疑函的方式、联系人、联系电话和通讯地址：</w:t>
            </w:r>
            <w:r>
              <w:rPr>
                <w:rFonts w:ascii="Times New Roman" w:eastAsia="宋体" w:hAnsi="Times New Roman" w:cs="Times New Roman" w:hint="default"/>
                <w:sz w:val="24"/>
                <w:szCs w:val="24"/>
              </w:rPr>
              <w:t xml:space="preserve"> </w:t>
            </w:r>
            <w:r>
              <w:rPr>
                <w:rFonts w:ascii="宋体" w:eastAsia="宋体" w:hAnsi="宋体" w:cs="宋体"/>
                <w:sz w:val="24"/>
                <w:szCs w:val="24"/>
              </w:rPr>
              <w:t>①</w:t>
            </w:r>
            <w:r>
              <w:rPr>
                <w:rFonts w:ascii="Times New Roman" w:eastAsia="宋体" w:hAnsi="Times New Roman" w:cs="Times New Roman" w:hint="default"/>
                <w:sz w:val="24"/>
                <w:szCs w:val="24"/>
              </w:rPr>
              <w:t>质疑函原件应采用下列方式提交：书面形式；</w:t>
            </w:r>
            <w:r>
              <w:rPr>
                <w:rFonts w:ascii="Times New Roman" w:eastAsia="宋体" w:hAnsi="Times New Roman" w:cs="Times New Roman" w:hint="default"/>
                <w:sz w:val="24"/>
                <w:szCs w:val="24"/>
              </w:rPr>
              <w:t xml:space="preserve"> </w:t>
            </w:r>
            <w:r>
              <w:rPr>
                <w:rFonts w:ascii="宋体" w:eastAsia="宋体" w:hAnsi="宋体" w:cs="宋体"/>
                <w:sz w:val="24"/>
                <w:szCs w:val="24"/>
              </w:rPr>
              <w:t>②</w:t>
            </w:r>
            <w:r>
              <w:rPr>
                <w:rFonts w:ascii="Times New Roman" w:eastAsia="宋体" w:hAnsi="Times New Roman" w:cs="Times New Roman" w:hint="default"/>
                <w:sz w:val="24"/>
                <w:szCs w:val="24"/>
              </w:rPr>
              <w:t>接收质疑函的联系人：</w:t>
            </w:r>
            <w:r w:rsidR="00FF46FB">
              <w:rPr>
                <w:rFonts w:ascii="Times New Roman" w:eastAsia="宋体" w:hAnsi="Times New Roman" w:cs="Times New Roman"/>
                <w:sz w:val="24"/>
                <w:szCs w:val="24"/>
                <w:lang w:eastAsia="zh-CN"/>
              </w:rPr>
              <w:t>纪检室</w:t>
            </w:r>
            <w:r>
              <w:rPr>
                <w:rFonts w:ascii="Times New Roman" w:eastAsia="宋体" w:hAnsi="Times New Roman" w:cs="Times New Roman" w:hint="default"/>
                <w:sz w:val="24"/>
                <w:szCs w:val="24"/>
              </w:rPr>
              <w:t>；</w:t>
            </w:r>
            <w:r>
              <w:rPr>
                <w:rFonts w:ascii="Times New Roman" w:eastAsia="宋体" w:hAnsi="Times New Roman" w:cs="Times New Roman" w:hint="default"/>
                <w:sz w:val="24"/>
                <w:szCs w:val="24"/>
              </w:rPr>
              <w:t xml:space="preserve"> </w:t>
            </w:r>
            <w:r>
              <w:rPr>
                <w:rFonts w:ascii="宋体" w:eastAsia="宋体" w:hAnsi="宋体" w:cs="宋体"/>
                <w:sz w:val="24"/>
                <w:szCs w:val="24"/>
              </w:rPr>
              <w:t>③</w:t>
            </w:r>
            <w:r>
              <w:rPr>
                <w:rFonts w:ascii="Times New Roman" w:eastAsia="宋体" w:hAnsi="Times New Roman" w:cs="Times New Roman" w:hint="default"/>
                <w:sz w:val="24"/>
                <w:szCs w:val="24"/>
              </w:rPr>
              <w:t>接收质疑函的联系电话：</w:t>
            </w:r>
            <w:r>
              <w:rPr>
                <w:rFonts w:ascii="Times New Roman" w:eastAsia="宋体" w:hAnsi="Times New Roman" w:cs="Times New Roman" w:hint="default"/>
                <w:sz w:val="24"/>
                <w:szCs w:val="24"/>
              </w:rPr>
              <w:t>0591-87</w:t>
            </w:r>
            <w:r w:rsidR="00FF46FB">
              <w:rPr>
                <w:rFonts w:ascii="Times New Roman" w:eastAsia="宋体" w:hAnsi="Times New Roman" w:cs="Times New Roman" w:hint="default"/>
                <w:sz w:val="24"/>
                <w:szCs w:val="24"/>
              </w:rPr>
              <w:t>321305</w:t>
            </w:r>
            <w:r>
              <w:rPr>
                <w:rFonts w:ascii="Times New Roman" w:eastAsia="宋体" w:hAnsi="Times New Roman" w:cs="Times New Roman" w:hint="default"/>
                <w:sz w:val="24"/>
                <w:szCs w:val="24"/>
              </w:rPr>
              <w:t>；</w:t>
            </w:r>
            <w:r>
              <w:rPr>
                <w:rFonts w:ascii="宋体" w:eastAsia="宋体" w:hAnsi="宋体" w:cs="宋体"/>
                <w:sz w:val="24"/>
                <w:szCs w:val="24"/>
              </w:rPr>
              <w:t>④</w:t>
            </w:r>
            <w:r>
              <w:rPr>
                <w:rFonts w:ascii="Times New Roman" w:eastAsia="宋体" w:hAnsi="Times New Roman" w:cs="Times New Roman" w:hint="default"/>
                <w:sz w:val="24"/>
                <w:szCs w:val="24"/>
              </w:rPr>
              <w:t>接收质疑函的通讯地址：</w:t>
            </w:r>
            <w:r>
              <w:rPr>
                <w:rFonts w:ascii="Times New Roman" w:eastAsia="宋体" w:hAnsi="Times New Roman" w:cs="Times New Roman"/>
                <w:sz w:val="24"/>
                <w:szCs w:val="24"/>
                <w:lang w:eastAsia="zh-CN"/>
              </w:rPr>
              <w:t>福建省纤维检验中心</w:t>
            </w:r>
            <w:r w:rsidR="00FF46FB">
              <w:rPr>
                <w:rFonts w:ascii="Times New Roman" w:eastAsia="宋体" w:hAnsi="Times New Roman" w:cs="Times New Roman"/>
                <w:sz w:val="24"/>
                <w:szCs w:val="24"/>
                <w:lang w:eastAsia="zh-CN"/>
              </w:rPr>
              <w:t>纪检室</w:t>
            </w:r>
            <w:r>
              <w:rPr>
                <w:rFonts w:ascii="Times New Roman" w:eastAsia="宋体" w:hAnsi="Times New Roman" w:cs="Times New Roman"/>
                <w:sz w:val="24"/>
                <w:szCs w:val="24"/>
                <w:lang w:eastAsia="zh-CN"/>
              </w:rPr>
              <w:t>（福州市仓山区照屿路</w:t>
            </w:r>
            <w:r>
              <w:rPr>
                <w:rFonts w:ascii="Times New Roman" w:eastAsia="宋体" w:hAnsi="Times New Roman" w:cs="Times New Roman"/>
                <w:sz w:val="24"/>
                <w:szCs w:val="24"/>
                <w:lang w:eastAsia="zh-CN"/>
              </w:rPr>
              <w:t>17</w:t>
            </w:r>
            <w:r>
              <w:rPr>
                <w:rFonts w:ascii="Times New Roman" w:eastAsia="宋体" w:hAnsi="Times New Roman" w:cs="Times New Roman"/>
                <w:sz w:val="24"/>
                <w:szCs w:val="24"/>
                <w:lang w:eastAsia="zh-CN"/>
              </w:rPr>
              <w:t>号）</w:t>
            </w:r>
            <w:r>
              <w:rPr>
                <w:rFonts w:ascii="Times New Roman" w:eastAsia="宋体" w:hAnsi="Times New Roman" w:cs="Times New Roman" w:hint="default"/>
                <w:sz w:val="24"/>
                <w:szCs w:val="24"/>
              </w:rPr>
              <w:t>；</w:t>
            </w:r>
            <w:r>
              <w:rPr>
                <w:rFonts w:ascii="宋体" w:eastAsia="宋体" w:hAnsi="宋体" w:cs="宋体"/>
                <w:sz w:val="24"/>
                <w:szCs w:val="24"/>
              </w:rPr>
              <w:t>⑤</w:t>
            </w:r>
            <w:r>
              <w:rPr>
                <w:rFonts w:ascii="Times New Roman" w:eastAsia="宋体" w:hAnsi="Times New Roman" w:cs="Times New Roman" w:hint="default"/>
                <w:sz w:val="24"/>
                <w:szCs w:val="24"/>
              </w:rPr>
              <w:t>质疑函格式：</w:t>
            </w:r>
            <w:r>
              <w:rPr>
                <w:rFonts w:ascii="Times New Roman" w:eastAsia="宋体" w:hAnsi="Times New Roman" w:cs="Times New Roman" w:hint="default"/>
                <w:sz w:val="24"/>
                <w:szCs w:val="24"/>
                <w:lang w:eastAsia="zh-CN"/>
              </w:rPr>
              <w:t>供应商</w:t>
            </w:r>
            <w:r>
              <w:rPr>
                <w:rFonts w:ascii="Times New Roman" w:eastAsia="宋体" w:hAnsi="Times New Roman" w:cs="Times New Roman" w:hint="default"/>
                <w:sz w:val="24"/>
                <w:szCs w:val="24"/>
              </w:rPr>
              <w:t>可参照中国政府采购网（</w:t>
            </w:r>
            <w:r>
              <w:rPr>
                <w:rFonts w:ascii="Times New Roman" w:eastAsia="宋体" w:hAnsi="Times New Roman" w:cs="Times New Roman" w:hint="default"/>
                <w:sz w:val="24"/>
                <w:szCs w:val="24"/>
              </w:rPr>
              <w:t>http://www.ccgp.gov.cn</w:t>
            </w:r>
            <w:r>
              <w:rPr>
                <w:rFonts w:ascii="Times New Roman" w:eastAsia="宋体" w:hAnsi="Times New Roman" w:cs="Times New Roman" w:hint="default"/>
                <w:sz w:val="24"/>
                <w:szCs w:val="24"/>
              </w:rPr>
              <w:t>）下载专区下载质疑范本，质疑函还应符合</w:t>
            </w:r>
            <w:r w:rsidR="001562D8">
              <w:rPr>
                <w:rFonts w:ascii="Times New Roman" w:eastAsia="宋体" w:hAnsi="Times New Roman" w:cs="Times New Roman" w:hint="default"/>
                <w:sz w:val="24"/>
                <w:szCs w:val="24"/>
                <w:lang w:eastAsia="zh-CN"/>
              </w:rPr>
              <w:t>公开询比价</w:t>
            </w:r>
            <w:r>
              <w:rPr>
                <w:rFonts w:ascii="Times New Roman" w:eastAsia="宋体" w:hAnsi="Times New Roman" w:cs="Times New Roman" w:hint="default"/>
                <w:sz w:val="24"/>
                <w:szCs w:val="24"/>
              </w:rPr>
              <w:t>文件第</w:t>
            </w:r>
            <w:r>
              <w:rPr>
                <w:rFonts w:ascii="Times New Roman" w:eastAsia="宋体" w:hAnsi="Times New Roman" w:cs="Times New Roman" w:hint="default"/>
                <w:sz w:val="24"/>
                <w:szCs w:val="24"/>
                <w:lang w:eastAsia="zh-CN"/>
              </w:rPr>
              <w:t>二</w:t>
            </w:r>
            <w:r>
              <w:rPr>
                <w:rFonts w:ascii="Times New Roman" w:eastAsia="宋体" w:hAnsi="Times New Roman" w:cs="Times New Roman" w:hint="default"/>
                <w:sz w:val="24"/>
                <w:szCs w:val="24"/>
              </w:rPr>
              <w:t>章第</w:t>
            </w:r>
            <w:r>
              <w:rPr>
                <w:rFonts w:ascii="Times New Roman" w:eastAsia="宋体" w:hAnsi="Times New Roman" w:cs="Times New Roman" w:hint="default"/>
                <w:sz w:val="24"/>
                <w:szCs w:val="24"/>
                <w:lang w:eastAsia="zh-CN"/>
              </w:rPr>
              <w:t>20</w:t>
            </w:r>
            <w:r>
              <w:rPr>
                <w:rFonts w:ascii="Times New Roman" w:eastAsia="宋体" w:hAnsi="Times New Roman" w:cs="Times New Roman" w:hint="default"/>
                <w:sz w:val="24"/>
                <w:szCs w:val="24"/>
              </w:rPr>
              <w:t>.1</w:t>
            </w:r>
            <w:r>
              <w:rPr>
                <w:rFonts w:ascii="Times New Roman" w:eastAsia="宋体" w:hAnsi="Times New Roman" w:cs="Times New Roman" w:hint="default"/>
                <w:sz w:val="24"/>
                <w:szCs w:val="24"/>
              </w:rPr>
              <w:t>条的有关规定。</w:t>
            </w:r>
          </w:p>
        </w:tc>
      </w:tr>
    </w:tbl>
    <w:p w:rsidR="004178C1" w:rsidRDefault="00B603A8">
      <w:pPr>
        <w:rPr>
          <w:rStyle w:val="af6"/>
          <w:rFonts w:ascii="宋体" w:eastAsia="宋体" w:hAnsi="宋体" w:cs="宋体"/>
          <w:bCs/>
        </w:rPr>
      </w:pPr>
      <w:r>
        <w:rPr>
          <w:rStyle w:val="af6"/>
          <w:rFonts w:ascii="宋体" w:eastAsia="宋体" w:hAnsi="宋体" w:cs="宋体" w:hint="eastAsia"/>
          <w:bCs/>
        </w:rPr>
        <w:br w:type="page"/>
      </w:r>
    </w:p>
    <w:p w:rsidR="004178C1" w:rsidRDefault="00B603A8">
      <w:pPr>
        <w:spacing w:line="360" w:lineRule="auto"/>
        <w:rPr>
          <w:rFonts w:ascii="Times New Roman" w:eastAsia="宋体" w:hAnsi="Times New Roman" w:cs="Times New Roman"/>
          <w:sz w:val="19"/>
          <w:szCs w:val="19"/>
        </w:rPr>
      </w:pPr>
      <w:r>
        <w:rPr>
          <w:rFonts w:ascii="Times New Roman" w:eastAsia="宋体" w:hAnsi="Times New Roman" w:cs="Times New Roman"/>
          <w:sz w:val="28"/>
          <w:szCs w:val="28"/>
          <w:shd w:val="clear" w:color="auto" w:fill="FFFFFF"/>
        </w:rPr>
        <w:lastRenderedPageBreak/>
        <w:t>表</w:t>
      </w:r>
      <w:r>
        <w:rPr>
          <w:rFonts w:ascii="Times New Roman" w:eastAsia="宋体" w:hAnsi="Times New Roman" w:cs="Times New Roman"/>
          <w:sz w:val="28"/>
          <w:szCs w:val="28"/>
          <w:shd w:val="clear" w:color="auto" w:fill="FFFFFF"/>
        </w:rPr>
        <w:t>2</w:t>
      </w:r>
    </w:p>
    <w:tbl>
      <w:tblPr>
        <w:tblW w:w="8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14"/>
        <w:gridCol w:w="7888"/>
      </w:tblGrid>
      <w:tr w:rsidR="004178C1">
        <w:trPr>
          <w:trHeight w:val="597"/>
        </w:trPr>
        <w:tc>
          <w:tcPr>
            <w:tcW w:w="8502" w:type="dxa"/>
            <w:gridSpan w:val="2"/>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60" w:lineRule="auto"/>
              <w:jc w:val="center"/>
              <w:rPr>
                <w:rFonts w:ascii="Times New Roman" w:eastAsia="宋体" w:hAnsi="Times New Roman"/>
              </w:rPr>
            </w:pPr>
            <w:r>
              <w:rPr>
                <w:rStyle w:val="af6"/>
                <w:rFonts w:ascii="Times New Roman" w:eastAsia="宋体" w:hAnsi="Times New Roman"/>
                <w:sz w:val="28"/>
                <w:szCs w:val="28"/>
              </w:rPr>
              <w:t>关于</w:t>
            </w:r>
            <w:r w:rsidR="001562D8">
              <w:rPr>
                <w:rStyle w:val="af6"/>
                <w:rFonts w:ascii="Times New Roman" w:eastAsia="宋体" w:hAnsi="Times New Roman"/>
                <w:sz w:val="28"/>
                <w:szCs w:val="28"/>
              </w:rPr>
              <w:t>公开询比价</w:t>
            </w:r>
            <w:r>
              <w:rPr>
                <w:rStyle w:val="af6"/>
                <w:rFonts w:ascii="Times New Roman" w:eastAsia="宋体" w:hAnsi="Times New Roman"/>
                <w:sz w:val="28"/>
                <w:szCs w:val="28"/>
              </w:rPr>
              <w:t>活动的专门规定</w:t>
            </w:r>
          </w:p>
        </w:tc>
      </w:tr>
      <w:tr w:rsidR="004178C1">
        <w:trPr>
          <w:trHeight w:val="450"/>
        </w:trPr>
        <w:tc>
          <w:tcPr>
            <w:tcW w:w="614"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60" w:lineRule="auto"/>
              <w:jc w:val="center"/>
              <w:rPr>
                <w:rFonts w:ascii="Times New Roman" w:eastAsia="宋体" w:hAnsi="Times New Roman"/>
                <w:lang w:eastAsia="zh-Hans"/>
              </w:rPr>
            </w:pPr>
            <w:r>
              <w:rPr>
                <w:rFonts w:ascii="Times New Roman" w:eastAsia="宋体" w:hAnsi="Times New Roman"/>
                <w:lang w:eastAsia="zh-Hans"/>
              </w:rPr>
              <w:t>序号</w:t>
            </w:r>
          </w:p>
        </w:tc>
        <w:tc>
          <w:tcPr>
            <w:tcW w:w="788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60" w:lineRule="auto"/>
              <w:jc w:val="center"/>
              <w:rPr>
                <w:rFonts w:ascii="Times New Roman" w:eastAsia="宋体" w:hAnsi="Times New Roman"/>
                <w:lang w:eastAsia="zh-Hans"/>
              </w:rPr>
            </w:pPr>
            <w:r>
              <w:rPr>
                <w:rFonts w:ascii="Times New Roman" w:eastAsia="宋体" w:hAnsi="Times New Roman"/>
                <w:lang w:eastAsia="zh-Hans"/>
              </w:rPr>
              <w:t>编列内容</w:t>
            </w:r>
          </w:p>
        </w:tc>
      </w:tr>
      <w:tr w:rsidR="004178C1">
        <w:trPr>
          <w:trHeight w:val="3979"/>
        </w:trPr>
        <w:tc>
          <w:tcPr>
            <w:tcW w:w="614"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60" w:lineRule="auto"/>
              <w:jc w:val="center"/>
              <w:rPr>
                <w:rFonts w:ascii="Times New Roman" w:eastAsia="宋体" w:hAnsi="Times New Roman"/>
                <w:lang w:eastAsia="zh-Hans"/>
              </w:rPr>
            </w:pPr>
            <w:r>
              <w:rPr>
                <w:rFonts w:ascii="Times New Roman" w:eastAsia="宋体" w:hAnsi="Times New Roman"/>
                <w:lang w:eastAsia="zh-Hans"/>
              </w:rPr>
              <w:t>1</w:t>
            </w:r>
          </w:p>
        </w:tc>
        <w:tc>
          <w:tcPr>
            <w:tcW w:w="7888"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60" w:lineRule="auto"/>
              <w:rPr>
                <w:rFonts w:ascii="Times New Roman" w:eastAsia="宋体" w:hAnsi="Times New Roman"/>
                <w:lang w:eastAsia="zh-Hans"/>
              </w:rPr>
            </w:pPr>
            <w:r>
              <w:rPr>
                <w:rFonts w:ascii="Times New Roman" w:eastAsia="宋体" w:hAnsi="Times New Roman"/>
                <w:lang w:eastAsia="zh-Hans"/>
              </w:rPr>
              <w:t>参加</w:t>
            </w:r>
            <w:r w:rsidR="001562D8">
              <w:rPr>
                <w:rFonts w:ascii="Times New Roman" w:eastAsia="宋体" w:hAnsi="Times New Roman"/>
              </w:rPr>
              <w:t>询比价</w:t>
            </w:r>
            <w:r>
              <w:rPr>
                <w:rFonts w:ascii="Times New Roman" w:eastAsia="宋体" w:hAnsi="Times New Roman"/>
              </w:rPr>
              <w:t>活动</w:t>
            </w:r>
            <w:r>
              <w:rPr>
                <w:rFonts w:ascii="Times New Roman" w:eastAsia="宋体" w:hAnsi="Times New Roman"/>
                <w:lang w:eastAsia="zh-Hans"/>
              </w:rPr>
              <w:t>的供应商代表应当持身份证原件在规定的</w:t>
            </w:r>
            <w:r w:rsidR="001562D8">
              <w:rPr>
                <w:rFonts w:ascii="Times New Roman" w:eastAsia="宋体" w:hAnsi="Times New Roman"/>
              </w:rPr>
              <w:t>询比价</w:t>
            </w:r>
            <w:r>
              <w:rPr>
                <w:rFonts w:ascii="Times New Roman" w:eastAsia="宋体" w:hAnsi="Times New Roman"/>
              </w:rPr>
              <w:t>地点</w:t>
            </w:r>
            <w:r>
              <w:rPr>
                <w:rFonts w:ascii="Times New Roman" w:eastAsia="宋体" w:hAnsi="Times New Roman"/>
                <w:lang w:eastAsia="zh-Hans"/>
              </w:rPr>
              <w:t>等待，并根据</w:t>
            </w:r>
            <w:r w:rsidR="001562D8">
              <w:rPr>
                <w:rFonts w:ascii="Times New Roman" w:eastAsia="宋体" w:hAnsi="Times New Roman"/>
              </w:rPr>
              <w:t>询比价</w:t>
            </w:r>
            <w:r>
              <w:rPr>
                <w:rFonts w:ascii="Times New Roman" w:eastAsia="宋体" w:hAnsi="Times New Roman"/>
              </w:rPr>
              <w:t>小组</w:t>
            </w:r>
            <w:r>
              <w:rPr>
                <w:rFonts w:ascii="Times New Roman" w:eastAsia="宋体" w:hAnsi="Times New Roman"/>
                <w:lang w:eastAsia="zh-Hans"/>
              </w:rPr>
              <w:t>的要求和安排配合相应</w:t>
            </w:r>
            <w:r w:rsidR="001562D8">
              <w:rPr>
                <w:rFonts w:ascii="Times New Roman" w:eastAsia="宋体" w:hAnsi="Times New Roman"/>
              </w:rPr>
              <w:t>询比价</w:t>
            </w:r>
            <w:r>
              <w:rPr>
                <w:rFonts w:ascii="Times New Roman" w:eastAsia="宋体" w:hAnsi="Times New Roman"/>
              </w:rPr>
              <w:t>工作</w:t>
            </w:r>
            <w:r>
              <w:rPr>
                <w:rFonts w:ascii="Times New Roman" w:eastAsia="宋体" w:hAnsi="Times New Roman"/>
                <w:lang w:eastAsia="zh-Hans"/>
              </w:rPr>
              <w:t>直至结束。提交</w:t>
            </w:r>
            <w:r>
              <w:rPr>
                <w:rFonts w:ascii="Times New Roman" w:eastAsia="宋体" w:hAnsi="Times New Roman"/>
              </w:rPr>
              <w:t>最终报价</w:t>
            </w:r>
            <w:r>
              <w:rPr>
                <w:rFonts w:ascii="Times New Roman" w:eastAsia="宋体" w:hAnsi="Times New Roman"/>
                <w:lang w:eastAsia="zh-Hans"/>
              </w:rPr>
              <w:t>程序结束前，如果在场的合格供应商委派的</w:t>
            </w:r>
            <w:r>
              <w:rPr>
                <w:rFonts w:ascii="Times New Roman" w:eastAsia="宋体" w:hAnsi="Times New Roman"/>
                <w:lang w:eastAsia="zh-Hans"/>
              </w:rPr>
              <w:t>“</w:t>
            </w:r>
            <w:r>
              <w:rPr>
                <w:rFonts w:ascii="Times New Roman" w:eastAsia="宋体" w:hAnsi="Times New Roman"/>
                <w:lang w:eastAsia="zh-Hans"/>
              </w:rPr>
              <w:t>供应商代表</w:t>
            </w:r>
            <w:r>
              <w:rPr>
                <w:rFonts w:ascii="Times New Roman" w:eastAsia="宋体" w:hAnsi="Times New Roman"/>
                <w:lang w:eastAsia="zh-Hans"/>
              </w:rPr>
              <w:t>”</w:t>
            </w:r>
            <w:r>
              <w:rPr>
                <w:rFonts w:ascii="Times New Roman" w:eastAsia="宋体" w:hAnsi="Times New Roman"/>
                <w:lang w:eastAsia="zh-Hans"/>
              </w:rPr>
              <w:t>不是其响应文件中约定的供应商（为法人或其他组织的）的单位负责人或由其授权的委托代理人或者供应商代表无故中途退场或者自身通讯中断无法联系或者其他原因离场等造成不能按照</w:t>
            </w:r>
            <w:r w:rsidR="001562D8">
              <w:rPr>
                <w:rFonts w:ascii="Times New Roman" w:eastAsia="宋体" w:hAnsi="Times New Roman"/>
              </w:rPr>
              <w:t>询比价</w:t>
            </w:r>
            <w:r>
              <w:rPr>
                <w:rFonts w:ascii="Times New Roman" w:eastAsia="宋体" w:hAnsi="Times New Roman"/>
              </w:rPr>
              <w:t>小组</w:t>
            </w:r>
            <w:r>
              <w:rPr>
                <w:rFonts w:ascii="Times New Roman" w:eastAsia="宋体" w:hAnsi="Times New Roman"/>
                <w:lang w:eastAsia="zh-Hans"/>
              </w:rPr>
              <w:t>要求参加</w:t>
            </w:r>
            <w:r w:rsidR="001562D8">
              <w:rPr>
                <w:rFonts w:ascii="Times New Roman" w:eastAsia="宋体" w:hAnsi="Times New Roman"/>
              </w:rPr>
              <w:t>询比价</w:t>
            </w:r>
            <w:r>
              <w:rPr>
                <w:rFonts w:ascii="Times New Roman" w:eastAsia="宋体" w:hAnsi="Times New Roman"/>
                <w:lang w:eastAsia="zh-Hans"/>
              </w:rPr>
              <w:t>的，均视同为该供应商自动放弃相应权利并完全认可</w:t>
            </w:r>
            <w:r w:rsidR="001562D8">
              <w:rPr>
                <w:rFonts w:ascii="Times New Roman" w:eastAsia="宋体" w:hAnsi="Times New Roman"/>
              </w:rPr>
              <w:t>询比价</w:t>
            </w:r>
            <w:r>
              <w:rPr>
                <w:rFonts w:ascii="Times New Roman" w:eastAsia="宋体" w:hAnsi="Times New Roman"/>
              </w:rPr>
              <w:t>小组</w:t>
            </w:r>
            <w:r>
              <w:rPr>
                <w:rFonts w:ascii="Times New Roman" w:eastAsia="宋体" w:hAnsi="Times New Roman"/>
                <w:lang w:eastAsia="zh-Hans"/>
              </w:rPr>
              <w:t>在</w:t>
            </w:r>
            <w:r w:rsidR="001562D8">
              <w:rPr>
                <w:rFonts w:ascii="Times New Roman" w:eastAsia="宋体" w:hAnsi="Times New Roman"/>
              </w:rPr>
              <w:t>询比价</w:t>
            </w:r>
            <w:r>
              <w:rPr>
                <w:rFonts w:ascii="Times New Roman" w:eastAsia="宋体" w:hAnsi="Times New Roman"/>
              </w:rPr>
              <w:t>活动</w:t>
            </w:r>
            <w:r>
              <w:rPr>
                <w:rFonts w:ascii="Times New Roman" w:eastAsia="宋体" w:hAnsi="Times New Roman"/>
                <w:lang w:eastAsia="zh-Hans"/>
              </w:rPr>
              <w:t>中公布的各项数据、意见和结论，且该供应商将被退出本项目</w:t>
            </w:r>
            <w:r w:rsidR="001562D8">
              <w:rPr>
                <w:rFonts w:ascii="Times New Roman" w:eastAsia="宋体" w:hAnsi="Times New Roman"/>
              </w:rPr>
              <w:t>询比价</w:t>
            </w:r>
            <w:r>
              <w:rPr>
                <w:rFonts w:ascii="Times New Roman" w:eastAsia="宋体" w:hAnsi="Times New Roman"/>
                <w:lang w:eastAsia="zh-Hans"/>
              </w:rPr>
              <w:t>，其提交的响应文件和报价将被否决。供应商的上述行为后果由供应商自行承担且不影响</w:t>
            </w:r>
            <w:r w:rsidR="001562D8">
              <w:rPr>
                <w:rFonts w:ascii="Times New Roman" w:eastAsia="宋体" w:hAnsi="Times New Roman"/>
              </w:rPr>
              <w:t>询比价</w:t>
            </w:r>
            <w:r>
              <w:rPr>
                <w:rFonts w:ascii="Times New Roman" w:eastAsia="宋体" w:hAnsi="Times New Roman"/>
              </w:rPr>
              <w:t>小组</w:t>
            </w:r>
            <w:r>
              <w:rPr>
                <w:rFonts w:ascii="Times New Roman" w:eastAsia="宋体" w:hAnsi="Times New Roman"/>
                <w:lang w:eastAsia="zh-Hans"/>
              </w:rPr>
              <w:t>依法开展后续相应</w:t>
            </w:r>
            <w:r w:rsidR="001562D8">
              <w:rPr>
                <w:rFonts w:ascii="Times New Roman" w:eastAsia="宋体" w:hAnsi="Times New Roman"/>
                <w:lang w:eastAsia="zh-Hans"/>
              </w:rPr>
              <w:t>公开询比价</w:t>
            </w:r>
            <w:r>
              <w:rPr>
                <w:rFonts w:ascii="Times New Roman" w:eastAsia="宋体" w:hAnsi="Times New Roman"/>
              </w:rPr>
              <w:t>活动</w:t>
            </w:r>
            <w:r>
              <w:rPr>
                <w:rFonts w:ascii="Times New Roman" w:eastAsia="宋体" w:hAnsi="Times New Roman"/>
                <w:lang w:eastAsia="zh-Hans"/>
              </w:rPr>
              <w:t>。</w:t>
            </w:r>
          </w:p>
        </w:tc>
      </w:tr>
    </w:tbl>
    <w:p w:rsidR="004178C1" w:rsidRDefault="004178C1">
      <w:pPr>
        <w:rPr>
          <w:rStyle w:val="af6"/>
          <w:rFonts w:ascii="宋体" w:eastAsia="宋体" w:hAnsi="宋体" w:cs="宋体"/>
          <w:bCs/>
        </w:rPr>
      </w:pPr>
    </w:p>
    <w:p w:rsidR="004178C1" w:rsidRDefault="00B603A8">
      <w:pPr>
        <w:rPr>
          <w:rStyle w:val="af6"/>
          <w:rFonts w:ascii="宋体" w:eastAsia="宋体" w:hAnsi="宋体" w:cs="宋体"/>
          <w:bCs/>
        </w:rPr>
      </w:pPr>
      <w:r>
        <w:rPr>
          <w:rStyle w:val="af6"/>
          <w:rFonts w:ascii="宋体" w:eastAsia="宋体" w:hAnsi="宋体" w:cs="宋体" w:hint="eastAsia"/>
          <w:bCs/>
        </w:rPr>
        <w:br w:type="page"/>
      </w:r>
    </w:p>
    <w:p w:rsidR="004178C1" w:rsidRDefault="00B603A8">
      <w:pPr>
        <w:pStyle w:val="af0"/>
        <w:widowControl/>
        <w:spacing w:beforeAutospacing="0" w:afterAutospacing="0" w:line="435" w:lineRule="atLeast"/>
      </w:pPr>
      <w:r>
        <w:rPr>
          <w:rStyle w:val="af6"/>
          <w:rFonts w:ascii="宋体" w:eastAsia="宋体" w:hAnsi="宋体" w:cs="宋体" w:hint="eastAsia"/>
          <w:bCs/>
        </w:rPr>
        <w:lastRenderedPageBreak/>
        <w:t>专项附件：      </w:t>
      </w:r>
      <w:r>
        <w:rPr>
          <w:rStyle w:val="af6"/>
          <w:rFonts w:ascii="宋体" w:eastAsia="宋体" w:hAnsi="宋体" w:cs="宋体" w:hint="eastAsia"/>
          <w:bCs/>
          <w:sz w:val="31"/>
          <w:szCs w:val="31"/>
        </w:rPr>
        <w:t>评审的标准和方法</w:t>
      </w:r>
    </w:p>
    <w:p w:rsidR="004178C1" w:rsidRDefault="00B603A8">
      <w:pPr>
        <w:pStyle w:val="af0"/>
        <w:widowControl/>
        <w:spacing w:beforeAutospacing="0" w:afterAutospacing="0" w:line="435" w:lineRule="atLeast"/>
        <w:jc w:val="center"/>
      </w:pPr>
      <w:r>
        <w:rPr>
          <w:rStyle w:val="af6"/>
          <w:rFonts w:ascii="宋体" w:eastAsia="宋体" w:hAnsi="宋体" w:cs="宋体" w:hint="eastAsia"/>
          <w:bCs/>
        </w:rPr>
        <w:t> </w:t>
      </w:r>
    </w:p>
    <w:p w:rsidR="004178C1" w:rsidRDefault="00B603A8">
      <w:pPr>
        <w:pStyle w:val="af0"/>
        <w:widowControl/>
        <w:spacing w:beforeAutospacing="0" w:afterAutospacing="0" w:line="420" w:lineRule="atLeast"/>
        <w:jc w:val="center"/>
      </w:pPr>
      <w:r>
        <w:rPr>
          <w:rStyle w:val="af6"/>
          <w:rFonts w:ascii="宋体" w:eastAsia="宋体" w:hAnsi="宋体" w:cs="宋体" w:hint="eastAsia"/>
          <w:bCs/>
        </w:rPr>
        <w:t>一、</w:t>
      </w:r>
      <w:r w:rsidR="001562D8">
        <w:rPr>
          <w:rStyle w:val="af6"/>
          <w:rFonts w:ascii="宋体" w:eastAsia="宋体" w:hAnsi="宋体" w:cs="宋体" w:hint="eastAsia"/>
          <w:bCs/>
        </w:rPr>
        <w:t>询比价</w:t>
      </w:r>
      <w:r>
        <w:rPr>
          <w:rStyle w:val="af6"/>
          <w:rFonts w:ascii="宋体" w:eastAsia="宋体" w:hAnsi="宋体" w:cs="宋体" w:hint="eastAsia"/>
          <w:bCs/>
        </w:rPr>
        <w:t>小组</w:t>
      </w:r>
    </w:p>
    <w:p w:rsidR="004178C1" w:rsidRDefault="00B603A8">
      <w:pPr>
        <w:pStyle w:val="af0"/>
        <w:widowControl/>
        <w:spacing w:beforeAutospacing="0" w:afterAutospacing="0" w:line="420" w:lineRule="atLeast"/>
      </w:pPr>
      <w:r>
        <w:rPr>
          <w:rFonts w:ascii="宋体" w:eastAsia="宋体" w:hAnsi="宋体" w:cs="宋体" w:hint="eastAsia"/>
        </w:rPr>
        <w:t> </w:t>
      </w:r>
    </w:p>
    <w:p w:rsidR="004178C1" w:rsidRDefault="00B603A8">
      <w:pPr>
        <w:pStyle w:val="af0"/>
        <w:widowControl/>
        <w:spacing w:beforeAutospacing="0" w:afterAutospacing="0" w:line="420" w:lineRule="atLeast"/>
        <w:ind w:firstLine="240"/>
      </w:pPr>
      <w:r>
        <w:rPr>
          <w:rFonts w:ascii="宋体" w:eastAsia="宋体" w:hAnsi="宋体" w:cs="宋体" w:hint="eastAsia"/>
        </w:rPr>
        <w:t>1.1采购人根据项目的特点依法组建</w:t>
      </w:r>
      <w:r w:rsidR="001562D8">
        <w:rPr>
          <w:rFonts w:ascii="宋体" w:eastAsia="宋体" w:hAnsi="宋体" w:cs="宋体" w:hint="eastAsia"/>
        </w:rPr>
        <w:t>询比价</w:t>
      </w:r>
      <w:r>
        <w:rPr>
          <w:rFonts w:ascii="宋体" w:eastAsia="宋体" w:hAnsi="宋体" w:cs="宋体" w:hint="eastAsia"/>
        </w:rPr>
        <w:t>小组。</w:t>
      </w:r>
    </w:p>
    <w:p w:rsidR="004178C1" w:rsidRDefault="00B603A8">
      <w:pPr>
        <w:pStyle w:val="af0"/>
        <w:widowControl/>
        <w:spacing w:beforeAutospacing="0" w:afterAutospacing="0" w:line="420" w:lineRule="atLeast"/>
        <w:ind w:firstLine="240"/>
      </w:pPr>
      <w:r>
        <w:rPr>
          <w:rFonts w:ascii="宋体" w:eastAsia="宋体" w:hAnsi="宋体" w:cs="宋体" w:hint="eastAsia"/>
        </w:rPr>
        <w:t>1.2</w:t>
      </w:r>
      <w:r w:rsidR="001562D8">
        <w:rPr>
          <w:rFonts w:ascii="宋体" w:eastAsia="宋体" w:hAnsi="宋体" w:cs="宋体" w:hint="eastAsia"/>
        </w:rPr>
        <w:t>询比价</w:t>
      </w:r>
      <w:r>
        <w:rPr>
          <w:rFonts w:ascii="宋体" w:eastAsia="宋体" w:hAnsi="宋体" w:cs="宋体" w:hint="eastAsia"/>
        </w:rPr>
        <w:t>小组由采购人代表和评审专家两部分（以下简称“</w:t>
      </w:r>
      <w:r w:rsidR="001562D8">
        <w:rPr>
          <w:rFonts w:ascii="宋体" w:eastAsia="宋体" w:hAnsi="宋体" w:cs="宋体" w:hint="eastAsia"/>
        </w:rPr>
        <w:t>询比价</w:t>
      </w:r>
      <w:r>
        <w:rPr>
          <w:rFonts w:ascii="宋体" w:eastAsia="宋体" w:hAnsi="宋体" w:cs="宋体" w:hint="eastAsia"/>
        </w:rPr>
        <w:t>小组”）共</w:t>
      </w:r>
      <w:r w:rsidR="00277CE0">
        <w:rPr>
          <w:rFonts w:ascii="宋体" w:eastAsia="宋体" w:hAnsi="宋体" w:cs="宋体"/>
          <w:u w:val="single"/>
        </w:rPr>
        <w:t>5</w:t>
      </w:r>
      <w:r>
        <w:rPr>
          <w:rFonts w:ascii="宋体" w:eastAsia="宋体" w:hAnsi="宋体" w:cs="宋体" w:hint="eastAsia"/>
        </w:rPr>
        <w:t>人组成，其中：采购人代表</w:t>
      </w:r>
      <w:r>
        <w:rPr>
          <w:rFonts w:ascii="宋体" w:eastAsia="宋体" w:hAnsi="宋体" w:cs="宋体" w:hint="eastAsia"/>
          <w:u w:val="single"/>
        </w:rPr>
        <w:t>/</w:t>
      </w:r>
      <w:r>
        <w:rPr>
          <w:rFonts w:ascii="宋体" w:eastAsia="宋体" w:hAnsi="宋体" w:cs="宋体" w:hint="eastAsia"/>
        </w:rPr>
        <w:t>人由采购人派出，评审专家</w:t>
      </w:r>
      <w:r w:rsidR="00FF46FB">
        <w:rPr>
          <w:rFonts w:ascii="宋体" w:eastAsia="宋体" w:hAnsi="宋体" w:cs="宋体"/>
          <w:u w:val="single"/>
        </w:rPr>
        <w:t>5</w:t>
      </w:r>
      <w:r>
        <w:rPr>
          <w:rFonts w:ascii="宋体" w:eastAsia="宋体" w:hAnsi="宋体" w:cs="宋体" w:hint="eastAsia"/>
        </w:rPr>
        <w:t>人由评审专家库产生。技术复杂、专业性强的采购项目，评审专家中应当包含1名法律专家。</w:t>
      </w:r>
    </w:p>
    <w:p w:rsidR="004178C1" w:rsidRDefault="00B603A8">
      <w:pPr>
        <w:pStyle w:val="af0"/>
        <w:widowControl/>
        <w:spacing w:beforeAutospacing="0" w:afterAutospacing="0" w:line="420" w:lineRule="atLeast"/>
        <w:ind w:firstLine="240"/>
      </w:pPr>
      <w:r>
        <w:rPr>
          <w:rFonts w:ascii="宋体" w:eastAsia="宋体" w:hAnsi="宋体" w:cs="宋体" w:hint="eastAsia"/>
        </w:rPr>
        <w:t>1.3</w:t>
      </w:r>
      <w:r w:rsidR="001562D8">
        <w:rPr>
          <w:rFonts w:ascii="宋体" w:eastAsia="宋体" w:hAnsi="宋体" w:cs="宋体" w:hint="eastAsia"/>
        </w:rPr>
        <w:t>询比价</w:t>
      </w:r>
      <w:r>
        <w:rPr>
          <w:rFonts w:ascii="宋体" w:eastAsia="宋体" w:hAnsi="宋体" w:cs="宋体" w:hint="eastAsia"/>
        </w:rPr>
        <w:t>小组负责具体</w:t>
      </w:r>
      <w:r w:rsidR="001562D8">
        <w:rPr>
          <w:rFonts w:ascii="宋体" w:eastAsia="宋体" w:hAnsi="宋体" w:cs="宋体" w:hint="eastAsia"/>
        </w:rPr>
        <w:t>询比价</w:t>
      </w:r>
      <w:r>
        <w:rPr>
          <w:rFonts w:ascii="宋体" w:eastAsia="宋体" w:hAnsi="宋体" w:cs="宋体" w:hint="eastAsia"/>
        </w:rPr>
        <w:t>和评审事务，并按照下列原则依法独立履行有关职责：</w:t>
      </w:r>
    </w:p>
    <w:p w:rsidR="004178C1" w:rsidRDefault="00B603A8">
      <w:pPr>
        <w:pStyle w:val="af0"/>
        <w:widowControl/>
        <w:spacing w:beforeAutospacing="0" w:afterAutospacing="0" w:line="420" w:lineRule="atLeast"/>
        <w:ind w:firstLine="480"/>
      </w:pPr>
      <w:r>
        <w:rPr>
          <w:rFonts w:ascii="宋体" w:eastAsia="宋体" w:hAnsi="宋体" w:cs="宋体" w:hint="eastAsia"/>
        </w:rPr>
        <w:t>1.3.1评审应保护国家利益、社会公共利益和各方当事人合法权益，提高采购效益，保证项目质量。</w:t>
      </w:r>
    </w:p>
    <w:p w:rsidR="004178C1" w:rsidRDefault="00B603A8">
      <w:pPr>
        <w:pStyle w:val="af0"/>
        <w:widowControl/>
        <w:spacing w:beforeAutospacing="0" w:afterAutospacing="0" w:line="420" w:lineRule="atLeast"/>
        <w:ind w:firstLine="480"/>
      </w:pPr>
      <w:r>
        <w:rPr>
          <w:rFonts w:ascii="宋体" w:eastAsia="宋体" w:hAnsi="宋体" w:cs="宋体" w:hint="eastAsia"/>
        </w:rPr>
        <w:t>1.3.2评审应遵循公平、公正、科学、严谨和择优原则。</w:t>
      </w:r>
    </w:p>
    <w:p w:rsidR="004178C1" w:rsidRDefault="00B603A8">
      <w:pPr>
        <w:pStyle w:val="af0"/>
        <w:widowControl/>
        <w:spacing w:beforeAutospacing="0" w:afterAutospacing="0" w:line="420" w:lineRule="atLeast"/>
        <w:ind w:firstLine="480"/>
      </w:pPr>
      <w:r>
        <w:rPr>
          <w:rFonts w:ascii="宋体" w:eastAsia="宋体" w:hAnsi="宋体" w:cs="宋体" w:hint="eastAsia"/>
        </w:rPr>
        <w:t>1.3.3评审的依据是</w:t>
      </w:r>
      <w:r w:rsidR="001562D8">
        <w:rPr>
          <w:rFonts w:ascii="宋体" w:eastAsia="宋体" w:hAnsi="宋体" w:cs="宋体" w:hint="eastAsia"/>
        </w:rPr>
        <w:t>询比价</w:t>
      </w:r>
      <w:r>
        <w:rPr>
          <w:rFonts w:ascii="宋体" w:eastAsia="宋体" w:hAnsi="宋体" w:cs="宋体" w:hint="eastAsia"/>
        </w:rPr>
        <w:t>文件和响应文件，</w:t>
      </w:r>
      <w:r w:rsidR="001562D8">
        <w:rPr>
          <w:rFonts w:ascii="宋体" w:eastAsia="宋体" w:hAnsi="宋体" w:cs="宋体" w:hint="eastAsia"/>
        </w:rPr>
        <w:t>询比价</w:t>
      </w:r>
      <w:r>
        <w:rPr>
          <w:rFonts w:ascii="宋体" w:eastAsia="宋体" w:hAnsi="宋体" w:cs="宋体" w:hint="eastAsia"/>
        </w:rPr>
        <w:t>文件中没有规定的评审标准不得作为评审依据。</w:t>
      </w:r>
    </w:p>
    <w:p w:rsidR="004178C1" w:rsidRDefault="00B603A8">
      <w:pPr>
        <w:pStyle w:val="af0"/>
        <w:widowControl/>
        <w:spacing w:beforeAutospacing="0" w:afterAutospacing="0" w:line="420" w:lineRule="atLeast"/>
        <w:ind w:firstLine="480"/>
      </w:pPr>
      <w:r>
        <w:rPr>
          <w:rFonts w:ascii="宋体" w:eastAsia="宋体" w:hAnsi="宋体" w:cs="宋体" w:hint="eastAsia"/>
        </w:rPr>
        <w:t>1.3.4</w:t>
      </w:r>
      <w:r w:rsidR="001562D8">
        <w:rPr>
          <w:rFonts w:ascii="宋体" w:eastAsia="宋体" w:hAnsi="宋体" w:cs="宋体" w:hint="eastAsia"/>
        </w:rPr>
        <w:t>询比价</w:t>
      </w:r>
      <w:r>
        <w:rPr>
          <w:rFonts w:ascii="宋体" w:eastAsia="宋体" w:hAnsi="宋体" w:cs="宋体" w:hint="eastAsia"/>
        </w:rPr>
        <w:t>小组应按照</w:t>
      </w:r>
      <w:r w:rsidR="001562D8">
        <w:rPr>
          <w:rFonts w:ascii="宋体" w:eastAsia="宋体" w:hAnsi="宋体" w:cs="宋体" w:hint="eastAsia"/>
        </w:rPr>
        <w:t>询比价</w:t>
      </w:r>
      <w:r>
        <w:rPr>
          <w:rFonts w:ascii="宋体" w:eastAsia="宋体" w:hAnsi="宋体" w:cs="宋体" w:hint="eastAsia"/>
        </w:rPr>
        <w:t>文件规定推荐成交候选供应商或根据采购人的授权确定成交人。</w:t>
      </w:r>
    </w:p>
    <w:p w:rsidR="004178C1" w:rsidRDefault="00B603A8">
      <w:pPr>
        <w:pStyle w:val="af0"/>
        <w:widowControl/>
        <w:spacing w:beforeAutospacing="0" w:afterAutospacing="0" w:line="420" w:lineRule="atLeast"/>
        <w:ind w:firstLine="480"/>
      </w:pPr>
      <w:r>
        <w:rPr>
          <w:rFonts w:ascii="宋体" w:eastAsia="宋体" w:hAnsi="宋体" w:cs="宋体" w:hint="eastAsia"/>
        </w:rPr>
        <w:t>1.3.5评审应遵守下列评审纪律：</w:t>
      </w:r>
    </w:p>
    <w:p w:rsidR="004178C1" w:rsidRDefault="00B603A8">
      <w:pPr>
        <w:pStyle w:val="af0"/>
        <w:widowControl/>
        <w:spacing w:beforeAutospacing="0" w:afterAutospacing="0" w:line="420" w:lineRule="atLeast"/>
        <w:ind w:firstLine="480"/>
      </w:pPr>
      <w:r>
        <w:rPr>
          <w:rFonts w:ascii="宋体" w:eastAsia="宋体" w:hAnsi="宋体" w:cs="宋体" w:hint="eastAsia"/>
        </w:rPr>
        <w:t>①评审情况不得私自外泄，有关信息由采购人统一对外发布。</w:t>
      </w:r>
    </w:p>
    <w:p w:rsidR="004178C1" w:rsidRDefault="00B603A8">
      <w:pPr>
        <w:pStyle w:val="af0"/>
        <w:widowControl/>
        <w:spacing w:beforeAutospacing="0" w:afterAutospacing="0" w:line="420" w:lineRule="atLeast"/>
        <w:ind w:firstLine="480"/>
      </w:pPr>
      <w:r>
        <w:rPr>
          <w:rFonts w:ascii="宋体" w:eastAsia="宋体" w:hAnsi="宋体" w:cs="宋体" w:hint="eastAsia"/>
        </w:rPr>
        <w:t>②对采购人或供应商提供的要求保密的资料，不得摘记翻印和外传。</w:t>
      </w:r>
    </w:p>
    <w:p w:rsidR="004178C1" w:rsidRDefault="00B603A8">
      <w:pPr>
        <w:pStyle w:val="af0"/>
        <w:widowControl/>
        <w:spacing w:beforeAutospacing="0" w:afterAutospacing="0" w:line="420" w:lineRule="atLeast"/>
        <w:ind w:firstLine="480"/>
      </w:pPr>
      <w:r>
        <w:rPr>
          <w:rFonts w:ascii="宋体" w:eastAsia="宋体" w:hAnsi="宋体" w:cs="宋体" w:hint="eastAsia"/>
        </w:rPr>
        <w:t>③不得收受供应商或有关人员的任何礼物，不得串联鼓动其他人袒护某供应商。若与供应商存在利害关系，则应主动声明并回避。</w:t>
      </w:r>
    </w:p>
    <w:p w:rsidR="004178C1" w:rsidRDefault="00B603A8">
      <w:pPr>
        <w:pStyle w:val="af0"/>
        <w:widowControl/>
        <w:spacing w:beforeAutospacing="0" w:afterAutospacing="0" w:line="420" w:lineRule="atLeast"/>
        <w:ind w:firstLine="480"/>
      </w:pPr>
      <w:r>
        <w:rPr>
          <w:rFonts w:ascii="宋体" w:eastAsia="宋体" w:hAnsi="宋体" w:cs="宋体" w:hint="eastAsia"/>
        </w:rPr>
        <w:t>④全体</w:t>
      </w:r>
      <w:r w:rsidR="001562D8">
        <w:rPr>
          <w:rFonts w:ascii="宋体" w:eastAsia="宋体" w:hAnsi="宋体" w:cs="宋体" w:hint="eastAsia"/>
        </w:rPr>
        <w:t>询比价</w:t>
      </w:r>
      <w:r>
        <w:rPr>
          <w:rFonts w:ascii="宋体" w:eastAsia="宋体" w:hAnsi="宋体" w:cs="宋体" w:hint="eastAsia"/>
        </w:rPr>
        <w:t>小组成员应按照</w:t>
      </w:r>
      <w:r w:rsidR="001562D8">
        <w:rPr>
          <w:rFonts w:ascii="宋体" w:eastAsia="宋体" w:hAnsi="宋体" w:cs="宋体" w:hint="eastAsia"/>
        </w:rPr>
        <w:t>询比价</w:t>
      </w:r>
      <w:r>
        <w:rPr>
          <w:rFonts w:ascii="宋体" w:eastAsia="宋体" w:hAnsi="宋体" w:cs="宋体" w:hint="eastAsia"/>
        </w:rPr>
        <w:t>文件规定进行评审，一切认定事项应查有实据且不得弄虚作假。</w:t>
      </w:r>
    </w:p>
    <w:p w:rsidR="004178C1" w:rsidRDefault="00B603A8">
      <w:pPr>
        <w:pStyle w:val="af0"/>
        <w:widowControl/>
        <w:spacing w:beforeAutospacing="0" w:afterAutospacing="0" w:line="420" w:lineRule="atLeast"/>
        <w:ind w:firstLine="480"/>
      </w:pPr>
      <w:r>
        <w:rPr>
          <w:rFonts w:ascii="宋体" w:eastAsia="宋体" w:hAnsi="宋体" w:cs="宋体" w:hint="eastAsia"/>
        </w:rPr>
        <w:t>⑤评审中应充分发扬民主，推荐成交人候选人或根据采购人授权确定成交人后要服从评审报告。</w:t>
      </w:r>
    </w:p>
    <w:p w:rsidR="004178C1" w:rsidRDefault="00B603A8">
      <w:pPr>
        <w:pStyle w:val="af0"/>
        <w:widowControl/>
        <w:spacing w:beforeAutospacing="0" w:afterAutospacing="0" w:line="420" w:lineRule="atLeast"/>
        <w:ind w:firstLine="480"/>
      </w:pPr>
      <w:r>
        <w:rPr>
          <w:rStyle w:val="af6"/>
          <w:rFonts w:ascii="宋体" w:eastAsia="宋体" w:hAnsi="宋体" w:cs="宋体" w:hint="eastAsia"/>
          <w:bCs/>
        </w:rPr>
        <w:t>※对违反评审纪律的</w:t>
      </w:r>
      <w:r w:rsidR="001562D8">
        <w:rPr>
          <w:rStyle w:val="af6"/>
          <w:rFonts w:ascii="宋体" w:eastAsia="宋体" w:hAnsi="宋体" w:cs="宋体" w:hint="eastAsia"/>
          <w:bCs/>
        </w:rPr>
        <w:t>询比价</w:t>
      </w:r>
      <w:r>
        <w:rPr>
          <w:rStyle w:val="af6"/>
          <w:rFonts w:ascii="宋体" w:eastAsia="宋体" w:hAnsi="宋体" w:cs="宋体" w:hint="eastAsia"/>
          <w:bCs/>
        </w:rPr>
        <w:t>小组，将取消其</w:t>
      </w:r>
      <w:r w:rsidR="001562D8">
        <w:rPr>
          <w:rStyle w:val="af6"/>
          <w:rFonts w:ascii="宋体" w:eastAsia="宋体" w:hAnsi="宋体" w:cs="宋体" w:hint="eastAsia"/>
          <w:bCs/>
        </w:rPr>
        <w:t>询比价</w:t>
      </w:r>
      <w:r>
        <w:rPr>
          <w:rStyle w:val="af6"/>
          <w:rFonts w:ascii="宋体" w:eastAsia="宋体" w:hAnsi="宋体" w:cs="宋体" w:hint="eastAsia"/>
          <w:bCs/>
        </w:rPr>
        <w:t>小组资格，对评审工作造成严重损失者将予以通报批评乃至追究法律责任。</w:t>
      </w:r>
    </w:p>
    <w:p w:rsidR="004178C1" w:rsidRDefault="00B603A8">
      <w:pPr>
        <w:pStyle w:val="af0"/>
        <w:widowControl/>
        <w:spacing w:beforeAutospacing="0" w:afterAutospacing="0" w:line="420" w:lineRule="atLeast"/>
        <w:rPr>
          <w:rFonts w:ascii="宋体" w:eastAsia="宋体" w:hAnsi="宋体" w:cs="宋体"/>
        </w:rPr>
      </w:pPr>
      <w:r>
        <w:rPr>
          <w:rFonts w:ascii="宋体" w:eastAsia="宋体" w:hAnsi="宋体" w:cs="宋体" w:hint="eastAsia"/>
        </w:rPr>
        <w:t> </w:t>
      </w:r>
    </w:p>
    <w:p w:rsidR="00277CE0" w:rsidRDefault="00277CE0" w:rsidP="00277CE0"/>
    <w:p w:rsidR="00277CE0" w:rsidRDefault="00277CE0" w:rsidP="00277CE0"/>
    <w:p w:rsidR="00277CE0" w:rsidRDefault="00277CE0" w:rsidP="00277CE0"/>
    <w:p w:rsidR="00277CE0" w:rsidRPr="00277CE0" w:rsidRDefault="00277CE0" w:rsidP="00277CE0"/>
    <w:p w:rsidR="004178C1" w:rsidRDefault="00B603A8">
      <w:pPr>
        <w:pStyle w:val="af0"/>
        <w:widowControl/>
        <w:spacing w:beforeAutospacing="0" w:afterAutospacing="0" w:line="420" w:lineRule="atLeast"/>
        <w:jc w:val="center"/>
      </w:pPr>
      <w:r>
        <w:rPr>
          <w:rFonts w:ascii="宋体" w:eastAsia="宋体" w:hAnsi="宋体" w:cs="宋体" w:hint="eastAsia"/>
        </w:rPr>
        <w:lastRenderedPageBreak/>
        <w:t>二、</w:t>
      </w:r>
      <w:r w:rsidR="001562D8">
        <w:rPr>
          <w:rStyle w:val="af6"/>
          <w:rFonts w:ascii="宋体" w:eastAsia="宋体" w:hAnsi="宋体" w:cs="宋体" w:hint="eastAsia"/>
          <w:bCs/>
        </w:rPr>
        <w:t>询比价</w:t>
      </w:r>
      <w:r>
        <w:rPr>
          <w:rStyle w:val="af6"/>
          <w:rFonts w:ascii="宋体" w:eastAsia="宋体" w:hAnsi="宋体" w:cs="宋体" w:hint="eastAsia"/>
          <w:bCs/>
        </w:rPr>
        <w:t>程序</w:t>
      </w:r>
    </w:p>
    <w:p w:rsidR="004178C1" w:rsidRDefault="00B603A8">
      <w:pPr>
        <w:pStyle w:val="af0"/>
        <w:widowControl/>
        <w:spacing w:beforeAutospacing="0" w:afterAutospacing="0" w:line="420" w:lineRule="atLeast"/>
      </w:pPr>
      <w:r>
        <w:rPr>
          <w:rFonts w:ascii="宋体" w:eastAsia="宋体" w:hAnsi="宋体" w:cs="宋体" w:hint="eastAsia"/>
        </w:rPr>
        <w:t> </w:t>
      </w:r>
    </w:p>
    <w:p w:rsidR="004178C1" w:rsidRDefault="00B603A8">
      <w:pPr>
        <w:pStyle w:val="af0"/>
        <w:widowControl/>
        <w:spacing w:beforeAutospacing="0" w:afterAutospacing="0" w:line="420" w:lineRule="atLeast"/>
        <w:ind w:firstLine="240"/>
      </w:pPr>
      <w:r>
        <w:rPr>
          <w:rFonts w:ascii="宋体" w:eastAsia="宋体" w:hAnsi="宋体" w:cs="宋体" w:hint="eastAsia"/>
        </w:rPr>
        <w:t>2.1</w:t>
      </w:r>
      <w:r w:rsidR="001562D8">
        <w:rPr>
          <w:rFonts w:ascii="宋体" w:eastAsia="宋体" w:hAnsi="宋体" w:cs="宋体" w:hint="eastAsia"/>
        </w:rPr>
        <w:t>询比价</w:t>
      </w:r>
      <w:r>
        <w:rPr>
          <w:rFonts w:ascii="宋体" w:eastAsia="宋体" w:hAnsi="宋体" w:cs="宋体" w:hint="eastAsia"/>
        </w:rPr>
        <w:t>程序按照</w:t>
      </w:r>
      <w:r w:rsidR="001562D8">
        <w:rPr>
          <w:rFonts w:ascii="宋体" w:eastAsia="宋体" w:hAnsi="宋体" w:cs="宋体" w:hint="eastAsia"/>
        </w:rPr>
        <w:t>询比价</w:t>
      </w:r>
      <w:r>
        <w:rPr>
          <w:rFonts w:ascii="宋体" w:eastAsia="宋体" w:hAnsi="宋体" w:cs="宋体" w:hint="eastAsia"/>
        </w:rPr>
        <w:t>文件第二章第2节“</w:t>
      </w:r>
      <w:r w:rsidR="001562D8">
        <w:rPr>
          <w:rFonts w:ascii="宋体" w:eastAsia="宋体" w:hAnsi="宋体" w:cs="宋体" w:hint="eastAsia"/>
        </w:rPr>
        <w:t>公开询比价</w:t>
      </w:r>
      <w:r>
        <w:rPr>
          <w:rFonts w:ascii="宋体" w:eastAsia="宋体" w:hAnsi="宋体" w:cs="宋体" w:hint="eastAsia"/>
        </w:rPr>
        <w:t>须知”第14 条“</w:t>
      </w:r>
      <w:r w:rsidR="001562D8">
        <w:rPr>
          <w:rFonts w:ascii="宋体" w:eastAsia="宋体" w:hAnsi="宋体" w:cs="宋体" w:hint="eastAsia"/>
        </w:rPr>
        <w:t>询比价</w:t>
      </w:r>
      <w:r>
        <w:rPr>
          <w:rFonts w:ascii="宋体" w:eastAsia="宋体" w:hAnsi="宋体" w:cs="宋体" w:hint="eastAsia"/>
        </w:rPr>
        <w:t>程序以及评审标准和方法”的相关条款规定执行。</w:t>
      </w:r>
    </w:p>
    <w:p w:rsidR="004178C1" w:rsidRDefault="00B603A8">
      <w:pPr>
        <w:pStyle w:val="af0"/>
        <w:widowControl/>
        <w:spacing w:beforeAutospacing="0" w:afterAutospacing="0" w:line="420" w:lineRule="atLeast"/>
        <w:ind w:firstLine="240"/>
      </w:pPr>
      <w:r>
        <w:rPr>
          <w:rFonts w:ascii="宋体" w:eastAsia="宋体" w:hAnsi="宋体" w:cs="宋体" w:hint="eastAsia"/>
        </w:rPr>
        <w:t>2.2</w:t>
      </w:r>
      <w:r w:rsidR="001562D8">
        <w:rPr>
          <w:rFonts w:ascii="宋体" w:eastAsia="宋体" w:hAnsi="宋体" w:cs="宋体" w:hint="eastAsia"/>
        </w:rPr>
        <w:t>询比价</w:t>
      </w:r>
      <w:r>
        <w:rPr>
          <w:rFonts w:ascii="宋体" w:eastAsia="宋体" w:hAnsi="宋体" w:cs="宋体" w:hint="eastAsia"/>
        </w:rPr>
        <w:t>文件不能详细列明采购标的的技术、服务要求，需经</w:t>
      </w:r>
      <w:r w:rsidR="001562D8">
        <w:rPr>
          <w:rFonts w:ascii="宋体" w:eastAsia="宋体" w:hAnsi="宋体" w:cs="宋体" w:hint="eastAsia"/>
        </w:rPr>
        <w:t>询比价</w:t>
      </w:r>
      <w:r>
        <w:rPr>
          <w:rFonts w:ascii="宋体" w:eastAsia="宋体" w:hAnsi="宋体" w:cs="宋体" w:hint="eastAsia"/>
        </w:rPr>
        <w:t>由供应商提供最终设计方案或解决方案的，</w:t>
      </w:r>
      <w:r w:rsidR="001562D8">
        <w:rPr>
          <w:rFonts w:ascii="宋体" w:eastAsia="宋体" w:hAnsi="宋体" w:cs="宋体" w:hint="eastAsia"/>
        </w:rPr>
        <w:t>询比价</w:t>
      </w:r>
      <w:r>
        <w:rPr>
          <w:rFonts w:ascii="宋体" w:eastAsia="宋体" w:hAnsi="宋体" w:cs="宋体" w:hint="eastAsia"/>
        </w:rPr>
        <w:t>结束后，</w:t>
      </w:r>
      <w:r w:rsidR="001562D8">
        <w:rPr>
          <w:rFonts w:ascii="宋体" w:eastAsia="宋体" w:hAnsi="宋体" w:cs="宋体" w:hint="eastAsia"/>
        </w:rPr>
        <w:t>询比价</w:t>
      </w:r>
      <w:r>
        <w:rPr>
          <w:rFonts w:ascii="宋体" w:eastAsia="宋体" w:hAnsi="宋体" w:cs="宋体" w:hint="eastAsia"/>
        </w:rPr>
        <w:t>小组应当按照少数服从多数的原则投票推荐3家以上供应商的设计方案或者解决方案，并要求其在规定时间内提交最后报价。属于《政府采购</w:t>
      </w:r>
      <w:r w:rsidR="001562D8">
        <w:rPr>
          <w:rFonts w:ascii="宋体" w:eastAsia="宋体" w:hAnsi="宋体" w:cs="宋体" w:hint="eastAsia"/>
        </w:rPr>
        <w:t>公开询比价</w:t>
      </w:r>
      <w:r>
        <w:rPr>
          <w:rFonts w:ascii="宋体" w:eastAsia="宋体" w:hAnsi="宋体" w:cs="宋体" w:hint="eastAsia"/>
        </w:rPr>
        <w:t>采购方式管理暂行办法》等相关法律法规及财政部门颁布的规范性文件允许的两家供应商进行</w:t>
      </w:r>
      <w:r w:rsidR="001562D8">
        <w:rPr>
          <w:rFonts w:ascii="宋体" w:eastAsia="宋体" w:hAnsi="宋体" w:cs="宋体" w:hint="eastAsia"/>
        </w:rPr>
        <w:t>公开询比价</w:t>
      </w:r>
      <w:r>
        <w:rPr>
          <w:rFonts w:ascii="宋体" w:eastAsia="宋体" w:hAnsi="宋体" w:cs="宋体" w:hint="eastAsia"/>
        </w:rPr>
        <w:t>采购情形，则提交最后报价的供应商可以为两家。</w:t>
      </w:r>
    </w:p>
    <w:p w:rsidR="004178C1" w:rsidRDefault="00B603A8">
      <w:pPr>
        <w:pStyle w:val="af0"/>
        <w:widowControl/>
        <w:spacing w:beforeAutospacing="0" w:afterAutospacing="0" w:line="420" w:lineRule="atLeast"/>
        <w:ind w:firstLine="240"/>
      </w:pPr>
      <w:r>
        <w:t>无。</w:t>
      </w:r>
    </w:p>
    <w:p w:rsidR="004178C1" w:rsidRDefault="00B603A8">
      <w:pPr>
        <w:pStyle w:val="af0"/>
        <w:widowControl/>
        <w:spacing w:beforeAutospacing="0" w:afterAutospacing="0" w:line="420" w:lineRule="atLeast"/>
        <w:ind w:firstLine="240"/>
      </w:pPr>
      <w:r>
        <w:rPr>
          <w:rFonts w:ascii="宋体" w:eastAsia="宋体" w:hAnsi="宋体" w:cs="宋体" w:hint="eastAsia"/>
        </w:rPr>
        <w:t>2.3只有资格审查和实质性响应审查均合格且按规定提交最后报价的合格供应商才能参加综合评分。</w:t>
      </w:r>
    </w:p>
    <w:p w:rsidR="004178C1" w:rsidRDefault="00B603A8">
      <w:pPr>
        <w:pStyle w:val="af0"/>
        <w:widowControl/>
        <w:spacing w:beforeAutospacing="0" w:afterAutospacing="0" w:line="420" w:lineRule="atLeast"/>
      </w:pPr>
      <w:r>
        <w:rPr>
          <w:rFonts w:ascii="宋体" w:eastAsia="宋体" w:hAnsi="宋体" w:cs="宋体" w:hint="eastAsia"/>
        </w:rPr>
        <w:t> </w:t>
      </w:r>
    </w:p>
    <w:p w:rsidR="004178C1" w:rsidRDefault="00B603A8">
      <w:pPr>
        <w:pStyle w:val="af0"/>
        <w:widowControl/>
        <w:spacing w:beforeAutospacing="0" w:afterAutospacing="0" w:line="420" w:lineRule="atLeast"/>
        <w:jc w:val="center"/>
      </w:pPr>
      <w:r>
        <w:rPr>
          <w:rStyle w:val="af6"/>
          <w:rFonts w:ascii="宋体" w:eastAsia="宋体" w:hAnsi="宋体" w:cs="宋体" w:hint="eastAsia"/>
          <w:bCs/>
        </w:rPr>
        <w:t>三、综合评分的标准和方法</w:t>
      </w:r>
    </w:p>
    <w:p w:rsidR="004178C1" w:rsidRDefault="00B603A8">
      <w:pPr>
        <w:pStyle w:val="af0"/>
        <w:widowControl/>
        <w:spacing w:beforeAutospacing="0" w:afterAutospacing="0" w:line="420" w:lineRule="atLeast"/>
      </w:pPr>
      <w:r>
        <w:rPr>
          <w:rFonts w:ascii="宋体" w:eastAsia="宋体" w:hAnsi="宋体" w:cs="宋体" w:hint="eastAsia"/>
        </w:rPr>
        <w:t> </w:t>
      </w:r>
    </w:p>
    <w:p w:rsidR="004178C1" w:rsidRDefault="00B603A8">
      <w:pPr>
        <w:pStyle w:val="af0"/>
        <w:widowControl/>
        <w:spacing w:beforeAutospacing="0" w:afterAutospacing="0" w:line="420" w:lineRule="atLeast"/>
        <w:ind w:firstLine="240"/>
      </w:pPr>
      <w:r>
        <w:rPr>
          <w:rFonts w:ascii="宋体" w:eastAsia="宋体" w:hAnsi="宋体" w:cs="宋体" w:hint="eastAsia"/>
        </w:rPr>
        <w:t>3.1</w:t>
      </w:r>
      <w:r w:rsidR="001562D8">
        <w:rPr>
          <w:rFonts w:ascii="宋体" w:eastAsia="宋体" w:hAnsi="宋体" w:cs="宋体" w:hint="eastAsia"/>
        </w:rPr>
        <w:t>询比价</w:t>
      </w:r>
      <w:r>
        <w:rPr>
          <w:rFonts w:ascii="宋体" w:eastAsia="宋体" w:hAnsi="宋体" w:cs="宋体" w:hint="eastAsia"/>
        </w:rPr>
        <w:t>小组将采用综合评分法对提交最后报价的合格供应商的响应文件和最后报价进行综合评分。如果</w:t>
      </w:r>
      <w:r w:rsidR="001562D8">
        <w:rPr>
          <w:rFonts w:ascii="宋体" w:eastAsia="宋体" w:hAnsi="宋体" w:cs="宋体" w:hint="eastAsia"/>
        </w:rPr>
        <w:t>询比价</w:t>
      </w:r>
      <w:r>
        <w:rPr>
          <w:rFonts w:ascii="宋体" w:eastAsia="宋体" w:hAnsi="宋体" w:cs="宋体" w:hint="eastAsia"/>
        </w:rPr>
        <w:t>项目有多个合同包，则按相应合同包分别进行，具体综合评分的标准和方法如下：</w:t>
      </w:r>
    </w:p>
    <w:p w:rsidR="004178C1" w:rsidRDefault="00B603A8">
      <w:pPr>
        <w:pStyle w:val="af0"/>
        <w:widowControl/>
        <w:spacing w:beforeAutospacing="0" w:afterAutospacing="0" w:line="420" w:lineRule="atLeast"/>
        <w:ind w:firstLine="465"/>
      </w:pPr>
      <w:r>
        <w:rPr>
          <w:rFonts w:ascii="宋体" w:eastAsia="宋体" w:hAnsi="宋体" w:cs="宋体" w:hint="eastAsia"/>
        </w:rPr>
        <w:t>3.3.1</w:t>
      </w:r>
      <w:r w:rsidR="001562D8">
        <w:rPr>
          <w:rFonts w:ascii="宋体" w:eastAsia="宋体" w:hAnsi="宋体" w:cs="宋体"/>
          <w:bCs/>
        </w:rPr>
        <w:t>询比价</w:t>
      </w:r>
      <w:r>
        <w:rPr>
          <w:rFonts w:ascii="宋体" w:eastAsia="宋体" w:hAnsi="宋体" w:cs="宋体"/>
          <w:bCs/>
        </w:rPr>
        <w:t>小组将对相应采购包提交最后报价的合格供应商从技术、商务及报价部分分别进行评议并评分，并汇总出技术、商务及报价部分的综合得分。各采购包综合得分最高的供应商将被推荐为第一成交候选供应商，综合得分第二高的供应商将被推荐为第二成交候选供应商，综合得分第三高的供应商将被推荐为第三成交候选供应商（属于《政府采购</w:t>
      </w:r>
      <w:r w:rsidR="001562D8">
        <w:rPr>
          <w:rFonts w:ascii="宋体" w:eastAsia="宋体" w:hAnsi="宋体" w:cs="宋体"/>
          <w:bCs/>
        </w:rPr>
        <w:t>公开询比价</w:t>
      </w:r>
      <w:r>
        <w:rPr>
          <w:rFonts w:ascii="宋体" w:eastAsia="宋体" w:hAnsi="宋体" w:cs="宋体"/>
          <w:bCs/>
        </w:rPr>
        <w:t>采购方式管理暂行办法》等相关法律法规及财政部门颁布的规范性文件允许的两家供应商进行</w:t>
      </w:r>
      <w:r w:rsidR="001562D8">
        <w:rPr>
          <w:rFonts w:ascii="宋体" w:eastAsia="宋体" w:hAnsi="宋体" w:cs="宋体"/>
          <w:bCs/>
        </w:rPr>
        <w:t>公开询比价</w:t>
      </w:r>
      <w:r>
        <w:rPr>
          <w:rFonts w:ascii="宋体" w:eastAsia="宋体" w:hAnsi="宋体" w:cs="宋体"/>
          <w:bCs/>
        </w:rPr>
        <w:t>采购情形，则不推荐第三成交候选供应商）。如果出现相同的综合得分，则最后报价低的供应商排序在前优先推荐；如果最后报价仍相同，则技术部分得分高的供应商优先排序在前推荐</w:t>
      </w:r>
      <w:r>
        <w:rPr>
          <w:rFonts w:ascii="宋体" w:eastAsia="宋体" w:hAnsi="宋体" w:cs="宋体" w:hint="eastAsia"/>
        </w:rPr>
        <w:t>。</w:t>
      </w:r>
    </w:p>
    <w:p w:rsidR="004178C1" w:rsidRDefault="00B603A8">
      <w:pPr>
        <w:pStyle w:val="af0"/>
        <w:widowControl/>
        <w:spacing w:beforeAutospacing="0" w:afterAutospacing="0" w:line="420" w:lineRule="atLeast"/>
        <w:ind w:firstLine="465"/>
      </w:pPr>
      <w:r>
        <w:rPr>
          <w:rFonts w:ascii="宋体" w:eastAsia="宋体" w:hAnsi="宋体" w:cs="宋体" w:hint="eastAsia"/>
        </w:rPr>
        <w:t>3.3.2具体评审标准和方法：</w:t>
      </w:r>
    </w:p>
    <w:p w:rsidR="004178C1" w:rsidRDefault="00B603A8">
      <w:pPr>
        <w:pStyle w:val="af0"/>
        <w:widowControl/>
        <w:spacing w:beforeAutospacing="0" w:afterAutospacing="0" w:line="405" w:lineRule="atLeast"/>
        <w:ind w:firstLine="480"/>
      </w:pPr>
      <w:r>
        <w:rPr>
          <w:rFonts w:ascii="宋体" w:eastAsia="宋体" w:hAnsi="宋体" w:cs="宋体" w:hint="eastAsia"/>
        </w:rPr>
        <w:t>（1）响应文件满足</w:t>
      </w:r>
      <w:r w:rsidR="001562D8">
        <w:rPr>
          <w:rFonts w:ascii="宋体" w:eastAsia="宋体" w:hAnsi="宋体" w:cs="宋体" w:hint="eastAsia"/>
        </w:rPr>
        <w:t>询比价</w:t>
      </w:r>
      <w:r>
        <w:rPr>
          <w:rFonts w:ascii="宋体" w:eastAsia="宋体" w:hAnsi="宋体" w:cs="宋体" w:hint="eastAsia"/>
        </w:rPr>
        <w:t>文件全部实质性要求，且按照评审因素的量化指标综合评审总得分从高到低顺序推荐3名以上成交候选人供应商，其中评审总得分最高的供应商为第一成交候选供应商。</w:t>
      </w:r>
    </w:p>
    <w:p w:rsidR="004178C1" w:rsidRDefault="00B603A8">
      <w:pPr>
        <w:pStyle w:val="af0"/>
        <w:widowControl/>
        <w:spacing w:beforeAutospacing="0" w:afterAutospacing="0" w:line="405" w:lineRule="atLeast"/>
        <w:ind w:firstLine="480"/>
      </w:pPr>
      <w:r>
        <w:rPr>
          <w:rFonts w:ascii="宋体" w:eastAsia="宋体" w:hAnsi="宋体" w:cs="宋体" w:hint="eastAsia"/>
        </w:rPr>
        <w:lastRenderedPageBreak/>
        <w:t>（2）每个供应商的评审总得分FA＝F1×A1＋F2×A2＋F3×A3＋F4×A4（若有），其中：F1指价格项评审因素得分、F2指技术项评审因素得分、F3指商务项评审因素得分，A1指价格项评审因素所占的权重、A2指技术项评审因素所占的权重、A3指商务项评审因素所占的权重，A1＋A2＋A3=1、F1×A1＋F2×A2＋F3×A3=100分（满分时），F4×A4为加分项（即优先类节能产品、环境标志产品在采购活动中可享有的加分优惠）。</w:t>
      </w:r>
    </w:p>
    <w:p w:rsidR="004178C1" w:rsidRDefault="00B603A8">
      <w:pPr>
        <w:pStyle w:val="af0"/>
        <w:widowControl/>
        <w:spacing w:beforeAutospacing="0" w:afterAutospacing="0" w:line="405" w:lineRule="atLeast"/>
        <w:ind w:firstLine="480"/>
      </w:pPr>
      <w:r>
        <w:rPr>
          <w:rFonts w:ascii="宋体" w:eastAsia="宋体" w:hAnsi="宋体" w:cs="宋体" w:hint="eastAsia"/>
        </w:rPr>
        <w:t>（3）各项评审因素的设置如下：</w:t>
      </w:r>
    </w:p>
    <w:p w:rsidR="004178C1" w:rsidRDefault="00B603A8">
      <w:pPr>
        <w:pStyle w:val="af0"/>
        <w:widowControl/>
        <w:spacing w:beforeAutospacing="0" w:afterAutospacing="0" w:line="405" w:lineRule="atLeast"/>
        <w:ind w:firstLine="480"/>
        <w:rPr>
          <w:rFonts w:ascii="宋体" w:eastAsia="宋体" w:hAnsi="宋体" w:cs="宋体"/>
          <w:b/>
          <w:bCs/>
        </w:rPr>
      </w:pPr>
      <w:r>
        <w:t>包</w:t>
      </w:r>
      <w:r>
        <w:t>1</w:t>
      </w:r>
    </w:p>
    <w:p w:rsidR="004178C1" w:rsidRDefault="00B603A8">
      <w:pPr>
        <w:pStyle w:val="af0"/>
        <w:widowControl/>
        <w:spacing w:beforeAutospacing="0" w:afterAutospacing="0" w:line="420" w:lineRule="atLeast"/>
        <w:ind w:firstLine="480"/>
      </w:pPr>
      <w:r>
        <w:rPr>
          <w:rFonts w:ascii="宋体" w:eastAsia="宋体" w:hAnsi="宋体" w:cs="宋体" w:hint="eastAsia"/>
          <w:b/>
          <w:bCs/>
        </w:rPr>
        <w:t>（一）</w:t>
      </w:r>
      <w:r>
        <w:rPr>
          <w:rStyle w:val="af6"/>
          <w:rFonts w:ascii="宋体" w:eastAsia="宋体" w:hAnsi="宋体" w:cs="宋体" w:hint="eastAsia"/>
          <w:bCs/>
        </w:rPr>
        <w:t>技术部分评分PT            满分</w:t>
      </w:r>
      <w:r>
        <w:rPr>
          <w:rStyle w:val="af6"/>
          <w:rFonts w:ascii="宋体" w:eastAsia="宋体" w:hAnsi="宋体" w:cs="宋体" w:hint="eastAsia"/>
          <w:bCs/>
          <w:u w:val="single"/>
        </w:rPr>
        <w:t>78</w:t>
      </w:r>
      <w:r>
        <w:rPr>
          <w:rStyle w:val="af6"/>
          <w:rFonts w:ascii="宋体" w:eastAsia="宋体" w:hAnsi="宋体" w:cs="宋体" w:hint="eastAsia"/>
          <w:bCs/>
        </w:rPr>
        <w:t>分</w:t>
      </w:r>
    </w:p>
    <w:tbl>
      <w:tblPr>
        <w:tblW w:w="869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98"/>
        <w:gridCol w:w="1039"/>
        <w:gridCol w:w="6062"/>
      </w:tblGrid>
      <w:tr w:rsidR="004178C1">
        <w:trPr>
          <w:trHeight w:val="315"/>
        </w:trPr>
        <w:tc>
          <w:tcPr>
            <w:tcW w:w="1598" w:type="dxa"/>
          </w:tcPr>
          <w:p w:rsidR="004178C1" w:rsidRDefault="00B603A8">
            <w:pPr>
              <w:rPr>
                <w:rFonts w:asciiTheme="minorEastAsia" w:hAnsiTheme="minorEastAsia"/>
                <w:szCs w:val="21"/>
              </w:rPr>
            </w:pPr>
            <w:r>
              <w:rPr>
                <w:rFonts w:asciiTheme="minorEastAsia" w:hAnsiTheme="minorEastAsia"/>
                <w:szCs w:val="21"/>
              </w:rPr>
              <w:t>项目</w:t>
            </w:r>
          </w:p>
        </w:tc>
        <w:tc>
          <w:tcPr>
            <w:tcW w:w="1039" w:type="dxa"/>
          </w:tcPr>
          <w:p w:rsidR="004178C1" w:rsidRDefault="00B603A8">
            <w:pPr>
              <w:rPr>
                <w:rFonts w:asciiTheme="minorEastAsia" w:hAnsiTheme="minorEastAsia"/>
                <w:szCs w:val="21"/>
              </w:rPr>
            </w:pPr>
            <w:r>
              <w:rPr>
                <w:rFonts w:asciiTheme="minorEastAsia" w:hAnsiTheme="minorEastAsia"/>
                <w:szCs w:val="21"/>
              </w:rPr>
              <w:t xml:space="preserve"> 分值</w:t>
            </w:r>
          </w:p>
        </w:tc>
        <w:tc>
          <w:tcPr>
            <w:tcW w:w="6062" w:type="dxa"/>
          </w:tcPr>
          <w:p w:rsidR="004178C1" w:rsidRDefault="00B603A8">
            <w:pPr>
              <w:spacing w:line="312" w:lineRule="auto"/>
              <w:rPr>
                <w:rFonts w:asciiTheme="minorEastAsia" w:hAnsiTheme="minorEastAsia"/>
                <w:szCs w:val="21"/>
              </w:rPr>
            </w:pPr>
            <w:r>
              <w:rPr>
                <w:rFonts w:asciiTheme="minorEastAsia" w:hAnsiTheme="minorEastAsia"/>
                <w:szCs w:val="21"/>
              </w:rPr>
              <w:t xml:space="preserve"> 描述</w:t>
            </w:r>
          </w:p>
        </w:tc>
      </w:tr>
      <w:tr w:rsidR="004178C1">
        <w:trPr>
          <w:trHeight w:val="1865"/>
        </w:trPr>
        <w:tc>
          <w:tcPr>
            <w:tcW w:w="1598" w:type="dxa"/>
            <w:vAlign w:val="center"/>
          </w:tcPr>
          <w:p w:rsidR="004178C1" w:rsidRDefault="00B603A8">
            <w:pPr>
              <w:jc w:val="center"/>
              <w:rPr>
                <w:rFonts w:asciiTheme="minorEastAsia" w:hAnsiTheme="minorEastAsia"/>
                <w:szCs w:val="21"/>
              </w:rPr>
            </w:pPr>
            <w:r>
              <w:rPr>
                <w:rFonts w:asciiTheme="minorEastAsia" w:hAnsiTheme="minorEastAsia"/>
                <w:szCs w:val="21"/>
              </w:rPr>
              <w:t>1</w:t>
            </w:r>
            <w:r>
              <w:rPr>
                <w:rFonts w:asciiTheme="minorEastAsia" w:hAnsiTheme="minorEastAsia" w:hint="eastAsia"/>
                <w:szCs w:val="21"/>
              </w:rPr>
              <w:t>.</w:t>
            </w:r>
            <w:r>
              <w:rPr>
                <w:rFonts w:asciiTheme="minorEastAsia" w:hAnsiTheme="minorEastAsia"/>
                <w:szCs w:val="21"/>
              </w:rPr>
              <w:t>基本服务要求</w:t>
            </w:r>
          </w:p>
        </w:tc>
        <w:tc>
          <w:tcPr>
            <w:tcW w:w="1039" w:type="dxa"/>
            <w:vAlign w:val="center"/>
          </w:tcPr>
          <w:p w:rsidR="004178C1" w:rsidRDefault="00B603A8">
            <w:pPr>
              <w:jc w:val="center"/>
              <w:rPr>
                <w:rFonts w:asciiTheme="minorEastAsia" w:hAnsiTheme="minorEastAsia"/>
                <w:szCs w:val="21"/>
              </w:rPr>
            </w:pPr>
            <w:r>
              <w:rPr>
                <w:rFonts w:asciiTheme="minorEastAsia" w:hAnsiTheme="minorEastAsia" w:hint="eastAsia"/>
                <w:szCs w:val="21"/>
              </w:rPr>
              <w:t>48</w:t>
            </w:r>
            <w:r>
              <w:rPr>
                <w:rFonts w:asciiTheme="minorEastAsia" w:hAnsiTheme="minorEastAsia"/>
                <w:szCs w:val="21"/>
              </w:rPr>
              <w:t>.00</w:t>
            </w:r>
          </w:p>
        </w:tc>
        <w:tc>
          <w:tcPr>
            <w:tcW w:w="6062" w:type="dxa"/>
          </w:tcPr>
          <w:p w:rsidR="004178C1" w:rsidRDefault="00B603A8">
            <w:pPr>
              <w:spacing w:line="312" w:lineRule="auto"/>
              <w:rPr>
                <w:rFonts w:asciiTheme="minorEastAsia" w:hAnsiTheme="minorEastAsia"/>
                <w:szCs w:val="21"/>
              </w:rPr>
            </w:pPr>
            <w:r>
              <w:rPr>
                <w:rFonts w:asciiTheme="minorEastAsia" w:hAnsiTheme="minorEastAsia" w:cs="宋体"/>
                <w:szCs w:val="21"/>
              </w:rPr>
              <w:t>根据供应商对采购文件第</w:t>
            </w:r>
            <w:r>
              <w:rPr>
                <w:rFonts w:asciiTheme="minorEastAsia" w:hAnsiTheme="minorEastAsia" w:cs="宋体" w:hint="eastAsia"/>
                <w:szCs w:val="21"/>
              </w:rPr>
              <w:t>三</w:t>
            </w:r>
            <w:r>
              <w:rPr>
                <w:rFonts w:asciiTheme="minorEastAsia" w:hAnsiTheme="minorEastAsia" w:cs="宋体"/>
                <w:szCs w:val="21"/>
              </w:rPr>
              <w:t>章采购内容及要求中“二、技术和服务要求”各项技术要求的逐项应答情况，由</w:t>
            </w:r>
            <w:r w:rsidR="001562D8">
              <w:rPr>
                <w:rFonts w:asciiTheme="minorEastAsia" w:hAnsiTheme="minorEastAsia" w:cs="宋体"/>
                <w:szCs w:val="21"/>
              </w:rPr>
              <w:t>询比价</w:t>
            </w:r>
            <w:r>
              <w:rPr>
                <w:rFonts w:asciiTheme="minorEastAsia" w:hAnsiTheme="minorEastAsia" w:cs="宋体"/>
                <w:szCs w:val="21"/>
              </w:rPr>
              <w:t>小组进行评分：完全满足</w:t>
            </w:r>
            <w:r>
              <w:rPr>
                <w:rFonts w:asciiTheme="minorEastAsia" w:hAnsiTheme="minorEastAsia" w:cs="宋体" w:hint="eastAsia"/>
                <w:szCs w:val="21"/>
              </w:rPr>
              <w:t>采</w:t>
            </w:r>
            <w:r>
              <w:rPr>
                <w:rFonts w:asciiTheme="minorEastAsia" w:hAnsiTheme="minorEastAsia" w:cs="宋体"/>
                <w:szCs w:val="21"/>
              </w:rPr>
              <w:t>购文件要求的得</w:t>
            </w:r>
            <w:r>
              <w:rPr>
                <w:rFonts w:asciiTheme="minorEastAsia" w:hAnsiTheme="minorEastAsia" w:cs="宋体" w:hint="eastAsia"/>
                <w:szCs w:val="21"/>
              </w:rPr>
              <w:t>48</w:t>
            </w:r>
            <w:r>
              <w:rPr>
                <w:rFonts w:asciiTheme="minorEastAsia" w:hAnsiTheme="minorEastAsia" w:cs="宋体"/>
                <w:szCs w:val="21"/>
              </w:rPr>
              <w:t>分。标注带“★”标示的内容（共计</w:t>
            </w:r>
            <w:r>
              <w:rPr>
                <w:rFonts w:asciiTheme="minorEastAsia" w:hAnsiTheme="minorEastAsia" w:cs="宋体" w:hint="eastAsia"/>
                <w:szCs w:val="21"/>
              </w:rPr>
              <w:t>6</w:t>
            </w:r>
            <w:r>
              <w:rPr>
                <w:rFonts w:asciiTheme="minorEastAsia" w:hAnsiTheme="minorEastAsia" w:cs="宋体"/>
                <w:szCs w:val="21"/>
              </w:rPr>
              <w:t>项）为实质性条款，每负偏离一项按无效标处理；未标注“★”条款（共计</w:t>
            </w:r>
            <w:r>
              <w:rPr>
                <w:rFonts w:asciiTheme="minorEastAsia" w:hAnsiTheme="minorEastAsia" w:cs="宋体" w:hint="eastAsia"/>
                <w:szCs w:val="21"/>
              </w:rPr>
              <w:t>24</w:t>
            </w:r>
            <w:r>
              <w:rPr>
                <w:rFonts w:asciiTheme="minorEastAsia" w:hAnsiTheme="minorEastAsia" w:cs="宋体"/>
                <w:szCs w:val="21"/>
              </w:rPr>
              <w:t>项），每负偏离一项扣</w:t>
            </w:r>
            <w:r>
              <w:rPr>
                <w:rFonts w:asciiTheme="minorEastAsia" w:hAnsiTheme="minorEastAsia" w:cs="宋体" w:hint="eastAsia"/>
                <w:szCs w:val="21"/>
              </w:rPr>
              <w:t>2</w:t>
            </w:r>
            <w:r>
              <w:rPr>
                <w:rFonts w:asciiTheme="minorEastAsia" w:hAnsiTheme="minorEastAsia" w:cs="宋体"/>
                <w:szCs w:val="21"/>
              </w:rPr>
              <w:t>分，扣完为止，正偏离不加分。</w:t>
            </w:r>
          </w:p>
        </w:tc>
      </w:tr>
      <w:tr w:rsidR="004178C1">
        <w:trPr>
          <w:trHeight w:val="2484"/>
        </w:trPr>
        <w:tc>
          <w:tcPr>
            <w:tcW w:w="1598" w:type="dxa"/>
            <w:vAlign w:val="center"/>
          </w:tcPr>
          <w:p w:rsidR="004178C1" w:rsidRDefault="00B603A8">
            <w:pPr>
              <w:jc w:val="center"/>
              <w:rPr>
                <w:rFonts w:asciiTheme="minorEastAsia" w:hAnsiTheme="minorEastAsia"/>
                <w:szCs w:val="21"/>
              </w:rPr>
            </w:pPr>
            <w:r>
              <w:rPr>
                <w:rFonts w:asciiTheme="minorEastAsia" w:hAnsiTheme="minorEastAsia"/>
                <w:szCs w:val="21"/>
              </w:rPr>
              <w:t>2</w:t>
            </w:r>
            <w:r>
              <w:rPr>
                <w:rFonts w:asciiTheme="minorEastAsia" w:hAnsiTheme="minorEastAsia" w:hint="eastAsia"/>
                <w:szCs w:val="21"/>
              </w:rPr>
              <w:t>.</w:t>
            </w:r>
            <w:r>
              <w:rPr>
                <w:rFonts w:asciiTheme="minorEastAsia" w:hAnsiTheme="minorEastAsia"/>
                <w:szCs w:val="21"/>
              </w:rPr>
              <w:t>变更控制</w:t>
            </w:r>
            <w:r>
              <w:rPr>
                <w:rFonts w:asciiTheme="minorEastAsia" w:hAnsiTheme="minorEastAsia" w:hint="eastAsia"/>
                <w:szCs w:val="21"/>
              </w:rPr>
              <w:t>方案</w:t>
            </w:r>
          </w:p>
        </w:tc>
        <w:tc>
          <w:tcPr>
            <w:tcW w:w="1039" w:type="dxa"/>
            <w:vAlign w:val="center"/>
          </w:tcPr>
          <w:p w:rsidR="004178C1" w:rsidRDefault="00B603A8">
            <w:pPr>
              <w:jc w:val="center"/>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.00</w:t>
            </w:r>
          </w:p>
        </w:tc>
        <w:tc>
          <w:tcPr>
            <w:tcW w:w="6062" w:type="dxa"/>
          </w:tcPr>
          <w:p w:rsidR="004178C1" w:rsidRDefault="00B603A8">
            <w:pPr>
              <w:spacing w:line="312" w:lineRule="auto"/>
              <w:rPr>
                <w:rFonts w:asciiTheme="minorEastAsia" w:hAnsiTheme="minorEastAsia"/>
                <w:szCs w:val="21"/>
              </w:rPr>
            </w:pPr>
            <w:r>
              <w:rPr>
                <w:rFonts w:asciiTheme="minorEastAsia" w:hAnsiTheme="minorEastAsia"/>
                <w:szCs w:val="21"/>
              </w:rPr>
              <w:t>根据供应商</w:t>
            </w:r>
            <w:r>
              <w:rPr>
                <w:rFonts w:asciiTheme="minorEastAsia" w:hAnsiTheme="minorEastAsia" w:hint="eastAsia"/>
                <w:szCs w:val="21"/>
              </w:rPr>
              <w:t>按本项目具体情况制定是工程变更控制</w:t>
            </w:r>
            <w:r>
              <w:rPr>
                <w:rFonts w:asciiTheme="minorEastAsia" w:hAnsiTheme="minorEastAsia"/>
                <w:szCs w:val="21"/>
              </w:rPr>
              <w:t>监理</w:t>
            </w:r>
            <w:r>
              <w:rPr>
                <w:rFonts w:asciiTheme="minorEastAsia" w:hAnsiTheme="minorEastAsia" w:hint="eastAsia"/>
                <w:szCs w:val="21"/>
              </w:rPr>
              <w:t>方案</w:t>
            </w:r>
            <w:r>
              <w:rPr>
                <w:rFonts w:asciiTheme="minorEastAsia" w:hAnsiTheme="minorEastAsia"/>
                <w:szCs w:val="21"/>
              </w:rPr>
              <w:t>，由</w:t>
            </w:r>
            <w:r w:rsidR="001562D8">
              <w:rPr>
                <w:rFonts w:asciiTheme="minorEastAsia" w:hAnsiTheme="minorEastAsia"/>
                <w:szCs w:val="21"/>
              </w:rPr>
              <w:t>询比价</w:t>
            </w:r>
            <w:r>
              <w:rPr>
                <w:rFonts w:asciiTheme="minorEastAsia" w:hAnsiTheme="minorEastAsia"/>
                <w:szCs w:val="21"/>
              </w:rPr>
              <w:t>小组进行评审： ①变更控制目标明确；变更控制方法合理性、可行性强；变更控制措施具体、可行且有针对性的得</w:t>
            </w:r>
            <w:r>
              <w:rPr>
                <w:rFonts w:asciiTheme="minorEastAsia" w:hAnsiTheme="minorEastAsia" w:hint="eastAsia"/>
                <w:szCs w:val="21"/>
              </w:rPr>
              <w:t>3</w:t>
            </w:r>
            <w:r>
              <w:rPr>
                <w:rFonts w:asciiTheme="minorEastAsia" w:hAnsiTheme="minorEastAsia"/>
                <w:szCs w:val="21"/>
              </w:rPr>
              <w:t>分； ②变更控制目标较明确；变更控制方法合理性、可行性较强；变更控制措施较具体、可行且较有针对性的得2</w:t>
            </w:r>
            <w:r>
              <w:rPr>
                <w:rFonts w:asciiTheme="minorEastAsia" w:hAnsiTheme="minorEastAsia" w:hint="eastAsia"/>
                <w:szCs w:val="21"/>
              </w:rPr>
              <w:t>.5</w:t>
            </w:r>
            <w:r>
              <w:rPr>
                <w:rFonts w:asciiTheme="minorEastAsia" w:hAnsiTheme="minorEastAsia"/>
                <w:szCs w:val="21"/>
              </w:rPr>
              <w:t>分； ③变更控制目标明确性一般；变更控制方法合理性、可行性一般；变更控制措施具体性、可行性、针对性一般的得</w:t>
            </w:r>
            <w:r>
              <w:rPr>
                <w:rFonts w:asciiTheme="minorEastAsia" w:hAnsiTheme="minorEastAsia" w:hint="eastAsia"/>
                <w:szCs w:val="21"/>
              </w:rPr>
              <w:t>2</w:t>
            </w:r>
            <w:r>
              <w:rPr>
                <w:rFonts w:asciiTheme="minorEastAsia" w:hAnsiTheme="minorEastAsia"/>
                <w:szCs w:val="21"/>
              </w:rPr>
              <w:t>分； ④差或未提供不得分。</w:t>
            </w:r>
          </w:p>
        </w:tc>
      </w:tr>
      <w:tr w:rsidR="004178C1">
        <w:trPr>
          <w:trHeight w:val="936"/>
        </w:trPr>
        <w:tc>
          <w:tcPr>
            <w:tcW w:w="1598" w:type="dxa"/>
            <w:vAlign w:val="center"/>
          </w:tcPr>
          <w:p w:rsidR="004178C1" w:rsidRDefault="00B603A8">
            <w:pPr>
              <w:jc w:val="center"/>
              <w:rPr>
                <w:rFonts w:asciiTheme="minorEastAsia" w:hAnsiTheme="minorEastAsia"/>
                <w:szCs w:val="21"/>
              </w:rPr>
            </w:pPr>
            <w:r>
              <w:rPr>
                <w:rFonts w:asciiTheme="minorEastAsia" w:hAnsiTheme="minorEastAsia"/>
                <w:szCs w:val="21"/>
              </w:rPr>
              <w:t>3</w:t>
            </w:r>
            <w:r>
              <w:rPr>
                <w:rFonts w:asciiTheme="minorEastAsia" w:hAnsiTheme="minorEastAsia" w:hint="eastAsia"/>
                <w:szCs w:val="21"/>
              </w:rPr>
              <w:t>.</w:t>
            </w:r>
            <w:r>
              <w:rPr>
                <w:rFonts w:asciiTheme="minorEastAsia" w:hAnsiTheme="minorEastAsia"/>
                <w:szCs w:val="21"/>
              </w:rPr>
              <w:t>档案的建立与管理</w:t>
            </w:r>
          </w:p>
        </w:tc>
        <w:tc>
          <w:tcPr>
            <w:tcW w:w="1039" w:type="dxa"/>
            <w:vAlign w:val="center"/>
          </w:tcPr>
          <w:p w:rsidR="004178C1" w:rsidRDefault="00B603A8">
            <w:pPr>
              <w:jc w:val="center"/>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.00</w:t>
            </w:r>
          </w:p>
        </w:tc>
        <w:tc>
          <w:tcPr>
            <w:tcW w:w="6062" w:type="dxa"/>
          </w:tcPr>
          <w:p w:rsidR="004178C1" w:rsidRDefault="00B603A8">
            <w:pPr>
              <w:spacing w:line="312" w:lineRule="auto"/>
              <w:rPr>
                <w:rFonts w:asciiTheme="minorEastAsia" w:hAnsiTheme="minorEastAsia"/>
                <w:szCs w:val="21"/>
              </w:rPr>
            </w:pPr>
            <w:r>
              <w:rPr>
                <w:rFonts w:asciiTheme="minorEastAsia" w:hAnsiTheme="minorEastAsia"/>
                <w:szCs w:val="21"/>
              </w:rPr>
              <w:t>根据供应商提供的</w:t>
            </w:r>
            <w:r>
              <w:rPr>
                <w:rFonts w:asciiTheme="minorEastAsia" w:hAnsiTheme="minorEastAsia" w:hint="eastAsia"/>
                <w:szCs w:val="21"/>
              </w:rPr>
              <w:t>合同、信息和资料等</w:t>
            </w:r>
            <w:r>
              <w:rPr>
                <w:rFonts w:asciiTheme="minorEastAsia" w:hAnsiTheme="minorEastAsia"/>
                <w:szCs w:val="21"/>
              </w:rPr>
              <w:t>档案管理方案，由</w:t>
            </w:r>
            <w:r w:rsidR="001562D8">
              <w:rPr>
                <w:rFonts w:asciiTheme="minorEastAsia" w:hAnsiTheme="minorEastAsia"/>
                <w:szCs w:val="21"/>
              </w:rPr>
              <w:t>询比价</w:t>
            </w:r>
            <w:r>
              <w:rPr>
                <w:rFonts w:asciiTheme="minorEastAsia" w:hAnsiTheme="minorEastAsia"/>
                <w:szCs w:val="21"/>
              </w:rPr>
              <w:t>小组进行评审： ①方案完整且最大限度满足采购需求的得</w:t>
            </w:r>
            <w:r>
              <w:rPr>
                <w:rFonts w:asciiTheme="minorEastAsia" w:hAnsiTheme="minorEastAsia" w:hint="eastAsia"/>
                <w:szCs w:val="21"/>
              </w:rPr>
              <w:t>3</w:t>
            </w:r>
            <w:r>
              <w:rPr>
                <w:rFonts w:asciiTheme="minorEastAsia" w:hAnsiTheme="minorEastAsia"/>
                <w:szCs w:val="21"/>
              </w:rPr>
              <w:t>分； ②方案较完整且基本满足采购需求的得2</w:t>
            </w:r>
            <w:r>
              <w:rPr>
                <w:rFonts w:asciiTheme="minorEastAsia" w:hAnsiTheme="minorEastAsia" w:hint="eastAsia"/>
                <w:szCs w:val="21"/>
              </w:rPr>
              <w:t>.5</w:t>
            </w:r>
            <w:r>
              <w:rPr>
                <w:rFonts w:asciiTheme="minorEastAsia" w:hAnsiTheme="minorEastAsia"/>
                <w:szCs w:val="21"/>
              </w:rPr>
              <w:t>分； ③仅笼统概括或与采购需求不完全符合的得</w:t>
            </w:r>
            <w:r>
              <w:rPr>
                <w:rFonts w:asciiTheme="minorEastAsia" w:hAnsiTheme="minorEastAsia" w:hint="eastAsia"/>
                <w:szCs w:val="21"/>
              </w:rPr>
              <w:t>2</w:t>
            </w:r>
            <w:r>
              <w:rPr>
                <w:rFonts w:asciiTheme="minorEastAsia" w:hAnsiTheme="minorEastAsia"/>
                <w:szCs w:val="21"/>
              </w:rPr>
              <w:t>分； ④差或未提供不得分。</w:t>
            </w:r>
          </w:p>
        </w:tc>
      </w:tr>
      <w:tr w:rsidR="004178C1">
        <w:trPr>
          <w:trHeight w:val="1555"/>
        </w:trPr>
        <w:tc>
          <w:tcPr>
            <w:tcW w:w="1598" w:type="dxa"/>
            <w:vAlign w:val="center"/>
          </w:tcPr>
          <w:p w:rsidR="004178C1" w:rsidRDefault="00B603A8">
            <w:pPr>
              <w:jc w:val="center"/>
              <w:rPr>
                <w:rFonts w:asciiTheme="minorEastAsia" w:hAnsiTheme="minorEastAsia"/>
                <w:szCs w:val="21"/>
              </w:rPr>
            </w:pPr>
            <w:r>
              <w:rPr>
                <w:rFonts w:asciiTheme="minorEastAsia" w:hAnsiTheme="minorEastAsia"/>
                <w:szCs w:val="21"/>
              </w:rPr>
              <w:t>4</w:t>
            </w:r>
            <w:r>
              <w:rPr>
                <w:rFonts w:asciiTheme="minorEastAsia" w:hAnsiTheme="minorEastAsia" w:hint="eastAsia"/>
                <w:szCs w:val="21"/>
              </w:rPr>
              <w:t>.</w:t>
            </w:r>
            <w:r>
              <w:rPr>
                <w:rFonts w:hint="eastAsia"/>
              </w:rPr>
              <w:t>质量控制方案</w:t>
            </w:r>
          </w:p>
        </w:tc>
        <w:tc>
          <w:tcPr>
            <w:tcW w:w="1039" w:type="dxa"/>
            <w:vAlign w:val="center"/>
          </w:tcPr>
          <w:p w:rsidR="004178C1" w:rsidRDefault="00B603A8">
            <w:pPr>
              <w:jc w:val="center"/>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.00</w:t>
            </w:r>
          </w:p>
        </w:tc>
        <w:tc>
          <w:tcPr>
            <w:tcW w:w="6062" w:type="dxa"/>
          </w:tcPr>
          <w:p w:rsidR="004178C1" w:rsidRDefault="00B603A8">
            <w:pPr>
              <w:pStyle w:val="null3"/>
              <w:spacing w:line="312" w:lineRule="auto"/>
              <w:jc w:val="both"/>
              <w:rPr>
                <w:rFonts w:hint="default"/>
                <w:sz w:val="21"/>
                <w:szCs w:val="21"/>
              </w:rPr>
            </w:pPr>
            <w:r>
              <w:rPr>
                <w:sz w:val="21"/>
                <w:szCs w:val="21"/>
              </w:rPr>
              <w:t>根据</w:t>
            </w:r>
            <w:r>
              <w:rPr>
                <w:sz w:val="21"/>
                <w:szCs w:val="21"/>
                <w:lang w:eastAsia="zh-CN"/>
              </w:rPr>
              <w:t>供应商</w:t>
            </w:r>
            <w:r>
              <w:rPr>
                <w:sz w:val="21"/>
                <w:szCs w:val="21"/>
              </w:rPr>
              <w:t>针对本项目提供的质量控制目标及实施措施情况进行评分：</w:t>
            </w:r>
            <w:r>
              <w:rPr>
                <w:rFonts w:asciiTheme="minorEastAsia" w:hAnsiTheme="minorEastAsia"/>
                <w:sz w:val="21"/>
                <w:szCs w:val="21"/>
              </w:rPr>
              <w:t>①</w:t>
            </w:r>
            <w:r>
              <w:rPr>
                <w:sz w:val="21"/>
                <w:szCs w:val="21"/>
                <w:lang w:eastAsia="zh-CN"/>
              </w:rPr>
              <w:t>供应商</w:t>
            </w:r>
            <w:r>
              <w:rPr>
                <w:sz w:val="21"/>
                <w:szCs w:val="21"/>
              </w:rPr>
              <w:t>所提供的质量控制目标明确、方法及实施措施科学合理</w:t>
            </w:r>
            <w:r>
              <w:rPr>
                <w:rFonts w:asciiTheme="minorEastAsia" w:hAnsiTheme="minorEastAsia" w:hint="default"/>
                <w:kern w:val="2"/>
                <w:sz w:val="21"/>
                <w:szCs w:val="21"/>
                <w:lang w:eastAsia="zh-CN"/>
              </w:rPr>
              <w:t>的得</w:t>
            </w:r>
            <w:r>
              <w:rPr>
                <w:rFonts w:asciiTheme="minorEastAsia" w:hAnsiTheme="minorEastAsia"/>
                <w:kern w:val="2"/>
                <w:sz w:val="21"/>
                <w:szCs w:val="21"/>
                <w:lang w:eastAsia="zh-CN"/>
              </w:rPr>
              <w:t>3</w:t>
            </w:r>
            <w:r>
              <w:rPr>
                <w:rFonts w:asciiTheme="minorEastAsia" w:hAnsiTheme="minorEastAsia" w:hint="default"/>
                <w:kern w:val="2"/>
                <w:sz w:val="21"/>
                <w:szCs w:val="21"/>
                <w:lang w:eastAsia="zh-CN"/>
              </w:rPr>
              <w:t>分；②质量控制目标较明确、方法及实施措施较科学合理的得2</w:t>
            </w:r>
            <w:r>
              <w:rPr>
                <w:rFonts w:asciiTheme="minorEastAsia" w:hAnsiTheme="minorEastAsia"/>
                <w:kern w:val="2"/>
                <w:sz w:val="21"/>
                <w:szCs w:val="21"/>
                <w:lang w:eastAsia="zh-CN"/>
              </w:rPr>
              <w:t>.5</w:t>
            </w:r>
            <w:r>
              <w:rPr>
                <w:rFonts w:asciiTheme="minorEastAsia" w:hAnsiTheme="minorEastAsia" w:hint="default"/>
                <w:kern w:val="2"/>
                <w:sz w:val="21"/>
                <w:szCs w:val="21"/>
                <w:lang w:eastAsia="zh-CN"/>
              </w:rPr>
              <w:t>分；③质量控制目标不够明确、方法及实施措施不够科学合理的得</w:t>
            </w:r>
            <w:r>
              <w:rPr>
                <w:rFonts w:asciiTheme="minorEastAsia" w:hAnsiTheme="minorEastAsia"/>
                <w:kern w:val="2"/>
                <w:sz w:val="21"/>
                <w:szCs w:val="21"/>
                <w:lang w:eastAsia="zh-CN"/>
              </w:rPr>
              <w:t>2</w:t>
            </w:r>
            <w:r>
              <w:rPr>
                <w:rFonts w:asciiTheme="minorEastAsia" w:hAnsiTheme="minorEastAsia" w:hint="default"/>
                <w:kern w:val="2"/>
                <w:sz w:val="21"/>
                <w:szCs w:val="21"/>
                <w:lang w:eastAsia="zh-CN"/>
              </w:rPr>
              <w:t>分；</w:t>
            </w:r>
            <w:r>
              <w:rPr>
                <w:rFonts w:asciiTheme="minorEastAsia" w:hAnsiTheme="minorEastAsia"/>
                <w:sz w:val="21"/>
                <w:szCs w:val="21"/>
              </w:rPr>
              <w:t>④</w:t>
            </w:r>
            <w:r>
              <w:rPr>
                <w:rFonts w:asciiTheme="minorEastAsia" w:hAnsiTheme="minorEastAsia"/>
                <w:sz w:val="21"/>
                <w:szCs w:val="21"/>
                <w:lang w:eastAsia="zh-CN"/>
              </w:rPr>
              <w:t>差或</w:t>
            </w:r>
            <w:r>
              <w:rPr>
                <w:sz w:val="21"/>
                <w:szCs w:val="21"/>
              </w:rPr>
              <w:t>未提供本项不得分。</w:t>
            </w:r>
          </w:p>
        </w:tc>
      </w:tr>
      <w:tr w:rsidR="004178C1">
        <w:trPr>
          <w:trHeight w:val="335"/>
        </w:trPr>
        <w:tc>
          <w:tcPr>
            <w:tcW w:w="1598" w:type="dxa"/>
            <w:vAlign w:val="center"/>
          </w:tcPr>
          <w:p w:rsidR="004178C1" w:rsidRDefault="00B603A8">
            <w:pPr>
              <w:jc w:val="center"/>
              <w:rPr>
                <w:rFonts w:asciiTheme="minorEastAsia" w:hAnsiTheme="minorEastAsia"/>
                <w:szCs w:val="21"/>
              </w:rPr>
            </w:pPr>
            <w:r>
              <w:rPr>
                <w:rFonts w:asciiTheme="minorEastAsia" w:hAnsiTheme="minorEastAsia"/>
                <w:szCs w:val="21"/>
              </w:rPr>
              <w:t>5</w:t>
            </w:r>
            <w:r>
              <w:rPr>
                <w:rFonts w:asciiTheme="minorEastAsia" w:hAnsiTheme="minorEastAsia" w:hint="eastAsia"/>
                <w:szCs w:val="21"/>
              </w:rPr>
              <w:t>.</w:t>
            </w:r>
            <w:r>
              <w:rPr>
                <w:rFonts w:hint="eastAsia"/>
              </w:rPr>
              <w:t>进度控制方</w:t>
            </w:r>
            <w:r>
              <w:rPr>
                <w:rFonts w:hint="eastAsia"/>
              </w:rPr>
              <w:lastRenderedPageBreak/>
              <w:t>案</w:t>
            </w:r>
          </w:p>
        </w:tc>
        <w:tc>
          <w:tcPr>
            <w:tcW w:w="1039" w:type="dxa"/>
            <w:vAlign w:val="center"/>
          </w:tcPr>
          <w:p w:rsidR="004178C1" w:rsidRDefault="00B603A8">
            <w:pPr>
              <w:jc w:val="center"/>
              <w:rPr>
                <w:rFonts w:asciiTheme="minorEastAsia" w:hAnsiTheme="minorEastAsia"/>
                <w:szCs w:val="21"/>
              </w:rPr>
            </w:pPr>
            <w:r>
              <w:rPr>
                <w:rFonts w:asciiTheme="minorEastAsia" w:hAnsiTheme="minorEastAsia"/>
                <w:szCs w:val="21"/>
              </w:rPr>
              <w:lastRenderedPageBreak/>
              <w:t>3.00</w:t>
            </w:r>
          </w:p>
        </w:tc>
        <w:tc>
          <w:tcPr>
            <w:tcW w:w="6062" w:type="dxa"/>
          </w:tcPr>
          <w:p w:rsidR="004178C1" w:rsidRDefault="00B603A8">
            <w:pPr>
              <w:spacing w:line="312" w:lineRule="auto"/>
              <w:rPr>
                <w:rFonts w:asciiTheme="minorEastAsia" w:hAnsiTheme="minorEastAsia"/>
                <w:szCs w:val="21"/>
              </w:rPr>
            </w:pPr>
            <w:r>
              <w:t>根据</w:t>
            </w:r>
            <w:r>
              <w:rPr>
                <w:rFonts w:hint="eastAsia"/>
                <w:szCs w:val="21"/>
              </w:rPr>
              <w:t>供应商</w:t>
            </w:r>
            <w:r>
              <w:t>针对本项目提供的进度控制目标及实施措施情况进</w:t>
            </w:r>
            <w:r>
              <w:lastRenderedPageBreak/>
              <w:t>行评分：</w:t>
            </w:r>
            <w:r>
              <w:rPr>
                <w:rFonts w:asciiTheme="minorEastAsia" w:hAnsiTheme="minorEastAsia"/>
                <w:szCs w:val="21"/>
              </w:rPr>
              <w:t>①</w:t>
            </w:r>
            <w:r>
              <w:rPr>
                <w:rFonts w:hint="eastAsia"/>
                <w:szCs w:val="21"/>
              </w:rPr>
              <w:t>供应商</w:t>
            </w:r>
            <w:r>
              <w:t>所提供的进度控制目标明确、方法及实施措施科学合理的</w:t>
            </w:r>
            <w:r>
              <w:rPr>
                <w:rFonts w:asciiTheme="minorEastAsia" w:hAnsiTheme="minorEastAsia"/>
                <w:szCs w:val="21"/>
              </w:rPr>
              <w:t>得3分；②质量控制目标较明确、方法及实施措施较科学合理的得2</w:t>
            </w:r>
            <w:r>
              <w:rPr>
                <w:rFonts w:asciiTheme="minorEastAsia" w:hAnsiTheme="minorEastAsia" w:hint="eastAsia"/>
                <w:szCs w:val="21"/>
              </w:rPr>
              <w:t>.5</w:t>
            </w:r>
            <w:r>
              <w:rPr>
                <w:rFonts w:asciiTheme="minorEastAsia" w:hAnsiTheme="minorEastAsia"/>
                <w:szCs w:val="21"/>
              </w:rPr>
              <w:t>分；③质量控制目标不够明确、方法及实施措施不够科学合理的得</w:t>
            </w:r>
            <w:r>
              <w:rPr>
                <w:rFonts w:asciiTheme="minorEastAsia" w:hAnsiTheme="minorEastAsia" w:hint="eastAsia"/>
                <w:szCs w:val="21"/>
              </w:rPr>
              <w:t>2</w:t>
            </w:r>
            <w:r>
              <w:rPr>
                <w:rFonts w:asciiTheme="minorEastAsia" w:hAnsiTheme="minorEastAsia"/>
                <w:szCs w:val="21"/>
              </w:rPr>
              <w:t>分；④</w:t>
            </w:r>
            <w:r>
              <w:rPr>
                <w:rFonts w:asciiTheme="minorEastAsia" w:hAnsiTheme="minorEastAsia" w:hint="eastAsia"/>
                <w:szCs w:val="21"/>
              </w:rPr>
              <w:t>差或</w:t>
            </w:r>
            <w:r>
              <w:t>未提供本项不得分</w:t>
            </w:r>
            <w:r>
              <w:rPr>
                <w:rFonts w:hint="eastAsia"/>
              </w:rPr>
              <w:t>。</w:t>
            </w:r>
          </w:p>
        </w:tc>
      </w:tr>
      <w:tr w:rsidR="004178C1">
        <w:trPr>
          <w:trHeight w:val="1865"/>
        </w:trPr>
        <w:tc>
          <w:tcPr>
            <w:tcW w:w="1598" w:type="dxa"/>
            <w:vAlign w:val="center"/>
          </w:tcPr>
          <w:p w:rsidR="004178C1" w:rsidRDefault="00B603A8">
            <w:pPr>
              <w:jc w:val="center"/>
              <w:rPr>
                <w:rFonts w:asciiTheme="minorEastAsia" w:hAnsiTheme="minorEastAsia"/>
                <w:szCs w:val="21"/>
              </w:rPr>
            </w:pPr>
            <w:r>
              <w:rPr>
                <w:rFonts w:asciiTheme="minorEastAsia" w:hAnsiTheme="minorEastAsia" w:hint="eastAsia"/>
                <w:szCs w:val="21"/>
              </w:rPr>
              <w:lastRenderedPageBreak/>
              <w:t>6.监理工作制度</w:t>
            </w:r>
          </w:p>
        </w:tc>
        <w:tc>
          <w:tcPr>
            <w:tcW w:w="1039" w:type="dxa"/>
            <w:vAlign w:val="center"/>
          </w:tcPr>
          <w:p w:rsidR="004178C1" w:rsidRDefault="00B603A8">
            <w:pPr>
              <w:jc w:val="center"/>
              <w:rPr>
                <w:rFonts w:asciiTheme="minorEastAsia" w:hAnsiTheme="minorEastAsia"/>
                <w:szCs w:val="21"/>
              </w:rPr>
            </w:pPr>
            <w:r>
              <w:rPr>
                <w:rFonts w:asciiTheme="minorEastAsia" w:hAnsiTheme="minorEastAsia"/>
                <w:szCs w:val="21"/>
              </w:rPr>
              <w:t>3.00</w:t>
            </w:r>
          </w:p>
        </w:tc>
        <w:tc>
          <w:tcPr>
            <w:tcW w:w="6062" w:type="dxa"/>
          </w:tcPr>
          <w:p w:rsidR="004178C1" w:rsidRDefault="00B603A8">
            <w:pPr>
              <w:spacing w:line="312" w:lineRule="auto"/>
              <w:rPr>
                <w:rFonts w:asciiTheme="minorEastAsia" w:hAnsiTheme="minorEastAsia"/>
                <w:szCs w:val="21"/>
              </w:rPr>
            </w:pPr>
            <w:r>
              <w:rPr>
                <w:rFonts w:asciiTheme="minorEastAsia" w:hAnsiTheme="minorEastAsia"/>
                <w:szCs w:val="21"/>
              </w:rPr>
              <w:t>根据供应商提供的</w:t>
            </w:r>
            <w:r>
              <w:rPr>
                <w:rFonts w:hint="eastAsia"/>
              </w:rPr>
              <w:t>监理工作制度</w:t>
            </w:r>
            <w:r>
              <w:rPr>
                <w:rFonts w:asciiTheme="minorEastAsia" w:hAnsiTheme="minorEastAsia"/>
                <w:szCs w:val="21"/>
              </w:rPr>
              <w:t>内容，由</w:t>
            </w:r>
            <w:r w:rsidR="001562D8">
              <w:rPr>
                <w:rFonts w:asciiTheme="minorEastAsia" w:hAnsiTheme="minorEastAsia"/>
                <w:szCs w:val="21"/>
              </w:rPr>
              <w:t>询比价</w:t>
            </w:r>
            <w:r>
              <w:rPr>
                <w:rFonts w:asciiTheme="minorEastAsia" w:hAnsiTheme="minorEastAsia"/>
                <w:szCs w:val="21"/>
              </w:rPr>
              <w:t>小组进行评审： ①内容详实、阐述清晰、科学合理、可操作性强，切合项目实际的得3分； ②内容合理，虽部分内容表述有所欠缺，但总体符合项目实际、具有可操作性的得2</w:t>
            </w:r>
            <w:r>
              <w:rPr>
                <w:rFonts w:asciiTheme="minorEastAsia" w:hAnsiTheme="minorEastAsia" w:hint="eastAsia"/>
                <w:szCs w:val="21"/>
              </w:rPr>
              <w:t>.5</w:t>
            </w:r>
            <w:r>
              <w:rPr>
                <w:rFonts w:asciiTheme="minorEastAsia" w:hAnsiTheme="minorEastAsia"/>
                <w:szCs w:val="21"/>
              </w:rPr>
              <w:t>分； ③内容与本项目实际情况存在一定偏差，但内容总体合理的得</w:t>
            </w:r>
            <w:r>
              <w:rPr>
                <w:rFonts w:asciiTheme="minorEastAsia" w:hAnsiTheme="minorEastAsia" w:hint="eastAsia"/>
                <w:szCs w:val="21"/>
              </w:rPr>
              <w:t>2</w:t>
            </w:r>
            <w:r>
              <w:rPr>
                <w:rFonts w:asciiTheme="minorEastAsia" w:hAnsiTheme="minorEastAsia"/>
                <w:szCs w:val="21"/>
              </w:rPr>
              <w:t>分； ④差或未提供不得分。</w:t>
            </w:r>
          </w:p>
        </w:tc>
      </w:tr>
      <w:tr w:rsidR="004178C1">
        <w:trPr>
          <w:trHeight w:val="1555"/>
        </w:trPr>
        <w:tc>
          <w:tcPr>
            <w:tcW w:w="1598" w:type="dxa"/>
            <w:vAlign w:val="center"/>
          </w:tcPr>
          <w:p w:rsidR="004178C1" w:rsidRDefault="00B603A8">
            <w:pPr>
              <w:jc w:val="center"/>
              <w:rPr>
                <w:rFonts w:asciiTheme="minorEastAsia" w:hAnsiTheme="minorEastAsia"/>
                <w:szCs w:val="21"/>
              </w:rPr>
            </w:pPr>
            <w:r>
              <w:rPr>
                <w:rFonts w:asciiTheme="minorEastAsia" w:hAnsiTheme="minorEastAsia" w:hint="eastAsia"/>
                <w:szCs w:val="21"/>
              </w:rPr>
              <w:t>7.</w:t>
            </w:r>
            <w:r>
              <w:rPr>
                <w:rFonts w:asciiTheme="minorEastAsia" w:hAnsiTheme="minorEastAsia"/>
                <w:szCs w:val="21"/>
              </w:rPr>
              <w:t>投资控制</w:t>
            </w:r>
            <w:r>
              <w:rPr>
                <w:rFonts w:asciiTheme="minorEastAsia" w:hAnsiTheme="minorEastAsia" w:hint="eastAsia"/>
                <w:szCs w:val="21"/>
              </w:rPr>
              <w:t>方案</w:t>
            </w:r>
          </w:p>
        </w:tc>
        <w:tc>
          <w:tcPr>
            <w:tcW w:w="1039" w:type="dxa"/>
            <w:vAlign w:val="center"/>
          </w:tcPr>
          <w:p w:rsidR="004178C1" w:rsidRDefault="00B603A8">
            <w:pPr>
              <w:jc w:val="center"/>
              <w:rPr>
                <w:rFonts w:asciiTheme="minorEastAsia" w:hAnsiTheme="minorEastAsia"/>
                <w:szCs w:val="21"/>
              </w:rPr>
            </w:pPr>
            <w:r>
              <w:rPr>
                <w:rFonts w:asciiTheme="minorEastAsia" w:hAnsiTheme="minorEastAsia"/>
                <w:szCs w:val="21"/>
              </w:rPr>
              <w:t>3.00</w:t>
            </w:r>
          </w:p>
        </w:tc>
        <w:tc>
          <w:tcPr>
            <w:tcW w:w="6062" w:type="dxa"/>
          </w:tcPr>
          <w:p w:rsidR="004178C1" w:rsidRDefault="00B603A8">
            <w:pPr>
              <w:spacing w:line="312" w:lineRule="auto"/>
              <w:rPr>
                <w:rFonts w:asciiTheme="minorEastAsia" w:hAnsiTheme="minorEastAsia"/>
                <w:szCs w:val="21"/>
              </w:rPr>
            </w:pPr>
            <w:r>
              <w:rPr>
                <w:rFonts w:asciiTheme="minorEastAsia" w:hAnsiTheme="minorEastAsia"/>
                <w:szCs w:val="21"/>
              </w:rPr>
              <w:t>根据供应商提供的施工阶段投资控制</w:t>
            </w:r>
            <w:r>
              <w:rPr>
                <w:rFonts w:asciiTheme="minorEastAsia" w:hAnsiTheme="minorEastAsia" w:hint="eastAsia"/>
                <w:szCs w:val="21"/>
              </w:rPr>
              <w:t>方案</w:t>
            </w:r>
            <w:r>
              <w:rPr>
                <w:rFonts w:asciiTheme="minorEastAsia" w:hAnsiTheme="minorEastAsia"/>
                <w:szCs w:val="21"/>
              </w:rPr>
              <w:t>，</w:t>
            </w:r>
            <w:r>
              <w:rPr>
                <w:rFonts w:asciiTheme="minorEastAsia" w:hAnsiTheme="minorEastAsia" w:hint="eastAsia"/>
                <w:szCs w:val="21"/>
              </w:rPr>
              <w:t>内容包括投资控制方案、控制目标、控制措施等</w:t>
            </w:r>
            <w:r>
              <w:rPr>
                <w:rFonts w:asciiTheme="minorEastAsia" w:hAnsiTheme="minorEastAsia"/>
                <w:szCs w:val="21"/>
              </w:rPr>
              <w:t>由</w:t>
            </w:r>
            <w:r w:rsidR="001562D8">
              <w:rPr>
                <w:rFonts w:asciiTheme="minorEastAsia" w:hAnsiTheme="minorEastAsia"/>
                <w:szCs w:val="21"/>
              </w:rPr>
              <w:t>询比价</w:t>
            </w:r>
            <w:r>
              <w:rPr>
                <w:rFonts w:asciiTheme="minorEastAsia" w:hAnsiTheme="minorEastAsia"/>
                <w:szCs w:val="21"/>
              </w:rPr>
              <w:t>小组进行评审： ①</w:t>
            </w:r>
            <w:r>
              <w:rPr>
                <w:rFonts w:asciiTheme="minorEastAsia" w:hAnsiTheme="minorEastAsia" w:hint="eastAsia"/>
                <w:szCs w:val="21"/>
              </w:rPr>
              <w:t>方案</w:t>
            </w:r>
            <w:r>
              <w:rPr>
                <w:rFonts w:asciiTheme="minorEastAsia" w:hAnsiTheme="minorEastAsia"/>
                <w:szCs w:val="21"/>
              </w:rPr>
              <w:t>的完整性、合理性、科学性高的得3分； ②内容的完整性、合理性、科学性较高的得2</w:t>
            </w:r>
            <w:r>
              <w:rPr>
                <w:rFonts w:asciiTheme="minorEastAsia" w:hAnsiTheme="minorEastAsia" w:hint="eastAsia"/>
                <w:szCs w:val="21"/>
              </w:rPr>
              <w:t>.5</w:t>
            </w:r>
            <w:r>
              <w:rPr>
                <w:rFonts w:asciiTheme="minorEastAsia" w:hAnsiTheme="minorEastAsia"/>
                <w:szCs w:val="21"/>
              </w:rPr>
              <w:t>分； ③</w:t>
            </w:r>
            <w:r>
              <w:rPr>
                <w:rFonts w:asciiTheme="minorEastAsia" w:hAnsiTheme="minorEastAsia" w:hint="eastAsia"/>
                <w:szCs w:val="21"/>
              </w:rPr>
              <w:t>方案</w:t>
            </w:r>
            <w:r>
              <w:rPr>
                <w:rFonts w:asciiTheme="minorEastAsia" w:hAnsiTheme="minorEastAsia"/>
                <w:szCs w:val="21"/>
              </w:rPr>
              <w:t>的完整性、合理性、科学性一般的得</w:t>
            </w:r>
            <w:r>
              <w:rPr>
                <w:rFonts w:asciiTheme="minorEastAsia" w:hAnsiTheme="minorEastAsia" w:hint="eastAsia"/>
                <w:szCs w:val="21"/>
              </w:rPr>
              <w:t>2</w:t>
            </w:r>
            <w:r>
              <w:rPr>
                <w:rFonts w:asciiTheme="minorEastAsia" w:hAnsiTheme="minorEastAsia"/>
                <w:szCs w:val="21"/>
              </w:rPr>
              <w:t>分； ④差或未提供不得分。</w:t>
            </w:r>
          </w:p>
        </w:tc>
      </w:tr>
      <w:tr w:rsidR="004178C1">
        <w:trPr>
          <w:trHeight w:val="1245"/>
        </w:trPr>
        <w:tc>
          <w:tcPr>
            <w:tcW w:w="1598" w:type="dxa"/>
            <w:vAlign w:val="center"/>
          </w:tcPr>
          <w:p w:rsidR="004178C1" w:rsidRDefault="00B603A8">
            <w:pPr>
              <w:jc w:val="center"/>
              <w:rPr>
                <w:rFonts w:asciiTheme="minorEastAsia" w:hAnsiTheme="minorEastAsia"/>
                <w:szCs w:val="21"/>
              </w:rPr>
            </w:pPr>
            <w:r>
              <w:rPr>
                <w:rFonts w:asciiTheme="minorEastAsia" w:hAnsiTheme="minorEastAsia" w:hint="eastAsia"/>
                <w:szCs w:val="21"/>
              </w:rPr>
              <w:t>8.</w:t>
            </w:r>
            <w:r>
              <w:rPr>
                <w:rFonts w:asciiTheme="minorEastAsia" w:hAnsiTheme="minorEastAsia"/>
                <w:szCs w:val="21"/>
              </w:rPr>
              <w:t>现场组织协调方案</w:t>
            </w:r>
          </w:p>
        </w:tc>
        <w:tc>
          <w:tcPr>
            <w:tcW w:w="1039" w:type="dxa"/>
            <w:vAlign w:val="center"/>
          </w:tcPr>
          <w:p w:rsidR="004178C1" w:rsidRDefault="00B603A8">
            <w:pPr>
              <w:jc w:val="center"/>
              <w:rPr>
                <w:rFonts w:asciiTheme="minorEastAsia" w:hAnsiTheme="minorEastAsia"/>
                <w:szCs w:val="21"/>
              </w:rPr>
            </w:pPr>
            <w:r>
              <w:rPr>
                <w:rFonts w:asciiTheme="minorEastAsia" w:hAnsiTheme="minorEastAsia"/>
                <w:szCs w:val="21"/>
              </w:rPr>
              <w:t>3.00</w:t>
            </w:r>
          </w:p>
        </w:tc>
        <w:tc>
          <w:tcPr>
            <w:tcW w:w="6062" w:type="dxa"/>
          </w:tcPr>
          <w:p w:rsidR="004178C1" w:rsidRDefault="00B603A8">
            <w:pPr>
              <w:spacing w:line="312" w:lineRule="auto"/>
              <w:rPr>
                <w:rFonts w:asciiTheme="minorEastAsia" w:hAnsiTheme="minorEastAsia"/>
                <w:szCs w:val="21"/>
              </w:rPr>
            </w:pPr>
            <w:r>
              <w:rPr>
                <w:rFonts w:asciiTheme="minorEastAsia" w:hAnsiTheme="minorEastAsia"/>
                <w:szCs w:val="21"/>
              </w:rPr>
              <w:t>根据供应商提供的现场组织协调方案，由</w:t>
            </w:r>
            <w:r w:rsidR="001562D8">
              <w:rPr>
                <w:rFonts w:asciiTheme="minorEastAsia" w:hAnsiTheme="minorEastAsia"/>
                <w:szCs w:val="21"/>
              </w:rPr>
              <w:t>询比价</w:t>
            </w:r>
            <w:r>
              <w:rPr>
                <w:rFonts w:asciiTheme="minorEastAsia" w:hAnsiTheme="minorEastAsia"/>
                <w:szCs w:val="21"/>
              </w:rPr>
              <w:t>小组进行评审： ①方案的合理性、可行性高的得3分； ②方案的合理性、可行性较高的得2</w:t>
            </w:r>
            <w:r>
              <w:rPr>
                <w:rFonts w:asciiTheme="minorEastAsia" w:hAnsiTheme="minorEastAsia" w:hint="eastAsia"/>
                <w:szCs w:val="21"/>
              </w:rPr>
              <w:t>.5</w:t>
            </w:r>
            <w:r>
              <w:rPr>
                <w:rFonts w:asciiTheme="minorEastAsia" w:hAnsiTheme="minorEastAsia"/>
                <w:szCs w:val="21"/>
              </w:rPr>
              <w:t>分 ②方案的合理性、可性较高行性一般的得</w:t>
            </w:r>
            <w:r>
              <w:rPr>
                <w:rFonts w:asciiTheme="minorEastAsia" w:hAnsiTheme="minorEastAsia" w:hint="eastAsia"/>
                <w:szCs w:val="21"/>
              </w:rPr>
              <w:t>2</w:t>
            </w:r>
            <w:r>
              <w:rPr>
                <w:rFonts w:asciiTheme="minorEastAsia" w:hAnsiTheme="minorEastAsia"/>
                <w:szCs w:val="21"/>
              </w:rPr>
              <w:t>分； ④差或未提供不得分。</w:t>
            </w:r>
          </w:p>
        </w:tc>
      </w:tr>
      <w:tr w:rsidR="004178C1">
        <w:trPr>
          <w:trHeight w:val="1555"/>
        </w:trPr>
        <w:tc>
          <w:tcPr>
            <w:tcW w:w="1598" w:type="dxa"/>
            <w:vAlign w:val="center"/>
          </w:tcPr>
          <w:p w:rsidR="004178C1" w:rsidRDefault="00B603A8">
            <w:pPr>
              <w:jc w:val="center"/>
              <w:rPr>
                <w:rFonts w:asciiTheme="minorEastAsia" w:hAnsiTheme="minorEastAsia"/>
                <w:szCs w:val="21"/>
              </w:rPr>
            </w:pPr>
            <w:r>
              <w:rPr>
                <w:rFonts w:asciiTheme="minorEastAsia" w:hAnsiTheme="minorEastAsia" w:hint="eastAsia"/>
                <w:szCs w:val="21"/>
              </w:rPr>
              <w:t>9.</w:t>
            </w:r>
            <w:r>
              <w:rPr>
                <w:rFonts w:asciiTheme="minorEastAsia" w:hAnsiTheme="minorEastAsia"/>
                <w:szCs w:val="21"/>
              </w:rPr>
              <w:t>安全生产控制</w:t>
            </w:r>
            <w:r>
              <w:rPr>
                <w:rFonts w:asciiTheme="minorEastAsia" w:hAnsiTheme="minorEastAsia" w:hint="eastAsia"/>
                <w:szCs w:val="21"/>
              </w:rPr>
              <w:t>方案</w:t>
            </w:r>
          </w:p>
        </w:tc>
        <w:tc>
          <w:tcPr>
            <w:tcW w:w="1039" w:type="dxa"/>
            <w:vAlign w:val="center"/>
          </w:tcPr>
          <w:p w:rsidR="004178C1" w:rsidRDefault="00B603A8">
            <w:pPr>
              <w:jc w:val="center"/>
              <w:rPr>
                <w:rFonts w:asciiTheme="minorEastAsia" w:hAnsiTheme="minorEastAsia"/>
                <w:szCs w:val="21"/>
              </w:rPr>
            </w:pPr>
            <w:r>
              <w:rPr>
                <w:rFonts w:asciiTheme="minorEastAsia" w:hAnsiTheme="minorEastAsia"/>
                <w:szCs w:val="21"/>
              </w:rPr>
              <w:t>3.00</w:t>
            </w:r>
          </w:p>
        </w:tc>
        <w:tc>
          <w:tcPr>
            <w:tcW w:w="6062" w:type="dxa"/>
          </w:tcPr>
          <w:p w:rsidR="004178C1" w:rsidRDefault="00B603A8">
            <w:pPr>
              <w:spacing w:line="312" w:lineRule="auto"/>
              <w:rPr>
                <w:rFonts w:asciiTheme="minorEastAsia" w:hAnsiTheme="minorEastAsia"/>
                <w:szCs w:val="21"/>
              </w:rPr>
            </w:pPr>
            <w:r>
              <w:rPr>
                <w:rFonts w:asciiTheme="minorEastAsia" w:hAnsiTheme="minorEastAsia"/>
                <w:szCs w:val="21"/>
              </w:rPr>
              <w:t>根据供应商提供的安全生产控制</w:t>
            </w:r>
            <w:r>
              <w:rPr>
                <w:rFonts w:asciiTheme="minorEastAsia" w:hAnsiTheme="minorEastAsia" w:hint="eastAsia"/>
                <w:szCs w:val="21"/>
              </w:rPr>
              <w:t>方案</w:t>
            </w:r>
            <w:r>
              <w:rPr>
                <w:rFonts w:asciiTheme="minorEastAsia" w:hAnsiTheme="minorEastAsia"/>
                <w:szCs w:val="21"/>
              </w:rPr>
              <w:t>，由</w:t>
            </w:r>
            <w:r w:rsidR="001562D8">
              <w:rPr>
                <w:rFonts w:asciiTheme="minorEastAsia" w:hAnsiTheme="minorEastAsia"/>
                <w:szCs w:val="21"/>
              </w:rPr>
              <w:t>询比价</w:t>
            </w:r>
            <w:r>
              <w:rPr>
                <w:rFonts w:asciiTheme="minorEastAsia" w:hAnsiTheme="minorEastAsia"/>
                <w:szCs w:val="21"/>
              </w:rPr>
              <w:t>小组进行评审： ①措施方案完整、具有可操作性、能最大限度满足采购需求的得3分； ②措施方案较完整、具有一定的可操作性、能基本符合采购需求的得2</w:t>
            </w:r>
            <w:r>
              <w:rPr>
                <w:rFonts w:asciiTheme="minorEastAsia" w:hAnsiTheme="minorEastAsia" w:hint="eastAsia"/>
                <w:szCs w:val="21"/>
              </w:rPr>
              <w:t>.5</w:t>
            </w:r>
            <w:r>
              <w:rPr>
                <w:rFonts w:asciiTheme="minorEastAsia" w:hAnsiTheme="minorEastAsia"/>
                <w:szCs w:val="21"/>
              </w:rPr>
              <w:t>分； ③措施仅笼统说明或内容不完整的得</w:t>
            </w:r>
            <w:r>
              <w:rPr>
                <w:rFonts w:asciiTheme="minorEastAsia" w:hAnsiTheme="minorEastAsia" w:hint="eastAsia"/>
                <w:szCs w:val="21"/>
              </w:rPr>
              <w:t>2</w:t>
            </w:r>
            <w:r>
              <w:rPr>
                <w:rFonts w:asciiTheme="minorEastAsia" w:hAnsiTheme="minorEastAsia"/>
                <w:szCs w:val="21"/>
              </w:rPr>
              <w:t>分； ④差或未提供不得分。</w:t>
            </w:r>
          </w:p>
        </w:tc>
      </w:tr>
      <w:tr w:rsidR="004178C1">
        <w:trPr>
          <w:trHeight w:val="1865"/>
        </w:trPr>
        <w:tc>
          <w:tcPr>
            <w:tcW w:w="1598" w:type="dxa"/>
            <w:vAlign w:val="center"/>
          </w:tcPr>
          <w:p w:rsidR="004178C1" w:rsidRDefault="00B603A8">
            <w:pPr>
              <w:jc w:val="center"/>
              <w:rPr>
                <w:rFonts w:asciiTheme="minorEastAsia" w:hAnsiTheme="minorEastAsia"/>
                <w:szCs w:val="21"/>
              </w:rPr>
            </w:pPr>
            <w:r>
              <w:rPr>
                <w:rFonts w:asciiTheme="minorEastAsia" w:hAnsiTheme="minorEastAsia" w:hint="eastAsia"/>
                <w:szCs w:val="21"/>
              </w:rPr>
              <w:t>10.</w:t>
            </w:r>
            <w:r>
              <w:rPr>
                <w:rFonts w:asciiTheme="minorEastAsia" w:hAnsiTheme="minorEastAsia"/>
                <w:szCs w:val="21"/>
              </w:rPr>
              <w:t>难点、重点，分析</w:t>
            </w:r>
          </w:p>
        </w:tc>
        <w:tc>
          <w:tcPr>
            <w:tcW w:w="1039" w:type="dxa"/>
            <w:vAlign w:val="center"/>
          </w:tcPr>
          <w:p w:rsidR="004178C1" w:rsidRDefault="00B603A8">
            <w:pPr>
              <w:jc w:val="center"/>
              <w:rPr>
                <w:rFonts w:asciiTheme="minorEastAsia" w:hAnsiTheme="minorEastAsia"/>
                <w:szCs w:val="21"/>
              </w:rPr>
            </w:pPr>
            <w:r>
              <w:rPr>
                <w:rFonts w:asciiTheme="minorEastAsia" w:hAnsiTheme="minorEastAsia"/>
                <w:szCs w:val="21"/>
              </w:rPr>
              <w:t>3.00</w:t>
            </w:r>
          </w:p>
        </w:tc>
        <w:tc>
          <w:tcPr>
            <w:tcW w:w="6062" w:type="dxa"/>
          </w:tcPr>
          <w:p w:rsidR="004178C1" w:rsidRDefault="00B603A8">
            <w:pPr>
              <w:spacing w:line="312" w:lineRule="auto"/>
              <w:rPr>
                <w:rFonts w:asciiTheme="minorEastAsia" w:hAnsiTheme="minorEastAsia"/>
                <w:szCs w:val="21"/>
              </w:rPr>
            </w:pPr>
            <w:r>
              <w:rPr>
                <w:rFonts w:asciiTheme="minorEastAsia" w:hAnsiTheme="minorEastAsia"/>
                <w:szCs w:val="21"/>
              </w:rPr>
              <w:t>根据供应商提供的针对本项目特点、难点、重点，分析，由</w:t>
            </w:r>
            <w:r w:rsidR="001562D8">
              <w:rPr>
                <w:rFonts w:asciiTheme="minorEastAsia" w:hAnsiTheme="minorEastAsia"/>
                <w:szCs w:val="21"/>
              </w:rPr>
              <w:t>询比价</w:t>
            </w:r>
            <w:r>
              <w:rPr>
                <w:rFonts w:asciiTheme="minorEastAsia" w:hAnsiTheme="minorEastAsia"/>
                <w:szCs w:val="21"/>
              </w:rPr>
              <w:t>小组进行评审： ①方案完整、重点、难点分析透彻并能提出合理有效的应对方案的得3分； ②方案较完整、有针对项目实际情况进行重点、难点分析并能提出简单的应对措施的得2</w:t>
            </w:r>
            <w:r>
              <w:rPr>
                <w:rFonts w:asciiTheme="minorEastAsia" w:hAnsiTheme="minorEastAsia" w:hint="eastAsia"/>
                <w:szCs w:val="21"/>
              </w:rPr>
              <w:t>.5</w:t>
            </w:r>
            <w:r>
              <w:rPr>
                <w:rFonts w:asciiTheme="minorEastAsia" w:hAnsiTheme="minorEastAsia"/>
                <w:szCs w:val="21"/>
              </w:rPr>
              <w:t>分； ③仅笼统说明或内容不完整或与项目实际情况不完全符合的得</w:t>
            </w:r>
            <w:r>
              <w:rPr>
                <w:rFonts w:asciiTheme="minorEastAsia" w:hAnsiTheme="minorEastAsia" w:hint="eastAsia"/>
                <w:szCs w:val="21"/>
              </w:rPr>
              <w:t>2</w:t>
            </w:r>
            <w:r>
              <w:rPr>
                <w:rFonts w:asciiTheme="minorEastAsia" w:hAnsiTheme="minorEastAsia"/>
                <w:szCs w:val="21"/>
              </w:rPr>
              <w:t>分； ④差或未提供不得分</w:t>
            </w:r>
          </w:p>
        </w:tc>
      </w:tr>
      <w:tr w:rsidR="004178C1">
        <w:trPr>
          <w:trHeight w:val="1560"/>
        </w:trPr>
        <w:tc>
          <w:tcPr>
            <w:tcW w:w="1598" w:type="dxa"/>
            <w:vAlign w:val="center"/>
          </w:tcPr>
          <w:p w:rsidR="004178C1" w:rsidRDefault="00B603A8">
            <w:pPr>
              <w:jc w:val="center"/>
              <w:rPr>
                <w:rFonts w:asciiTheme="minorEastAsia" w:hAnsiTheme="minorEastAsia"/>
                <w:szCs w:val="21"/>
              </w:rPr>
            </w:pPr>
            <w:r>
              <w:rPr>
                <w:rFonts w:asciiTheme="minorEastAsia" w:hAnsiTheme="minorEastAsia" w:hint="eastAsia"/>
                <w:szCs w:val="21"/>
              </w:rPr>
              <w:t>11.合理化</w:t>
            </w:r>
            <w:r>
              <w:rPr>
                <w:rFonts w:asciiTheme="minorEastAsia" w:hAnsiTheme="minorEastAsia"/>
                <w:szCs w:val="21"/>
              </w:rPr>
              <w:t>建议</w:t>
            </w:r>
          </w:p>
        </w:tc>
        <w:tc>
          <w:tcPr>
            <w:tcW w:w="1039" w:type="dxa"/>
            <w:vAlign w:val="center"/>
          </w:tcPr>
          <w:p w:rsidR="004178C1" w:rsidRDefault="00B603A8">
            <w:pPr>
              <w:jc w:val="center"/>
              <w:rPr>
                <w:rFonts w:asciiTheme="minorEastAsia" w:hAnsiTheme="minorEastAsia"/>
                <w:szCs w:val="21"/>
              </w:rPr>
            </w:pPr>
            <w:r>
              <w:rPr>
                <w:rFonts w:asciiTheme="minorEastAsia" w:hAnsiTheme="minorEastAsia"/>
                <w:szCs w:val="21"/>
              </w:rPr>
              <w:t>3.00</w:t>
            </w:r>
          </w:p>
        </w:tc>
        <w:tc>
          <w:tcPr>
            <w:tcW w:w="6062" w:type="dxa"/>
          </w:tcPr>
          <w:p w:rsidR="004178C1" w:rsidRDefault="00B603A8">
            <w:pPr>
              <w:spacing w:line="312" w:lineRule="auto"/>
              <w:rPr>
                <w:rFonts w:asciiTheme="minorEastAsia" w:hAnsiTheme="minorEastAsia"/>
                <w:szCs w:val="21"/>
              </w:rPr>
            </w:pPr>
            <w:r>
              <w:rPr>
                <w:rFonts w:asciiTheme="minorEastAsia" w:hAnsiTheme="minorEastAsia"/>
                <w:szCs w:val="21"/>
              </w:rPr>
              <w:t>根据供应商提供的针对本项目提出的</w:t>
            </w:r>
            <w:r>
              <w:rPr>
                <w:rFonts w:asciiTheme="minorEastAsia" w:hAnsiTheme="minorEastAsia" w:hint="eastAsia"/>
                <w:szCs w:val="21"/>
              </w:rPr>
              <w:t>合理化</w:t>
            </w:r>
            <w:r>
              <w:rPr>
                <w:rFonts w:asciiTheme="minorEastAsia" w:hAnsiTheme="minorEastAsia"/>
                <w:szCs w:val="21"/>
              </w:rPr>
              <w:t>建议，由</w:t>
            </w:r>
            <w:r w:rsidR="001562D8">
              <w:rPr>
                <w:rFonts w:asciiTheme="minorEastAsia" w:hAnsiTheme="minorEastAsia"/>
                <w:szCs w:val="21"/>
              </w:rPr>
              <w:t>询比价</w:t>
            </w:r>
            <w:r>
              <w:rPr>
                <w:rFonts w:asciiTheme="minorEastAsia" w:hAnsiTheme="minorEastAsia"/>
                <w:szCs w:val="21"/>
              </w:rPr>
              <w:t>小组进行评审： ①建议内容完整，重点突出，能指导本项目实施的得3分； ②内容较完整，对指导本项目实施有一定帮助的得2</w:t>
            </w:r>
            <w:r>
              <w:rPr>
                <w:rFonts w:asciiTheme="minorEastAsia" w:hAnsiTheme="minorEastAsia" w:hint="eastAsia"/>
                <w:szCs w:val="21"/>
              </w:rPr>
              <w:t>.5</w:t>
            </w:r>
            <w:r>
              <w:rPr>
                <w:rFonts w:asciiTheme="minorEastAsia" w:hAnsiTheme="minorEastAsia"/>
                <w:szCs w:val="21"/>
              </w:rPr>
              <w:t>分； ③仅笼统说明或内容不完整或与项目实际情况不符的得</w:t>
            </w:r>
            <w:r>
              <w:rPr>
                <w:rFonts w:asciiTheme="minorEastAsia" w:hAnsiTheme="minorEastAsia" w:hint="eastAsia"/>
                <w:szCs w:val="21"/>
              </w:rPr>
              <w:t>2</w:t>
            </w:r>
            <w:r>
              <w:rPr>
                <w:rFonts w:asciiTheme="minorEastAsia" w:hAnsiTheme="minorEastAsia"/>
                <w:szCs w:val="21"/>
              </w:rPr>
              <w:lastRenderedPageBreak/>
              <w:t>分； ④差或未提供不得分。</w:t>
            </w:r>
          </w:p>
        </w:tc>
      </w:tr>
    </w:tbl>
    <w:p w:rsidR="004178C1" w:rsidRDefault="004178C1">
      <w:pPr>
        <w:pStyle w:val="af0"/>
        <w:widowControl/>
        <w:spacing w:beforeAutospacing="0" w:afterAutospacing="0" w:line="420" w:lineRule="atLeast"/>
      </w:pPr>
    </w:p>
    <w:p w:rsidR="004178C1" w:rsidRDefault="004178C1">
      <w:pPr>
        <w:pStyle w:val="af0"/>
        <w:widowControl/>
        <w:spacing w:beforeAutospacing="0" w:afterAutospacing="0" w:line="420" w:lineRule="atLeast"/>
      </w:pPr>
    </w:p>
    <w:p w:rsidR="004178C1" w:rsidRDefault="00B603A8">
      <w:pPr>
        <w:pStyle w:val="af0"/>
        <w:widowControl/>
        <w:numPr>
          <w:ilvl w:val="0"/>
          <w:numId w:val="1"/>
        </w:numPr>
        <w:spacing w:beforeAutospacing="0" w:afterAutospacing="0" w:line="420" w:lineRule="atLeast"/>
        <w:ind w:firstLine="480"/>
      </w:pPr>
      <w:r>
        <w:rPr>
          <w:rStyle w:val="af6"/>
          <w:rFonts w:ascii="宋体" w:eastAsia="宋体" w:hAnsi="宋体" w:cs="宋体" w:hint="eastAsia"/>
          <w:bCs/>
        </w:rPr>
        <w:t>商务部分评分PB            满分</w:t>
      </w:r>
      <w:r>
        <w:rPr>
          <w:rStyle w:val="af6"/>
          <w:rFonts w:ascii="宋体" w:eastAsia="宋体" w:hAnsi="宋体" w:cs="宋体" w:hint="eastAsia"/>
          <w:bCs/>
          <w:u w:val="single"/>
        </w:rPr>
        <w:t>12</w:t>
      </w:r>
      <w:r>
        <w:rPr>
          <w:rStyle w:val="af6"/>
          <w:rFonts w:ascii="宋体" w:eastAsia="宋体" w:hAnsi="宋体" w:cs="宋体" w:hint="eastAsia"/>
          <w:bCs/>
        </w:rPr>
        <w:t>分</w:t>
      </w:r>
    </w:p>
    <w:p w:rsidR="004178C1" w:rsidRDefault="004178C1"/>
    <w:tbl>
      <w:tblPr>
        <w:tblW w:w="875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19"/>
        <w:gridCol w:w="718"/>
        <w:gridCol w:w="769"/>
        <w:gridCol w:w="6448"/>
      </w:tblGrid>
      <w:tr w:rsidR="004178C1">
        <w:tc>
          <w:tcPr>
            <w:tcW w:w="819" w:type="dxa"/>
            <w:vAlign w:val="center"/>
          </w:tcPr>
          <w:p w:rsidR="004178C1" w:rsidRDefault="00B603A8">
            <w:pPr>
              <w:pStyle w:val="null3"/>
              <w:jc w:val="center"/>
              <w:rPr>
                <w:rFonts w:ascii="宋体" w:eastAsia="宋体" w:hAnsi="宋体" w:cs="宋体" w:hint="default"/>
              </w:rPr>
            </w:pPr>
            <w:r>
              <w:rPr>
                <w:rFonts w:ascii="宋体" w:eastAsia="宋体" w:hAnsi="宋体" w:cs="宋体"/>
              </w:rPr>
              <w:t>项目</w:t>
            </w:r>
          </w:p>
        </w:tc>
        <w:tc>
          <w:tcPr>
            <w:tcW w:w="718" w:type="dxa"/>
            <w:vAlign w:val="center"/>
          </w:tcPr>
          <w:p w:rsidR="004178C1" w:rsidRDefault="00B603A8">
            <w:pPr>
              <w:pStyle w:val="null3"/>
              <w:jc w:val="center"/>
              <w:rPr>
                <w:rFonts w:ascii="宋体" w:eastAsia="宋体" w:hAnsi="宋体" w:cs="宋体" w:hint="default"/>
              </w:rPr>
            </w:pPr>
            <w:r>
              <w:rPr>
                <w:rFonts w:ascii="宋体" w:eastAsia="宋体" w:hAnsi="宋体" w:cs="宋体"/>
              </w:rPr>
              <w:t>分值</w:t>
            </w:r>
          </w:p>
        </w:tc>
        <w:tc>
          <w:tcPr>
            <w:tcW w:w="769" w:type="dxa"/>
            <w:vAlign w:val="center"/>
          </w:tcPr>
          <w:p w:rsidR="004178C1" w:rsidRDefault="00B603A8">
            <w:pPr>
              <w:pStyle w:val="null3"/>
              <w:jc w:val="center"/>
              <w:rPr>
                <w:rFonts w:ascii="宋体" w:eastAsia="宋体" w:hAnsi="宋体" w:cs="宋体" w:hint="default"/>
              </w:rPr>
            </w:pPr>
            <w:r>
              <w:rPr>
                <w:rFonts w:ascii="宋体" w:eastAsia="宋体" w:hAnsi="宋体" w:cs="宋体"/>
              </w:rPr>
              <w:t>是否客观项</w:t>
            </w:r>
          </w:p>
        </w:tc>
        <w:tc>
          <w:tcPr>
            <w:tcW w:w="6448" w:type="dxa"/>
            <w:vAlign w:val="center"/>
          </w:tcPr>
          <w:p w:rsidR="004178C1" w:rsidRDefault="00B603A8">
            <w:pPr>
              <w:pStyle w:val="null3"/>
              <w:spacing w:line="312" w:lineRule="auto"/>
              <w:rPr>
                <w:rFonts w:ascii="宋体" w:eastAsia="宋体" w:hAnsi="宋体" w:cs="宋体" w:hint="default"/>
              </w:rPr>
            </w:pPr>
            <w:r>
              <w:rPr>
                <w:rFonts w:ascii="宋体" w:eastAsia="宋体" w:hAnsi="宋体" w:cs="宋体"/>
              </w:rPr>
              <w:t>描述</w:t>
            </w:r>
          </w:p>
        </w:tc>
      </w:tr>
      <w:tr w:rsidR="004178C1">
        <w:tc>
          <w:tcPr>
            <w:tcW w:w="819" w:type="dxa"/>
            <w:shd w:val="clear" w:color="auto" w:fill="auto"/>
            <w:vAlign w:val="center"/>
          </w:tcPr>
          <w:p w:rsidR="004178C1" w:rsidRDefault="00B603A8">
            <w:pPr>
              <w:jc w:val="center"/>
              <w:rPr>
                <w:rFonts w:asciiTheme="minorEastAsia" w:hAnsiTheme="minorEastAsia"/>
                <w:szCs w:val="21"/>
              </w:rPr>
            </w:pPr>
            <w:r>
              <w:rPr>
                <w:rFonts w:asciiTheme="minorEastAsia" w:hAnsiTheme="minorEastAsia" w:hint="eastAsia"/>
                <w:szCs w:val="21"/>
              </w:rPr>
              <w:t>1.总监理工程师</w:t>
            </w:r>
          </w:p>
        </w:tc>
        <w:tc>
          <w:tcPr>
            <w:tcW w:w="718" w:type="dxa"/>
            <w:shd w:val="clear" w:color="auto" w:fill="auto"/>
            <w:vAlign w:val="center"/>
          </w:tcPr>
          <w:p w:rsidR="004178C1" w:rsidRDefault="00B603A8">
            <w:pPr>
              <w:jc w:val="center"/>
              <w:rPr>
                <w:rFonts w:asciiTheme="minorEastAsia" w:hAnsiTheme="minorEastAsia"/>
                <w:szCs w:val="21"/>
                <w:lang w:eastAsia="zh-Hans"/>
              </w:rPr>
            </w:pPr>
            <w:r>
              <w:rPr>
                <w:rFonts w:asciiTheme="minorEastAsia" w:hAnsiTheme="minorEastAsia" w:hint="eastAsia"/>
                <w:szCs w:val="21"/>
              </w:rPr>
              <w:t>3.00</w:t>
            </w:r>
          </w:p>
        </w:tc>
        <w:tc>
          <w:tcPr>
            <w:tcW w:w="769" w:type="dxa"/>
            <w:shd w:val="clear" w:color="auto" w:fill="auto"/>
            <w:vAlign w:val="center"/>
          </w:tcPr>
          <w:p w:rsidR="004178C1" w:rsidRDefault="00B603A8">
            <w:pPr>
              <w:jc w:val="center"/>
              <w:rPr>
                <w:rFonts w:asciiTheme="minorEastAsia" w:hAnsiTheme="minorEastAsia"/>
                <w:szCs w:val="21"/>
                <w:lang w:eastAsia="zh-Hans"/>
              </w:rPr>
            </w:pPr>
            <w:r>
              <w:rPr>
                <w:rFonts w:asciiTheme="minorEastAsia" w:hAnsiTheme="minorEastAsia" w:hint="eastAsia"/>
                <w:szCs w:val="21"/>
              </w:rPr>
              <w:t>是</w:t>
            </w:r>
          </w:p>
        </w:tc>
        <w:tc>
          <w:tcPr>
            <w:tcW w:w="6448" w:type="dxa"/>
            <w:shd w:val="clear" w:color="auto" w:fill="auto"/>
          </w:tcPr>
          <w:p w:rsidR="004178C1" w:rsidRDefault="00B603A8">
            <w:pPr>
              <w:spacing w:line="312" w:lineRule="auto"/>
              <w:jc w:val="left"/>
              <w:rPr>
                <w:rFonts w:asciiTheme="minorEastAsia" w:hAnsiTheme="minorEastAsia"/>
                <w:szCs w:val="21"/>
                <w:lang w:eastAsia="zh-Hans"/>
              </w:rPr>
            </w:pPr>
            <w:r>
              <w:rPr>
                <w:rFonts w:asciiTheme="minorEastAsia" w:hAnsiTheme="minorEastAsia" w:hint="eastAsia"/>
                <w:szCs w:val="21"/>
              </w:rPr>
              <w:t>根据供应商拟派总监理工程师具有中级及以上职称证书的得3分；其他不得分。【注：1.须同时提供身份证复印件、职称证书(职称证中没有明确专业的，应提供有相关专业的毕业证书)复印件、提交响应文件截止时间前六个月（不含提交首次响应文件截止时间当月）任意一个月供应商为其缴纳的社保证明材料，未提供佐证材料或佐证材料提供不齐全的不得分。2.此评分项与其他评分项中提供的人员不得重复。】。</w:t>
            </w:r>
          </w:p>
        </w:tc>
      </w:tr>
      <w:tr w:rsidR="004178C1">
        <w:tc>
          <w:tcPr>
            <w:tcW w:w="819" w:type="dxa"/>
            <w:shd w:val="clear" w:color="auto" w:fill="auto"/>
            <w:vAlign w:val="center"/>
          </w:tcPr>
          <w:p w:rsidR="004178C1" w:rsidRDefault="00B603A8">
            <w:pPr>
              <w:jc w:val="center"/>
              <w:rPr>
                <w:rFonts w:asciiTheme="minorEastAsia" w:hAnsiTheme="minorEastAsia"/>
                <w:szCs w:val="21"/>
              </w:rPr>
            </w:pPr>
            <w:r>
              <w:rPr>
                <w:rFonts w:asciiTheme="minorEastAsia" w:hAnsiTheme="minorEastAsia" w:hint="eastAsia"/>
                <w:szCs w:val="21"/>
              </w:rPr>
              <w:t>2.专业监理工程师</w:t>
            </w:r>
          </w:p>
        </w:tc>
        <w:tc>
          <w:tcPr>
            <w:tcW w:w="718" w:type="dxa"/>
            <w:shd w:val="clear" w:color="auto" w:fill="auto"/>
            <w:vAlign w:val="center"/>
          </w:tcPr>
          <w:p w:rsidR="004178C1" w:rsidRDefault="00B603A8">
            <w:pPr>
              <w:jc w:val="center"/>
              <w:rPr>
                <w:rFonts w:asciiTheme="minorEastAsia" w:hAnsiTheme="minorEastAsia"/>
                <w:szCs w:val="21"/>
                <w:lang w:eastAsia="zh-Hans"/>
              </w:rPr>
            </w:pPr>
            <w:r>
              <w:rPr>
                <w:rFonts w:asciiTheme="minorEastAsia" w:hAnsiTheme="minorEastAsia" w:hint="eastAsia"/>
                <w:szCs w:val="21"/>
              </w:rPr>
              <w:t>3.00</w:t>
            </w:r>
          </w:p>
        </w:tc>
        <w:tc>
          <w:tcPr>
            <w:tcW w:w="769" w:type="dxa"/>
            <w:shd w:val="clear" w:color="auto" w:fill="auto"/>
            <w:vAlign w:val="center"/>
          </w:tcPr>
          <w:p w:rsidR="004178C1" w:rsidRDefault="00B603A8">
            <w:pPr>
              <w:jc w:val="center"/>
              <w:rPr>
                <w:rFonts w:asciiTheme="minorEastAsia" w:hAnsiTheme="minorEastAsia"/>
                <w:szCs w:val="21"/>
                <w:lang w:eastAsia="zh-Hans"/>
              </w:rPr>
            </w:pPr>
            <w:r>
              <w:rPr>
                <w:rFonts w:asciiTheme="minorEastAsia" w:hAnsiTheme="minorEastAsia" w:hint="eastAsia"/>
                <w:szCs w:val="21"/>
              </w:rPr>
              <w:t>是</w:t>
            </w:r>
          </w:p>
        </w:tc>
        <w:tc>
          <w:tcPr>
            <w:tcW w:w="6448" w:type="dxa"/>
            <w:shd w:val="clear" w:color="auto" w:fill="auto"/>
          </w:tcPr>
          <w:p w:rsidR="004178C1" w:rsidRDefault="00B603A8">
            <w:pPr>
              <w:spacing w:line="312" w:lineRule="auto"/>
              <w:jc w:val="left"/>
              <w:rPr>
                <w:rFonts w:asciiTheme="minorEastAsia" w:hAnsiTheme="minorEastAsia"/>
                <w:szCs w:val="21"/>
                <w:lang w:eastAsia="zh-Hans"/>
              </w:rPr>
            </w:pPr>
            <w:r>
              <w:rPr>
                <w:rFonts w:asciiTheme="minorEastAsia" w:hAnsiTheme="minorEastAsia" w:hint="eastAsia"/>
                <w:szCs w:val="21"/>
              </w:rPr>
              <w:t>根据供应商拟为本项目配备专业监理工程师（建筑工程类）情况进行评分提供1名得3分。【注：1.须同时提供相关人员的身份证复印件、证书复印件、提交响应文件截止时间前六个月（不含提交首次响应文件截止时间当月）任意一个月供应商为其缴纳的社保证明材料，未提供佐证材料或佐证材料提供不齐全的不得分。2.此评分项与其他评分项中提供的人员不得重复。】。</w:t>
            </w:r>
          </w:p>
        </w:tc>
      </w:tr>
      <w:tr w:rsidR="004178C1">
        <w:tc>
          <w:tcPr>
            <w:tcW w:w="819" w:type="dxa"/>
            <w:shd w:val="clear" w:color="auto" w:fill="auto"/>
            <w:vAlign w:val="center"/>
          </w:tcPr>
          <w:p w:rsidR="004178C1" w:rsidRDefault="00B603A8">
            <w:pPr>
              <w:jc w:val="center"/>
              <w:rPr>
                <w:rFonts w:asciiTheme="minorEastAsia" w:hAnsiTheme="minorEastAsia"/>
                <w:szCs w:val="21"/>
              </w:rPr>
            </w:pPr>
            <w:r>
              <w:rPr>
                <w:rFonts w:asciiTheme="minorEastAsia" w:hAnsiTheme="minorEastAsia" w:hint="eastAsia"/>
                <w:szCs w:val="21"/>
              </w:rPr>
              <w:t>3.监理员</w:t>
            </w:r>
          </w:p>
        </w:tc>
        <w:tc>
          <w:tcPr>
            <w:tcW w:w="718" w:type="dxa"/>
            <w:shd w:val="clear" w:color="auto" w:fill="auto"/>
            <w:vAlign w:val="center"/>
          </w:tcPr>
          <w:p w:rsidR="004178C1" w:rsidRDefault="00B603A8">
            <w:pPr>
              <w:jc w:val="center"/>
              <w:rPr>
                <w:rFonts w:asciiTheme="minorEastAsia" w:hAnsiTheme="minorEastAsia"/>
                <w:szCs w:val="21"/>
                <w:lang w:eastAsia="zh-Hans"/>
              </w:rPr>
            </w:pPr>
            <w:r>
              <w:rPr>
                <w:rFonts w:asciiTheme="minorEastAsia" w:hAnsiTheme="minorEastAsia" w:hint="eastAsia"/>
                <w:szCs w:val="21"/>
              </w:rPr>
              <w:t>3.00</w:t>
            </w:r>
          </w:p>
        </w:tc>
        <w:tc>
          <w:tcPr>
            <w:tcW w:w="769" w:type="dxa"/>
            <w:shd w:val="clear" w:color="auto" w:fill="auto"/>
            <w:vAlign w:val="center"/>
          </w:tcPr>
          <w:p w:rsidR="004178C1" w:rsidRDefault="00B603A8">
            <w:pPr>
              <w:jc w:val="center"/>
              <w:rPr>
                <w:rFonts w:asciiTheme="minorEastAsia" w:hAnsiTheme="minorEastAsia"/>
                <w:szCs w:val="21"/>
                <w:lang w:eastAsia="zh-Hans"/>
              </w:rPr>
            </w:pPr>
            <w:r>
              <w:rPr>
                <w:rFonts w:asciiTheme="minorEastAsia" w:hAnsiTheme="minorEastAsia" w:hint="eastAsia"/>
                <w:szCs w:val="21"/>
              </w:rPr>
              <w:t>是</w:t>
            </w:r>
          </w:p>
        </w:tc>
        <w:tc>
          <w:tcPr>
            <w:tcW w:w="6448" w:type="dxa"/>
            <w:shd w:val="clear" w:color="auto" w:fill="auto"/>
          </w:tcPr>
          <w:p w:rsidR="004178C1" w:rsidRDefault="00B603A8">
            <w:pPr>
              <w:spacing w:line="312" w:lineRule="auto"/>
              <w:jc w:val="left"/>
              <w:rPr>
                <w:rFonts w:asciiTheme="minorEastAsia" w:hAnsiTheme="minorEastAsia"/>
                <w:szCs w:val="21"/>
                <w:lang w:eastAsia="zh-Hans"/>
              </w:rPr>
            </w:pPr>
            <w:r>
              <w:rPr>
                <w:rFonts w:asciiTheme="minorEastAsia" w:hAnsiTheme="minorEastAsia" w:hint="eastAsia"/>
                <w:szCs w:val="21"/>
              </w:rPr>
              <w:t>根据供应商拟为本项目配备1名监理员（建筑工程类）的得3分。【注：1.须同时提供相关人员的身份证复印件、证书复印件、提交响应文件截止时间前六个月（不含提交首次响应文件截止时间当月）任意一个月供应商为其缴纳的社保证明材料，未提供佐证材料或佐证材料提供不齐全的不得分。2.此评分项与其他评分项中提供的人员不得重复。】。</w:t>
            </w:r>
          </w:p>
        </w:tc>
      </w:tr>
      <w:tr w:rsidR="004178C1">
        <w:tc>
          <w:tcPr>
            <w:tcW w:w="819" w:type="dxa"/>
            <w:shd w:val="clear" w:color="auto" w:fill="auto"/>
            <w:vAlign w:val="center"/>
          </w:tcPr>
          <w:p w:rsidR="004178C1" w:rsidRDefault="00B603A8">
            <w:pPr>
              <w:jc w:val="center"/>
              <w:rPr>
                <w:rFonts w:asciiTheme="minorEastAsia" w:hAnsiTheme="minorEastAsia"/>
                <w:szCs w:val="21"/>
              </w:rPr>
            </w:pPr>
            <w:r>
              <w:rPr>
                <w:rFonts w:asciiTheme="minorEastAsia" w:hAnsiTheme="minorEastAsia" w:hint="eastAsia"/>
                <w:szCs w:val="21"/>
              </w:rPr>
              <w:t>4.服务响应时间</w:t>
            </w:r>
          </w:p>
        </w:tc>
        <w:tc>
          <w:tcPr>
            <w:tcW w:w="718" w:type="dxa"/>
            <w:shd w:val="clear" w:color="auto" w:fill="auto"/>
            <w:vAlign w:val="center"/>
          </w:tcPr>
          <w:p w:rsidR="004178C1" w:rsidRDefault="00B603A8">
            <w:pPr>
              <w:jc w:val="center"/>
              <w:rPr>
                <w:rFonts w:asciiTheme="minorEastAsia" w:hAnsiTheme="minorEastAsia"/>
                <w:szCs w:val="21"/>
                <w:lang w:eastAsia="zh-Hans"/>
              </w:rPr>
            </w:pPr>
            <w:r>
              <w:rPr>
                <w:rFonts w:asciiTheme="minorEastAsia" w:hAnsiTheme="minorEastAsia" w:hint="eastAsia"/>
                <w:szCs w:val="21"/>
              </w:rPr>
              <w:t>3.00</w:t>
            </w:r>
          </w:p>
        </w:tc>
        <w:tc>
          <w:tcPr>
            <w:tcW w:w="769" w:type="dxa"/>
            <w:shd w:val="clear" w:color="auto" w:fill="auto"/>
            <w:vAlign w:val="center"/>
          </w:tcPr>
          <w:p w:rsidR="004178C1" w:rsidRDefault="00B603A8">
            <w:pPr>
              <w:jc w:val="center"/>
              <w:rPr>
                <w:rFonts w:asciiTheme="minorEastAsia" w:hAnsiTheme="minorEastAsia"/>
                <w:szCs w:val="21"/>
              </w:rPr>
            </w:pPr>
            <w:r>
              <w:rPr>
                <w:rFonts w:asciiTheme="minorEastAsia" w:hAnsiTheme="minorEastAsia" w:hint="eastAsia"/>
                <w:szCs w:val="21"/>
              </w:rPr>
              <w:t>是</w:t>
            </w:r>
          </w:p>
        </w:tc>
        <w:tc>
          <w:tcPr>
            <w:tcW w:w="6448" w:type="dxa"/>
            <w:shd w:val="clear" w:color="auto" w:fill="auto"/>
          </w:tcPr>
          <w:p w:rsidR="004178C1" w:rsidRDefault="00B603A8">
            <w:pPr>
              <w:spacing w:line="312" w:lineRule="auto"/>
              <w:jc w:val="left"/>
              <w:rPr>
                <w:rFonts w:asciiTheme="minorEastAsia" w:hAnsiTheme="minorEastAsia"/>
                <w:szCs w:val="21"/>
                <w:lang w:eastAsia="zh-Hans"/>
              </w:rPr>
            </w:pPr>
            <w:r>
              <w:rPr>
                <w:rFonts w:asciiTheme="minorEastAsia" w:hAnsiTheme="minorEastAsia" w:hint="eastAsia"/>
                <w:szCs w:val="21"/>
              </w:rPr>
              <w:t>根据供应商承诺的服务响应时间进行评分，为了能够及时响应采购人的要求，供应商承诺服务响应时间≤1小时的得3分；1小时＜供应商承诺服务响应时间≤2个小时的得2分；2小时＜供应商承诺服务响应时间≤3个小时的得1分，其余不得分。注：提供承诺函（格式自拟），否则不得分。</w:t>
            </w:r>
          </w:p>
        </w:tc>
      </w:tr>
    </w:tbl>
    <w:p w:rsidR="004178C1" w:rsidRDefault="00B603A8">
      <w:pPr>
        <w:pStyle w:val="af0"/>
        <w:widowControl/>
        <w:numPr>
          <w:ilvl w:val="0"/>
          <w:numId w:val="2"/>
        </w:numPr>
        <w:spacing w:line="420" w:lineRule="atLeast"/>
        <w:ind w:firstLine="480"/>
        <w:rPr>
          <w:rStyle w:val="af6"/>
          <w:rFonts w:ascii="宋体" w:eastAsia="宋体" w:hAnsi="宋体" w:cs="宋体"/>
          <w:sz w:val="27"/>
          <w:szCs w:val="27"/>
        </w:rPr>
      </w:pPr>
      <w:r>
        <w:rPr>
          <w:rStyle w:val="af6"/>
          <w:rFonts w:ascii="宋体" w:eastAsia="宋体" w:hAnsi="宋体" w:cs="宋体"/>
          <w:sz w:val="27"/>
          <w:szCs w:val="27"/>
        </w:rPr>
        <w:lastRenderedPageBreak/>
        <w:t>报价部分评分PF          </w:t>
      </w:r>
      <w:r>
        <w:rPr>
          <w:rStyle w:val="af6"/>
          <w:rFonts w:ascii="宋体" w:eastAsia="宋体" w:hAnsi="宋体" w:cs="宋体" w:hint="eastAsia"/>
          <w:bCs/>
        </w:rPr>
        <w:t>满分</w:t>
      </w:r>
      <w:r>
        <w:rPr>
          <w:rStyle w:val="af6"/>
          <w:rFonts w:ascii="宋体" w:eastAsia="宋体" w:hAnsi="宋体" w:cs="宋体" w:hint="eastAsia"/>
          <w:bCs/>
          <w:u w:val="single"/>
        </w:rPr>
        <w:t>10</w:t>
      </w:r>
      <w:r>
        <w:rPr>
          <w:rStyle w:val="af6"/>
          <w:rFonts w:ascii="宋体" w:eastAsia="宋体" w:hAnsi="宋体" w:cs="宋体" w:hint="eastAsia"/>
          <w:bCs/>
        </w:rPr>
        <w:t>分</w:t>
      </w:r>
    </w:p>
    <w:p w:rsidR="004178C1" w:rsidRDefault="00B603A8">
      <w:pPr>
        <w:pStyle w:val="af0"/>
        <w:widowControl/>
        <w:numPr>
          <w:ilvl w:val="255"/>
          <w:numId w:val="0"/>
        </w:numPr>
        <w:spacing w:line="360" w:lineRule="auto"/>
        <w:ind w:firstLineChars="200" w:firstLine="480"/>
        <w:rPr>
          <w:rFonts w:ascii="宋体" w:hAnsi="宋体" w:cs="宋体"/>
          <w:shd w:val="clear" w:color="auto" w:fill="FFFFFF"/>
        </w:rPr>
      </w:pPr>
      <w:r>
        <w:rPr>
          <w:rFonts w:ascii="宋体" w:hAnsi="宋体" w:cs="宋体" w:hint="eastAsia"/>
          <w:shd w:val="clear" w:color="auto" w:fill="FFFFFF"/>
        </w:rPr>
        <w:t>a.价格分采用低价优先法计算，即满足</w:t>
      </w:r>
      <w:r w:rsidR="001562D8">
        <w:rPr>
          <w:rFonts w:ascii="宋体" w:hAnsi="宋体" w:cs="宋体" w:hint="eastAsia"/>
          <w:shd w:val="clear" w:color="auto" w:fill="FFFFFF"/>
        </w:rPr>
        <w:t>询比价</w:t>
      </w:r>
      <w:r>
        <w:rPr>
          <w:rFonts w:ascii="宋体" w:hAnsi="宋体" w:cs="宋体" w:hint="eastAsia"/>
          <w:shd w:val="clear" w:color="auto" w:fill="FFFFFF"/>
        </w:rPr>
        <w:t>文件要求且最后报价最低（即下浮率最高）的供应商的价格为</w:t>
      </w:r>
      <w:r w:rsidR="001562D8">
        <w:rPr>
          <w:rFonts w:ascii="宋体" w:hAnsi="宋体" w:cs="宋体" w:hint="eastAsia"/>
          <w:shd w:val="clear" w:color="auto" w:fill="FFFFFF"/>
        </w:rPr>
        <w:t>询比价</w:t>
      </w:r>
      <w:r>
        <w:rPr>
          <w:rFonts w:ascii="宋体" w:hAnsi="宋体" w:cs="宋体" w:hint="eastAsia"/>
          <w:shd w:val="clear" w:color="auto" w:fill="FFFFFF"/>
        </w:rPr>
        <w:t>基准价，其价格分为满分。其他供应商的价格分统一按照下列公式计算：</w:t>
      </w:r>
      <w:r w:rsidR="001562D8">
        <w:rPr>
          <w:rFonts w:ascii="宋体" w:hAnsi="宋体" w:cs="宋体" w:hint="eastAsia"/>
          <w:shd w:val="clear" w:color="auto" w:fill="FFFFFF"/>
        </w:rPr>
        <w:t>询比价</w:t>
      </w:r>
      <w:r>
        <w:rPr>
          <w:rFonts w:ascii="宋体" w:hAnsi="宋体" w:cs="宋体" w:hint="eastAsia"/>
          <w:shd w:val="clear" w:color="auto" w:fill="FFFFFF"/>
        </w:rPr>
        <w:t>报价得分=（</w:t>
      </w:r>
      <w:r w:rsidR="001562D8">
        <w:rPr>
          <w:rFonts w:ascii="宋体" w:hAnsi="宋体" w:cs="宋体" w:hint="eastAsia"/>
          <w:shd w:val="clear" w:color="auto" w:fill="FFFFFF"/>
        </w:rPr>
        <w:t>询比价</w:t>
      </w:r>
      <w:r>
        <w:rPr>
          <w:rFonts w:ascii="宋体" w:hAnsi="宋体" w:cs="宋体" w:hint="eastAsia"/>
          <w:shd w:val="clear" w:color="auto" w:fill="FFFFFF"/>
        </w:rPr>
        <w:t>基准价</w:t>
      </w:r>
      <w:r w:rsidR="00B66704">
        <w:rPr>
          <w:rFonts w:ascii="宋体" w:hAnsi="宋体" w:cs="宋体" w:hint="eastAsia"/>
          <w:shd w:val="clear" w:color="auto" w:fill="FFFFFF"/>
        </w:rPr>
        <w:t>／最后询比价报价</w:t>
      </w:r>
      <w:r>
        <w:rPr>
          <w:rFonts w:ascii="宋体" w:hAnsi="宋体" w:cs="宋体" w:hint="eastAsia"/>
          <w:shd w:val="clear" w:color="auto" w:fill="FFFFFF"/>
        </w:rPr>
        <w:t>）×10。因落实政府采购优惠政策需进行价格扣除的，以扣除后的价格计算</w:t>
      </w:r>
      <w:r w:rsidR="001562D8">
        <w:rPr>
          <w:rFonts w:ascii="宋体" w:hAnsi="宋体" w:cs="宋体" w:hint="eastAsia"/>
          <w:shd w:val="clear" w:color="auto" w:fill="FFFFFF"/>
        </w:rPr>
        <w:t>询比价</w:t>
      </w:r>
      <w:r>
        <w:rPr>
          <w:rFonts w:ascii="宋体" w:hAnsi="宋体" w:cs="宋体" w:hint="eastAsia"/>
          <w:shd w:val="clear" w:color="auto" w:fill="FFFFFF"/>
        </w:rPr>
        <w:t>基准价和最后</w:t>
      </w:r>
      <w:r w:rsidR="001562D8">
        <w:rPr>
          <w:rFonts w:ascii="宋体" w:hAnsi="宋体" w:cs="宋体" w:hint="eastAsia"/>
          <w:shd w:val="clear" w:color="auto" w:fill="FFFFFF"/>
        </w:rPr>
        <w:t>询比价</w:t>
      </w:r>
      <w:r>
        <w:rPr>
          <w:rFonts w:ascii="宋体" w:hAnsi="宋体" w:cs="宋体" w:hint="eastAsia"/>
          <w:shd w:val="clear" w:color="auto" w:fill="FFFFFF"/>
        </w:rPr>
        <w:t>报价。</w:t>
      </w:r>
      <w:bookmarkStart w:id="18" w:name="_GoBack"/>
      <w:bookmarkEnd w:id="18"/>
    </w:p>
    <w:p w:rsidR="004178C1" w:rsidRDefault="00B603A8">
      <w:pPr>
        <w:pStyle w:val="af0"/>
        <w:widowControl/>
        <w:spacing w:line="420" w:lineRule="atLeast"/>
        <w:ind w:left="480"/>
        <w:rPr>
          <w:rStyle w:val="af6"/>
          <w:rFonts w:ascii="宋体" w:eastAsia="宋体" w:hAnsi="宋体" w:cs="宋体"/>
          <w:bCs/>
        </w:rPr>
      </w:pPr>
      <w:r>
        <w:rPr>
          <w:rStyle w:val="af6"/>
          <w:rFonts w:ascii="宋体" w:eastAsia="宋体" w:hAnsi="宋体" w:cs="宋体" w:hint="eastAsia"/>
          <w:bCs/>
        </w:rPr>
        <w:t>（四）价格扣除部分</w:t>
      </w:r>
    </w:p>
    <w:p w:rsidR="004178C1" w:rsidRDefault="00B603A8">
      <w:pPr>
        <w:pStyle w:val="af0"/>
        <w:widowControl/>
        <w:numPr>
          <w:ilvl w:val="255"/>
          <w:numId w:val="0"/>
        </w:numPr>
        <w:spacing w:line="360" w:lineRule="auto"/>
        <w:ind w:firstLineChars="200" w:firstLine="480"/>
        <w:rPr>
          <w:rFonts w:ascii="宋体" w:hAnsi="宋体" w:cs="宋体"/>
          <w:shd w:val="clear" w:color="auto" w:fill="FFFFFF"/>
        </w:rPr>
      </w:pPr>
      <w:r>
        <w:rPr>
          <w:rFonts w:ascii="宋体" w:hAnsi="宋体" w:cs="宋体" w:hint="eastAsia"/>
          <w:shd w:val="clear" w:color="auto" w:fill="FFFFFF"/>
        </w:rPr>
        <w:t>无。</w:t>
      </w:r>
    </w:p>
    <w:p w:rsidR="004178C1" w:rsidRDefault="00B603A8">
      <w:pPr>
        <w:pStyle w:val="af0"/>
        <w:widowControl/>
        <w:spacing w:beforeAutospacing="0" w:afterAutospacing="0" w:line="405" w:lineRule="atLeast"/>
        <w:ind w:firstLine="480"/>
      </w:pPr>
      <w:r>
        <w:rPr>
          <w:rFonts w:ascii="宋体" w:eastAsia="宋体" w:hAnsi="宋体" w:cs="宋体" w:hint="eastAsia"/>
        </w:rPr>
        <w:t>（4）成交候选供应商排列规则顺序和并列相同时的处理约定如下：</w:t>
      </w:r>
    </w:p>
    <w:p w:rsidR="004178C1" w:rsidRDefault="00B603A8">
      <w:pPr>
        <w:pStyle w:val="af0"/>
        <w:widowControl/>
        <w:spacing w:beforeAutospacing="0" w:afterAutospacing="0" w:line="405" w:lineRule="atLeast"/>
        <w:ind w:firstLine="480"/>
      </w:pPr>
      <w:r>
        <w:rPr>
          <w:rFonts w:ascii="宋体" w:eastAsia="宋体" w:hAnsi="宋体" w:cs="宋体" w:hint="eastAsia"/>
        </w:rPr>
        <w:t>a.成交候选供应商按照综合评审总得分（FA）由高到低顺序排列推荐。</w:t>
      </w:r>
    </w:p>
    <w:p w:rsidR="004178C1" w:rsidRDefault="00B603A8">
      <w:pPr>
        <w:pStyle w:val="af0"/>
        <w:widowControl/>
        <w:spacing w:beforeAutospacing="0" w:afterAutospacing="0" w:line="405" w:lineRule="atLeast"/>
        <w:ind w:firstLine="480"/>
        <w:rPr>
          <w:rFonts w:ascii="宋体" w:eastAsia="宋体" w:hAnsi="宋体" w:cs="宋体"/>
        </w:rPr>
      </w:pPr>
      <w:r>
        <w:rPr>
          <w:rFonts w:ascii="宋体" w:eastAsia="宋体" w:hAnsi="宋体" w:cs="宋体" w:hint="eastAsia"/>
        </w:rPr>
        <w:t>b.综合评审总得分（FA）相同的，按照技术部分得分高的优先推荐。</w:t>
      </w:r>
    </w:p>
    <w:p w:rsidR="004178C1" w:rsidRDefault="00B603A8">
      <w:pPr>
        <w:pStyle w:val="af0"/>
        <w:widowControl/>
        <w:spacing w:beforeAutospacing="0" w:afterAutospacing="0" w:line="405" w:lineRule="atLeast"/>
        <w:ind w:firstLine="465"/>
        <w:rPr>
          <w:rFonts w:ascii="宋体" w:eastAsia="宋体" w:hAnsi="宋体" w:cs="宋体"/>
        </w:rPr>
      </w:pPr>
      <w:r>
        <w:rPr>
          <w:rFonts w:ascii="宋体" w:eastAsia="宋体" w:hAnsi="宋体" w:cs="宋体" w:hint="eastAsia"/>
        </w:rPr>
        <w:t>c.综合评审总得分（FA）且技术部分得分相同的，经评审最后</w:t>
      </w:r>
      <w:r w:rsidR="001562D8">
        <w:rPr>
          <w:rFonts w:ascii="宋体" w:eastAsia="宋体" w:hAnsi="宋体" w:cs="宋体" w:hint="eastAsia"/>
        </w:rPr>
        <w:t>询比价</w:t>
      </w:r>
      <w:r>
        <w:rPr>
          <w:rFonts w:ascii="宋体" w:eastAsia="宋体" w:hAnsi="宋体" w:cs="宋体" w:hint="eastAsia"/>
        </w:rPr>
        <w:t>报价（即经政府采购优惠政策进行价格扣除后的最后报价）由低到高顺序推荐。</w:t>
      </w:r>
    </w:p>
    <w:p w:rsidR="004178C1" w:rsidRDefault="00B603A8">
      <w:pPr>
        <w:pStyle w:val="af0"/>
        <w:widowControl/>
        <w:spacing w:beforeAutospacing="0" w:afterAutospacing="0" w:line="405" w:lineRule="atLeast"/>
        <w:ind w:firstLine="465"/>
      </w:pPr>
      <w:r>
        <w:rPr>
          <w:rFonts w:ascii="宋体" w:eastAsia="宋体" w:hAnsi="宋体" w:cs="宋体" w:hint="eastAsia"/>
        </w:rPr>
        <w:t>d.经前述顺序处理仍然并列相同的，则通过随机抽取方式确定优先顺序推荐。</w:t>
      </w:r>
      <w:r>
        <w:t> </w:t>
      </w:r>
    </w:p>
    <w:p w:rsidR="004178C1" w:rsidRDefault="00B603A8">
      <w:pPr>
        <w:pStyle w:val="af0"/>
        <w:widowControl/>
        <w:spacing w:beforeAutospacing="0" w:afterAutospacing="0" w:line="420" w:lineRule="atLeast"/>
        <w:jc w:val="center"/>
      </w:pPr>
      <w:r>
        <w:rPr>
          <w:rStyle w:val="af6"/>
          <w:rFonts w:ascii="宋体" w:eastAsia="宋体" w:hAnsi="宋体" w:cs="宋体" w:hint="eastAsia"/>
          <w:bCs/>
        </w:rPr>
        <w:t>四、评审报告</w:t>
      </w:r>
    </w:p>
    <w:p w:rsidR="004178C1" w:rsidRDefault="00B603A8">
      <w:pPr>
        <w:pStyle w:val="af0"/>
        <w:widowControl/>
        <w:spacing w:beforeAutospacing="0" w:afterAutospacing="0" w:line="420" w:lineRule="atLeast"/>
      </w:pPr>
      <w:r>
        <w:rPr>
          <w:rFonts w:ascii="宋体" w:eastAsia="宋体" w:hAnsi="宋体" w:cs="宋体" w:hint="eastAsia"/>
        </w:rPr>
        <w:t> </w:t>
      </w:r>
    </w:p>
    <w:p w:rsidR="004178C1" w:rsidRDefault="00B603A8">
      <w:pPr>
        <w:pStyle w:val="af0"/>
        <w:widowControl/>
        <w:spacing w:beforeAutospacing="0" w:afterAutospacing="0" w:line="420" w:lineRule="atLeast"/>
      </w:pPr>
      <w:r>
        <w:rPr>
          <w:rFonts w:ascii="宋体" w:eastAsia="宋体" w:hAnsi="宋体" w:cs="宋体" w:hint="eastAsia"/>
        </w:rPr>
        <w:t> 4.1</w:t>
      </w:r>
      <w:r w:rsidR="001562D8">
        <w:rPr>
          <w:rFonts w:ascii="宋体" w:eastAsia="宋体" w:hAnsi="宋体" w:cs="宋体" w:hint="eastAsia"/>
        </w:rPr>
        <w:t>询比价</w:t>
      </w:r>
      <w:r>
        <w:rPr>
          <w:rFonts w:ascii="宋体" w:eastAsia="宋体" w:hAnsi="宋体" w:cs="宋体" w:hint="eastAsia"/>
        </w:rPr>
        <w:t>小组完成评审后，应当编写评审报告并提交给采购人。</w:t>
      </w:r>
    </w:p>
    <w:p w:rsidR="004178C1" w:rsidRDefault="00B603A8">
      <w:pPr>
        <w:pStyle w:val="af0"/>
        <w:widowControl/>
        <w:spacing w:beforeAutospacing="0" w:afterAutospacing="0" w:line="420" w:lineRule="atLeast"/>
      </w:pPr>
      <w:r>
        <w:rPr>
          <w:rFonts w:ascii="宋体" w:eastAsia="宋体" w:hAnsi="宋体" w:cs="宋体" w:hint="eastAsia"/>
        </w:rPr>
        <w:t> 4.2评审报告应当包括以下主要内容：</w:t>
      </w:r>
    </w:p>
    <w:p w:rsidR="004178C1" w:rsidRDefault="00B603A8">
      <w:pPr>
        <w:pStyle w:val="af0"/>
        <w:widowControl/>
        <w:spacing w:beforeAutospacing="0" w:afterAutospacing="0" w:line="420" w:lineRule="atLeast"/>
        <w:ind w:firstLine="480"/>
      </w:pPr>
      <w:r>
        <w:rPr>
          <w:rFonts w:ascii="宋体" w:eastAsia="宋体" w:hAnsi="宋体" w:cs="宋体" w:hint="eastAsia"/>
        </w:rPr>
        <w:t>（一）邀请供应商参加采购活动的具体方式和相关情况；</w:t>
      </w:r>
    </w:p>
    <w:p w:rsidR="004178C1" w:rsidRDefault="00B603A8">
      <w:pPr>
        <w:pStyle w:val="af0"/>
        <w:widowControl/>
        <w:spacing w:beforeAutospacing="0" w:afterAutospacing="0" w:line="420" w:lineRule="atLeast"/>
        <w:ind w:firstLine="480"/>
      </w:pPr>
      <w:r>
        <w:rPr>
          <w:rFonts w:ascii="宋体" w:eastAsia="宋体" w:hAnsi="宋体" w:cs="宋体" w:hint="eastAsia"/>
        </w:rPr>
        <w:t>（二）响应文件开启日期和地点；</w:t>
      </w:r>
    </w:p>
    <w:p w:rsidR="004178C1" w:rsidRDefault="00B603A8">
      <w:pPr>
        <w:pStyle w:val="af0"/>
        <w:widowControl/>
        <w:spacing w:beforeAutospacing="0" w:afterAutospacing="0" w:line="420" w:lineRule="atLeast"/>
        <w:ind w:firstLine="480"/>
      </w:pPr>
      <w:r>
        <w:rPr>
          <w:rFonts w:ascii="宋体" w:eastAsia="宋体" w:hAnsi="宋体" w:cs="宋体" w:hint="eastAsia"/>
        </w:rPr>
        <w:t>（三）获取</w:t>
      </w:r>
      <w:r w:rsidR="001562D8">
        <w:rPr>
          <w:rFonts w:ascii="宋体" w:eastAsia="宋体" w:hAnsi="宋体" w:cs="宋体" w:hint="eastAsia"/>
        </w:rPr>
        <w:t>询比价</w:t>
      </w:r>
      <w:r>
        <w:rPr>
          <w:rFonts w:ascii="宋体" w:eastAsia="宋体" w:hAnsi="宋体" w:cs="宋体" w:hint="eastAsia"/>
        </w:rPr>
        <w:t>文件的供应商名单和</w:t>
      </w:r>
      <w:r w:rsidR="001562D8">
        <w:rPr>
          <w:rFonts w:ascii="宋体" w:eastAsia="宋体" w:hAnsi="宋体" w:cs="宋体" w:hint="eastAsia"/>
        </w:rPr>
        <w:t>询比价</w:t>
      </w:r>
      <w:r>
        <w:rPr>
          <w:rFonts w:ascii="宋体" w:eastAsia="宋体" w:hAnsi="宋体" w:cs="宋体" w:hint="eastAsia"/>
        </w:rPr>
        <w:t>小组成员名单；</w:t>
      </w:r>
    </w:p>
    <w:p w:rsidR="004178C1" w:rsidRDefault="00B603A8">
      <w:pPr>
        <w:pStyle w:val="af0"/>
        <w:widowControl/>
        <w:spacing w:beforeAutospacing="0" w:afterAutospacing="0" w:line="420" w:lineRule="atLeast"/>
        <w:ind w:firstLine="480"/>
      </w:pPr>
      <w:r>
        <w:rPr>
          <w:rFonts w:ascii="宋体" w:eastAsia="宋体" w:hAnsi="宋体" w:cs="宋体" w:hint="eastAsia"/>
        </w:rPr>
        <w:t>（四）评审情况记录和说明，包括对供应商的资格审查情况、供应商响应文件评审情况、</w:t>
      </w:r>
      <w:r w:rsidR="001562D8">
        <w:rPr>
          <w:rFonts w:ascii="宋体" w:eastAsia="宋体" w:hAnsi="宋体" w:cs="宋体" w:hint="eastAsia"/>
        </w:rPr>
        <w:t>询比价</w:t>
      </w:r>
      <w:r>
        <w:rPr>
          <w:rFonts w:ascii="宋体" w:eastAsia="宋体" w:hAnsi="宋体" w:cs="宋体" w:hint="eastAsia"/>
        </w:rPr>
        <w:t>情况、报价情况等；</w:t>
      </w:r>
    </w:p>
    <w:p w:rsidR="004178C1" w:rsidRDefault="00B603A8">
      <w:pPr>
        <w:pStyle w:val="af0"/>
        <w:widowControl/>
        <w:spacing w:beforeAutospacing="0" w:afterAutospacing="0" w:line="420" w:lineRule="atLeast"/>
        <w:ind w:firstLine="480"/>
      </w:pPr>
      <w:r>
        <w:rPr>
          <w:rFonts w:ascii="宋体" w:eastAsia="宋体" w:hAnsi="宋体" w:cs="宋体" w:hint="eastAsia"/>
        </w:rPr>
        <w:t>（五）提出的成交候选供应商的排序名单及理由。</w:t>
      </w:r>
    </w:p>
    <w:p w:rsidR="004178C1" w:rsidRDefault="00B603A8">
      <w:pPr>
        <w:pStyle w:val="af0"/>
        <w:widowControl/>
        <w:spacing w:beforeAutospacing="0" w:afterAutospacing="0" w:line="420" w:lineRule="atLeast"/>
      </w:pPr>
      <w:r>
        <w:rPr>
          <w:rFonts w:ascii="宋体" w:eastAsia="宋体" w:hAnsi="宋体" w:cs="宋体" w:hint="eastAsia"/>
        </w:rPr>
        <w:t> 4.3评审报告应当由</w:t>
      </w:r>
      <w:r w:rsidR="001562D8">
        <w:rPr>
          <w:rFonts w:ascii="宋体" w:eastAsia="宋体" w:hAnsi="宋体" w:cs="宋体" w:hint="eastAsia"/>
        </w:rPr>
        <w:t>询比价</w:t>
      </w:r>
      <w:r>
        <w:rPr>
          <w:rFonts w:ascii="宋体" w:eastAsia="宋体" w:hAnsi="宋体" w:cs="宋体" w:hint="eastAsia"/>
        </w:rPr>
        <w:t>小组全体人员签字认可。</w:t>
      </w:r>
      <w:r w:rsidR="001562D8">
        <w:rPr>
          <w:rFonts w:ascii="宋体" w:eastAsia="宋体" w:hAnsi="宋体" w:cs="宋体" w:hint="eastAsia"/>
        </w:rPr>
        <w:t>询比价</w:t>
      </w:r>
      <w:r>
        <w:rPr>
          <w:rFonts w:ascii="宋体" w:eastAsia="宋体" w:hAnsi="宋体" w:cs="宋体" w:hint="eastAsia"/>
        </w:rPr>
        <w:t>小组成员对评审报告有异议的，</w:t>
      </w:r>
      <w:r w:rsidR="001562D8">
        <w:rPr>
          <w:rFonts w:ascii="宋体" w:eastAsia="宋体" w:hAnsi="宋体" w:cs="宋体" w:hint="eastAsia"/>
        </w:rPr>
        <w:t>询比价</w:t>
      </w:r>
      <w:r>
        <w:rPr>
          <w:rFonts w:ascii="宋体" w:eastAsia="宋体" w:hAnsi="宋体" w:cs="宋体" w:hint="eastAsia"/>
        </w:rPr>
        <w:t>小组按照少数服从多数的原则推荐成交候选供应商，采购程序继续进行。对评审报告有异议的</w:t>
      </w:r>
      <w:r w:rsidR="001562D8">
        <w:rPr>
          <w:rFonts w:ascii="宋体" w:eastAsia="宋体" w:hAnsi="宋体" w:cs="宋体" w:hint="eastAsia"/>
        </w:rPr>
        <w:t>询比价</w:t>
      </w:r>
      <w:r>
        <w:rPr>
          <w:rFonts w:ascii="宋体" w:eastAsia="宋体" w:hAnsi="宋体" w:cs="宋体" w:hint="eastAsia"/>
        </w:rPr>
        <w:t>小组成员，应当在报告上签署不同意见</w:t>
      </w:r>
      <w:r>
        <w:rPr>
          <w:rFonts w:ascii="宋体" w:eastAsia="宋体" w:hAnsi="宋体" w:cs="宋体" w:hint="eastAsia"/>
        </w:rPr>
        <w:lastRenderedPageBreak/>
        <w:t>并说明理由，由</w:t>
      </w:r>
      <w:r w:rsidR="001562D8">
        <w:rPr>
          <w:rFonts w:ascii="宋体" w:eastAsia="宋体" w:hAnsi="宋体" w:cs="宋体" w:hint="eastAsia"/>
        </w:rPr>
        <w:t>询比价</w:t>
      </w:r>
      <w:r>
        <w:rPr>
          <w:rFonts w:ascii="宋体" w:eastAsia="宋体" w:hAnsi="宋体" w:cs="宋体" w:hint="eastAsia"/>
        </w:rPr>
        <w:t>小组书面记录相关情况。</w:t>
      </w:r>
      <w:r w:rsidR="001562D8">
        <w:rPr>
          <w:rFonts w:ascii="宋体" w:eastAsia="宋体" w:hAnsi="宋体" w:cs="宋体" w:hint="eastAsia"/>
        </w:rPr>
        <w:t>询比价</w:t>
      </w:r>
      <w:r>
        <w:rPr>
          <w:rFonts w:ascii="宋体" w:eastAsia="宋体" w:hAnsi="宋体" w:cs="宋体" w:hint="eastAsia"/>
        </w:rPr>
        <w:t>小组成员拒绝在报告上签字又不书面说明其不同意见和理由的，视为同意评审报告。</w:t>
      </w:r>
    </w:p>
    <w:p w:rsidR="004178C1" w:rsidRDefault="00B603A8">
      <w:pPr>
        <w:pStyle w:val="af0"/>
        <w:widowControl/>
        <w:spacing w:beforeAutospacing="0" w:afterAutospacing="0" w:line="420" w:lineRule="atLeast"/>
        <w:ind w:firstLine="480"/>
      </w:pPr>
      <w:r>
        <w:rPr>
          <w:rFonts w:ascii="宋体" w:eastAsia="宋体" w:hAnsi="宋体" w:cs="宋体" w:hint="eastAsia"/>
        </w:rPr>
        <w:t> </w:t>
      </w:r>
    </w:p>
    <w:p w:rsidR="004178C1" w:rsidRDefault="00B603A8">
      <w:pPr>
        <w:pStyle w:val="af0"/>
        <w:widowControl/>
        <w:spacing w:beforeAutospacing="0" w:afterAutospacing="0" w:line="420" w:lineRule="atLeast"/>
        <w:jc w:val="center"/>
      </w:pPr>
      <w:r>
        <w:rPr>
          <w:rStyle w:val="af6"/>
          <w:rFonts w:ascii="宋体" w:eastAsia="宋体" w:hAnsi="宋体" w:cs="宋体" w:hint="eastAsia"/>
          <w:bCs/>
        </w:rPr>
        <w:t>五、其他规定</w:t>
      </w:r>
    </w:p>
    <w:p w:rsidR="004178C1" w:rsidRDefault="00B603A8">
      <w:pPr>
        <w:pStyle w:val="af0"/>
        <w:widowControl/>
        <w:spacing w:beforeAutospacing="0" w:afterAutospacing="0" w:line="420" w:lineRule="atLeast"/>
      </w:pPr>
      <w:r>
        <w:rPr>
          <w:rFonts w:ascii="宋体" w:eastAsia="宋体" w:hAnsi="宋体" w:cs="宋体" w:hint="eastAsia"/>
        </w:rPr>
        <w:t> </w:t>
      </w:r>
    </w:p>
    <w:p w:rsidR="004178C1" w:rsidRDefault="00B603A8">
      <w:pPr>
        <w:pStyle w:val="af0"/>
        <w:widowControl/>
        <w:spacing w:beforeAutospacing="0" w:afterAutospacing="0" w:line="420" w:lineRule="atLeast"/>
      </w:pPr>
      <w:r>
        <w:rPr>
          <w:rFonts w:ascii="宋体" w:eastAsia="宋体" w:hAnsi="宋体" w:cs="宋体" w:hint="eastAsia"/>
        </w:rPr>
        <w:t> 5.1其他规定</w:t>
      </w:r>
    </w:p>
    <w:p w:rsidR="004178C1" w:rsidRDefault="00B603A8">
      <w:pPr>
        <w:pStyle w:val="af0"/>
        <w:widowControl/>
        <w:spacing w:beforeAutospacing="0" w:afterAutospacing="0" w:line="420" w:lineRule="atLeast"/>
        <w:ind w:firstLine="480"/>
      </w:pPr>
      <w:r>
        <w:rPr>
          <w:rFonts w:ascii="宋体" w:eastAsia="宋体" w:hAnsi="宋体" w:cs="宋体" w:hint="eastAsia"/>
        </w:rPr>
        <w:t>5.1.1评审应全程保密且不得透露给任一供应商或与评审工作无关的人员。</w:t>
      </w:r>
    </w:p>
    <w:p w:rsidR="004178C1" w:rsidRDefault="00B603A8">
      <w:pPr>
        <w:pStyle w:val="af0"/>
        <w:widowControl/>
        <w:spacing w:beforeAutospacing="0" w:afterAutospacing="0" w:line="420" w:lineRule="atLeast"/>
        <w:ind w:firstLine="480"/>
      </w:pPr>
      <w:r>
        <w:rPr>
          <w:rFonts w:ascii="宋体" w:eastAsia="宋体" w:hAnsi="宋体" w:cs="宋体" w:hint="eastAsia"/>
        </w:rPr>
        <w:t>5.1.2评审将进行全程实时录音录像，录音录像资料随采购文件一并存档。</w:t>
      </w:r>
    </w:p>
    <w:p w:rsidR="004178C1" w:rsidRDefault="00B603A8">
      <w:pPr>
        <w:pStyle w:val="af0"/>
        <w:widowControl/>
        <w:spacing w:beforeAutospacing="0" w:afterAutospacing="0" w:line="420" w:lineRule="atLeast"/>
        <w:ind w:firstLine="480"/>
      </w:pPr>
      <w:r>
        <w:rPr>
          <w:rFonts w:ascii="宋体" w:eastAsia="宋体" w:hAnsi="宋体" w:cs="宋体" w:hint="eastAsia"/>
        </w:rPr>
        <w:t>5.1.3根据采购项目的特点和需要，需要加以详细说明的其他</w:t>
      </w:r>
      <w:r w:rsidR="001562D8">
        <w:rPr>
          <w:rFonts w:ascii="宋体" w:eastAsia="宋体" w:hAnsi="宋体" w:cs="宋体" w:hint="eastAsia"/>
        </w:rPr>
        <w:t>询比价</w:t>
      </w:r>
      <w:r>
        <w:rPr>
          <w:rFonts w:ascii="宋体" w:eastAsia="宋体" w:hAnsi="宋体" w:cs="宋体" w:hint="eastAsia"/>
        </w:rPr>
        <w:t>程序规定、要求等内容：</w:t>
      </w:r>
    </w:p>
    <w:p w:rsidR="004178C1" w:rsidRDefault="00B603A8">
      <w:pPr>
        <w:pStyle w:val="af0"/>
        <w:widowControl/>
        <w:spacing w:beforeAutospacing="0" w:afterAutospacing="0" w:line="420" w:lineRule="atLeast"/>
        <w:ind w:firstLine="480"/>
      </w:pPr>
      <w:r>
        <w:rPr>
          <w:rFonts w:ascii="宋体" w:eastAsia="宋体" w:hAnsi="宋体" w:cs="宋体" w:hint="eastAsia"/>
        </w:rPr>
        <w:t>无。</w:t>
      </w:r>
    </w:p>
    <w:p w:rsidR="004178C1" w:rsidRDefault="00B603A8">
      <w:pPr>
        <w:rPr>
          <w:rFonts w:ascii="宋体" w:eastAsia="宋体" w:hAnsi="宋体" w:cs="宋体"/>
        </w:rPr>
      </w:pPr>
      <w:r>
        <w:rPr>
          <w:rFonts w:ascii="宋体" w:eastAsia="宋体" w:hAnsi="宋体" w:cs="宋体" w:hint="eastAsia"/>
        </w:rPr>
        <w:br w:type="page"/>
      </w:r>
    </w:p>
    <w:p w:rsidR="004178C1" w:rsidRDefault="00B603A8">
      <w:pPr>
        <w:pStyle w:val="af0"/>
        <w:widowControl/>
        <w:spacing w:before="75" w:beforeAutospacing="0" w:after="75" w:afterAutospacing="0" w:line="435" w:lineRule="atLeast"/>
        <w:jc w:val="center"/>
        <w:outlineLvl w:val="1"/>
        <w:rPr>
          <w:rStyle w:val="af6"/>
          <w:rFonts w:ascii="宋体" w:eastAsia="宋体" w:hAnsi="宋体" w:cs="宋体"/>
          <w:bCs/>
          <w:sz w:val="31"/>
          <w:szCs w:val="31"/>
        </w:rPr>
      </w:pPr>
      <w:bookmarkStart w:id="19" w:name="_Toc161343622"/>
      <w:bookmarkStart w:id="20" w:name="_Toc1030"/>
      <w:bookmarkStart w:id="21" w:name="_Toc32325"/>
      <w:bookmarkStart w:id="22" w:name="_Toc17270"/>
      <w:bookmarkStart w:id="23" w:name="_Toc10387"/>
      <w:bookmarkStart w:id="24" w:name="_Toc28758"/>
      <w:r>
        <w:rPr>
          <w:rStyle w:val="af6"/>
          <w:rFonts w:ascii="宋体" w:eastAsia="宋体" w:hAnsi="宋体" w:cs="宋体" w:hint="eastAsia"/>
          <w:bCs/>
          <w:sz w:val="31"/>
          <w:szCs w:val="31"/>
        </w:rPr>
        <w:lastRenderedPageBreak/>
        <w:t xml:space="preserve">第2节 </w:t>
      </w:r>
      <w:r w:rsidR="001562D8">
        <w:rPr>
          <w:rStyle w:val="af6"/>
          <w:rFonts w:ascii="宋体" w:eastAsia="宋体" w:hAnsi="宋体" w:cs="宋体" w:hint="eastAsia"/>
          <w:bCs/>
          <w:sz w:val="31"/>
          <w:szCs w:val="31"/>
        </w:rPr>
        <w:t>公开询比价</w:t>
      </w:r>
      <w:r>
        <w:rPr>
          <w:rStyle w:val="af6"/>
          <w:rFonts w:ascii="宋体" w:eastAsia="宋体" w:hAnsi="宋体" w:cs="宋体" w:hint="eastAsia"/>
          <w:bCs/>
          <w:sz w:val="31"/>
          <w:szCs w:val="31"/>
        </w:rPr>
        <w:t>须知</w:t>
      </w:r>
      <w:bookmarkEnd w:id="19"/>
      <w:r>
        <w:rPr>
          <w:rStyle w:val="af6"/>
          <w:rFonts w:ascii="宋体" w:eastAsia="宋体" w:hAnsi="宋体" w:cs="宋体" w:hint="eastAsia"/>
          <w:bCs/>
          <w:sz w:val="31"/>
          <w:szCs w:val="31"/>
        </w:rPr>
        <w:t> </w:t>
      </w:r>
      <w:bookmarkEnd w:id="20"/>
      <w:bookmarkEnd w:id="21"/>
      <w:bookmarkEnd w:id="22"/>
      <w:bookmarkEnd w:id="23"/>
      <w:bookmarkEnd w:id="24"/>
    </w:p>
    <w:p w:rsidR="004178C1" w:rsidRDefault="00B603A8">
      <w:pPr>
        <w:pStyle w:val="af0"/>
        <w:widowControl/>
        <w:spacing w:beforeAutospacing="0" w:afterAutospacing="0" w:line="435" w:lineRule="atLeast"/>
        <w:jc w:val="center"/>
      </w:pPr>
      <w:r>
        <w:rPr>
          <w:rStyle w:val="af6"/>
          <w:rFonts w:ascii="宋体" w:eastAsia="宋体" w:hAnsi="宋体" w:cs="宋体" w:hint="eastAsia"/>
          <w:bCs/>
        </w:rPr>
        <w:t>一、总则</w:t>
      </w:r>
    </w:p>
    <w:p w:rsidR="004178C1" w:rsidRDefault="00B603A8">
      <w:pPr>
        <w:pStyle w:val="af0"/>
        <w:widowControl/>
        <w:spacing w:beforeAutospacing="0" w:afterAutospacing="0" w:line="435" w:lineRule="atLeast"/>
      </w:pPr>
      <w:r>
        <w:rPr>
          <w:rFonts w:ascii="宋体" w:eastAsia="宋体" w:hAnsi="宋体" w:cs="宋体" w:hint="eastAsia"/>
        </w:rPr>
        <w:t> </w:t>
      </w:r>
    </w:p>
    <w:p w:rsidR="004178C1" w:rsidRDefault="00B603A8">
      <w:pPr>
        <w:pStyle w:val="af0"/>
        <w:widowControl/>
        <w:spacing w:beforeAutospacing="0" w:afterAutospacing="0" w:line="435" w:lineRule="atLeast"/>
      </w:pPr>
      <w:r>
        <w:rPr>
          <w:rStyle w:val="af6"/>
          <w:rFonts w:ascii="宋体" w:eastAsia="宋体" w:hAnsi="宋体" w:cs="宋体" w:hint="eastAsia"/>
          <w:bCs/>
        </w:rPr>
        <w:t>1.适用范围：</w:t>
      </w:r>
    </w:p>
    <w:p w:rsidR="004178C1" w:rsidRDefault="00B603A8">
      <w:pPr>
        <w:pStyle w:val="af0"/>
        <w:widowControl/>
        <w:spacing w:beforeAutospacing="0" w:afterAutospacing="0" w:line="435" w:lineRule="atLeast"/>
        <w:ind w:firstLine="480"/>
      </w:pPr>
      <w:r>
        <w:rPr>
          <w:rFonts w:ascii="宋体" w:eastAsia="宋体" w:hAnsi="宋体" w:cs="宋体" w:hint="eastAsia"/>
        </w:rPr>
        <w:t>1.1适用于</w:t>
      </w:r>
      <w:r w:rsidR="001562D8">
        <w:rPr>
          <w:rFonts w:ascii="宋体" w:eastAsia="宋体" w:hAnsi="宋体" w:cs="宋体" w:hint="eastAsia"/>
        </w:rPr>
        <w:t>询比价</w:t>
      </w:r>
      <w:r>
        <w:rPr>
          <w:rFonts w:ascii="宋体" w:eastAsia="宋体" w:hAnsi="宋体" w:cs="宋体" w:hint="eastAsia"/>
        </w:rPr>
        <w:t>文件载明项目的采购活动（以下简称：“本次采购活动”）。</w:t>
      </w:r>
    </w:p>
    <w:p w:rsidR="004178C1" w:rsidRDefault="00B603A8">
      <w:pPr>
        <w:pStyle w:val="af0"/>
        <w:widowControl/>
        <w:spacing w:beforeAutospacing="0" w:afterAutospacing="0" w:line="435" w:lineRule="atLeast"/>
      </w:pPr>
      <w:r>
        <w:rPr>
          <w:rStyle w:val="af6"/>
          <w:rFonts w:ascii="宋体" w:eastAsia="宋体" w:hAnsi="宋体" w:cs="宋体" w:hint="eastAsia"/>
          <w:bCs/>
        </w:rPr>
        <w:t>2.定义及要求：</w:t>
      </w:r>
    </w:p>
    <w:p w:rsidR="004178C1" w:rsidRDefault="00B603A8">
      <w:pPr>
        <w:pStyle w:val="af0"/>
        <w:widowControl/>
        <w:spacing w:beforeAutospacing="0" w:afterAutospacing="0" w:line="435" w:lineRule="atLeast"/>
        <w:ind w:firstLine="480"/>
      </w:pPr>
      <w:r>
        <w:rPr>
          <w:rFonts w:ascii="宋体" w:eastAsia="宋体" w:hAnsi="宋体" w:cs="宋体" w:hint="eastAsia"/>
        </w:rPr>
        <w:t>2.1“采购标的”指</w:t>
      </w:r>
      <w:r w:rsidR="001562D8">
        <w:rPr>
          <w:rFonts w:ascii="宋体" w:eastAsia="宋体" w:hAnsi="宋体" w:cs="宋体" w:hint="eastAsia"/>
        </w:rPr>
        <w:t>询比价</w:t>
      </w:r>
      <w:r>
        <w:rPr>
          <w:rFonts w:ascii="宋体" w:eastAsia="宋体" w:hAnsi="宋体" w:cs="宋体" w:hint="eastAsia"/>
        </w:rPr>
        <w:t>文件载明的需要采购的货物、服务、工程。</w:t>
      </w:r>
    </w:p>
    <w:p w:rsidR="004178C1" w:rsidRDefault="00B603A8">
      <w:pPr>
        <w:pStyle w:val="af0"/>
        <w:widowControl/>
        <w:spacing w:beforeAutospacing="0" w:afterAutospacing="0" w:line="435" w:lineRule="atLeast"/>
        <w:ind w:firstLine="480"/>
        <w:rPr>
          <w:rFonts w:ascii="宋体" w:eastAsia="宋体" w:hAnsi="宋体" w:cs="宋体"/>
        </w:rPr>
      </w:pPr>
      <w:r>
        <w:rPr>
          <w:rFonts w:ascii="宋体" w:eastAsia="宋体" w:hAnsi="宋体" w:cs="宋体" w:hint="eastAsia"/>
        </w:rPr>
        <w:t>2.2“采购人”指本次采购项目的买方、或业主方、或甲方，具体见</w:t>
      </w:r>
      <w:r w:rsidR="001562D8">
        <w:rPr>
          <w:rFonts w:ascii="宋体" w:eastAsia="宋体" w:hAnsi="宋体" w:cs="宋体" w:hint="eastAsia"/>
        </w:rPr>
        <w:t>询比价</w:t>
      </w:r>
      <w:r>
        <w:rPr>
          <w:rFonts w:ascii="宋体" w:eastAsia="宋体" w:hAnsi="宋体" w:cs="宋体" w:hint="eastAsia"/>
        </w:rPr>
        <w:t>文件第一章；</w:t>
      </w:r>
    </w:p>
    <w:p w:rsidR="004178C1" w:rsidRDefault="00B603A8">
      <w:pPr>
        <w:pStyle w:val="af0"/>
        <w:widowControl/>
        <w:spacing w:beforeAutospacing="0" w:afterAutospacing="0" w:line="435" w:lineRule="atLeast"/>
        <w:ind w:firstLine="480"/>
      </w:pPr>
      <w:r>
        <w:rPr>
          <w:rFonts w:ascii="宋体" w:eastAsia="宋体" w:hAnsi="宋体" w:cs="宋体" w:hint="eastAsia"/>
        </w:rPr>
        <w:t>2.3“潜在供应商”按照</w:t>
      </w:r>
      <w:r w:rsidR="001562D8">
        <w:rPr>
          <w:rFonts w:ascii="宋体" w:eastAsia="宋体" w:hAnsi="宋体" w:cs="宋体" w:hint="eastAsia"/>
        </w:rPr>
        <w:t>询比价</w:t>
      </w:r>
      <w:r>
        <w:rPr>
          <w:rFonts w:ascii="宋体" w:eastAsia="宋体" w:hAnsi="宋体" w:cs="宋体" w:hint="eastAsia"/>
        </w:rPr>
        <w:t>文件第一章规定进行报名，且有意向参加本项目响应</w:t>
      </w:r>
      <w:r w:rsidR="001562D8">
        <w:rPr>
          <w:rFonts w:ascii="宋体" w:eastAsia="宋体" w:hAnsi="宋体" w:cs="宋体" w:hint="eastAsia"/>
        </w:rPr>
        <w:t>询比价</w:t>
      </w:r>
      <w:r>
        <w:rPr>
          <w:rFonts w:ascii="宋体" w:eastAsia="宋体" w:hAnsi="宋体" w:cs="宋体" w:hint="eastAsia"/>
        </w:rPr>
        <w:t>的供应商。</w:t>
      </w:r>
    </w:p>
    <w:p w:rsidR="004178C1" w:rsidRDefault="00B603A8">
      <w:pPr>
        <w:pStyle w:val="af0"/>
        <w:widowControl/>
        <w:spacing w:beforeAutospacing="0" w:afterAutospacing="0" w:line="435" w:lineRule="atLeast"/>
        <w:ind w:firstLine="480"/>
      </w:pPr>
      <w:r>
        <w:rPr>
          <w:rFonts w:ascii="宋体" w:eastAsia="宋体" w:hAnsi="宋体" w:cs="宋体" w:hint="eastAsia"/>
        </w:rPr>
        <w:t>2.4“供应商”指按照</w:t>
      </w:r>
      <w:r w:rsidR="001562D8">
        <w:rPr>
          <w:rFonts w:ascii="宋体" w:eastAsia="宋体" w:hAnsi="宋体" w:cs="宋体" w:hint="eastAsia"/>
        </w:rPr>
        <w:t>询比价</w:t>
      </w:r>
      <w:r>
        <w:rPr>
          <w:rFonts w:ascii="宋体" w:eastAsia="宋体" w:hAnsi="宋体" w:cs="宋体" w:hint="eastAsia"/>
        </w:rPr>
        <w:t>文件第一章规定进行报名，且已经提交响应文件的法人或其他组织或自然人。只有适合自然人参与和承接的政府采购项目，供应商才可以是自然人。</w:t>
      </w:r>
    </w:p>
    <w:p w:rsidR="004178C1" w:rsidRDefault="00B603A8">
      <w:pPr>
        <w:pStyle w:val="af0"/>
        <w:widowControl/>
        <w:spacing w:beforeAutospacing="0" w:afterAutospacing="0" w:line="435" w:lineRule="atLeast"/>
        <w:ind w:firstLine="480"/>
      </w:pPr>
      <w:r>
        <w:rPr>
          <w:rFonts w:ascii="宋体" w:eastAsia="宋体" w:hAnsi="宋体" w:cs="宋体" w:hint="eastAsia"/>
        </w:rPr>
        <w:t>2.5“单位负责人”指单位法定代表人（供应商为法人的）或法律、法规规定代表单位行使职权的主要负责人（供应商为其他组织的）。</w:t>
      </w:r>
    </w:p>
    <w:p w:rsidR="004178C1" w:rsidRDefault="00B603A8">
      <w:pPr>
        <w:pStyle w:val="af0"/>
        <w:widowControl/>
        <w:spacing w:beforeAutospacing="0" w:afterAutospacing="0" w:line="435" w:lineRule="atLeast"/>
        <w:ind w:firstLine="480"/>
      </w:pPr>
      <w:r>
        <w:rPr>
          <w:rFonts w:ascii="宋体" w:eastAsia="宋体" w:hAnsi="宋体" w:cs="宋体" w:hint="eastAsia"/>
        </w:rPr>
        <w:t>2.6“供应商代表”指供应商（为法人或其他组织的）的单位负责人或由其授权的委托代理人，即单位负责人授权书中载明的接受授权方。供应商为自然人的，由本人签字并附身份证明。</w:t>
      </w:r>
    </w:p>
    <w:p w:rsidR="004178C1" w:rsidRDefault="00B603A8">
      <w:pPr>
        <w:pStyle w:val="af0"/>
        <w:widowControl/>
        <w:spacing w:beforeAutospacing="0" w:afterAutospacing="0" w:line="435" w:lineRule="atLeast"/>
      </w:pPr>
      <w:r>
        <w:rPr>
          <w:rStyle w:val="af6"/>
          <w:rFonts w:ascii="宋体" w:eastAsia="宋体" w:hAnsi="宋体" w:cs="宋体" w:hint="eastAsia"/>
          <w:bCs/>
        </w:rPr>
        <w:t>3.合格的</w:t>
      </w:r>
      <w:r>
        <w:t>供应商</w:t>
      </w:r>
      <w:r>
        <w:rPr>
          <w:rStyle w:val="af6"/>
          <w:rFonts w:ascii="宋体" w:eastAsia="宋体" w:hAnsi="宋体" w:cs="宋体" w:hint="eastAsia"/>
          <w:bCs/>
        </w:rPr>
        <w:t>：</w:t>
      </w:r>
    </w:p>
    <w:p w:rsidR="004178C1" w:rsidRDefault="00B603A8">
      <w:pPr>
        <w:pStyle w:val="af0"/>
        <w:widowControl/>
        <w:spacing w:beforeAutospacing="0" w:afterAutospacing="0" w:line="435" w:lineRule="atLeast"/>
        <w:ind w:firstLine="480"/>
      </w:pPr>
      <w:r>
        <w:rPr>
          <w:rFonts w:ascii="宋体" w:eastAsia="宋体" w:hAnsi="宋体" w:cs="宋体" w:hint="eastAsia"/>
        </w:rPr>
        <w:t>3.1一般规定</w:t>
      </w:r>
    </w:p>
    <w:p w:rsidR="004178C1" w:rsidRDefault="00B603A8">
      <w:pPr>
        <w:pStyle w:val="af0"/>
        <w:widowControl/>
        <w:spacing w:beforeAutospacing="0" w:afterAutospacing="0" w:line="435" w:lineRule="atLeast"/>
        <w:ind w:firstLine="480"/>
      </w:pPr>
      <w:r>
        <w:rPr>
          <w:rFonts w:ascii="宋体" w:eastAsia="宋体" w:hAnsi="宋体" w:cs="宋体" w:hint="eastAsia"/>
        </w:rPr>
        <w:t>3.1.1供应商应当遵守中国的有关法律、法规和规章的规定，参加采购活动时已经自觉检查并按照政府采购相关法律规定，主动回避相应利害关系。</w:t>
      </w:r>
    </w:p>
    <w:p w:rsidR="004178C1" w:rsidRDefault="00B603A8">
      <w:pPr>
        <w:pStyle w:val="af0"/>
        <w:widowControl/>
        <w:spacing w:beforeAutospacing="0" w:afterAutospacing="0" w:line="435" w:lineRule="atLeast"/>
        <w:ind w:firstLine="480"/>
      </w:pPr>
      <w:r>
        <w:rPr>
          <w:rFonts w:ascii="宋体" w:eastAsia="宋体" w:hAnsi="宋体" w:cs="宋体" w:hint="eastAsia"/>
        </w:rPr>
        <w:t>3.1.2为采购项目提供整体设计、规范编制或项目管理、监理、检测等服务的供应商，不得再参加该采购项目除整体设计、规范编制和项目管理、监理、检测等服务之外的其他采购活动</w:t>
      </w:r>
      <w:r>
        <w:rPr>
          <w:rStyle w:val="af6"/>
          <w:rFonts w:ascii="宋体" w:eastAsia="宋体" w:hAnsi="宋体" w:cs="宋体" w:hint="eastAsia"/>
          <w:bCs/>
        </w:rPr>
        <w:t>。</w:t>
      </w:r>
    </w:p>
    <w:p w:rsidR="004178C1" w:rsidRDefault="00B603A8">
      <w:pPr>
        <w:pStyle w:val="af0"/>
        <w:widowControl/>
        <w:spacing w:beforeAutospacing="0" w:afterAutospacing="0" w:line="435" w:lineRule="atLeast"/>
        <w:ind w:firstLine="480"/>
      </w:pPr>
      <w:r>
        <w:rPr>
          <w:rFonts w:ascii="宋体" w:eastAsia="宋体" w:hAnsi="宋体" w:cs="宋体" w:hint="eastAsia"/>
        </w:rPr>
        <w:t>3.1.3列入失信被执行人、重大税收违法失信主体、政府采购严重违法失信行为记录名单及其他不符合《中华人民共和国政府采购法》第二十二条规定条件的供应商，不得参加采购活动</w:t>
      </w:r>
      <w:r>
        <w:rPr>
          <w:rStyle w:val="af6"/>
          <w:rFonts w:ascii="宋体" w:eastAsia="宋体" w:hAnsi="宋体" w:cs="宋体" w:hint="eastAsia"/>
          <w:bCs/>
        </w:rPr>
        <w:t>。</w:t>
      </w:r>
    </w:p>
    <w:p w:rsidR="004178C1" w:rsidRDefault="00B603A8">
      <w:pPr>
        <w:pStyle w:val="af0"/>
        <w:widowControl/>
        <w:spacing w:beforeAutospacing="0" w:afterAutospacing="0" w:line="435" w:lineRule="atLeast"/>
        <w:ind w:firstLine="480"/>
      </w:pPr>
      <w:r>
        <w:rPr>
          <w:rStyle w:val="af6"/>
          <w:rFonts w:ascii="宋体" w:eastAsia="宋体" w:hAnsi="宋体" w:cs="宋体" w:hint="eastAsia"/>
          <w:bCs/>
        </w:rPr>
        <w:t>供应商有责任检查自身情况，在响应文件中对是否违反以上一般规定做出如实声明，否则其响应文件将被否决。</w:t>
      </w:r>
    </w:p>
    <w:p w:rsidR="004178C1" w:rsidRDefault="00B603A8">
      <w:pPr>
        <w:pStyle w:val="af0"/>
        <w:widowControl/>
        <w:spacing w:beforeAutospacing="0" w:afterAutospacing="0" w:line="435" w:lineRule="atLeast"/>
        <w:ind w:firstLine="480"/>
      </w:pPr>
      <w:r>
        <w:rPr>
          <w:rFonts w:ascii="宋体" w:eastAsia="宋体" w:hAnsi="宋体" w:cs="宋体" w:hint="eastAsia"/>
        </w:rPr>
        <w:lastRenderedPageBreak/>
        <w:t>3.2特别规定</w:t>
      </w:r>
    </w:p>
    <w:p w:rsidR="004178C1" w:rsidRDefault="00B603A8">
      <w:pPr>
        <w:pStyle w:val="af0"/>
        <w:widowControl/>
        <w:spacing w:beforeAutospacing="0" w:afterAutospacing="0" w:line="435" w:lineRule="atLeast"/>
        <w:ind w:firstLine="480"/>
      </w:pPr>
      <w:r>
        <w:rPr>
          <w:rFonts w:ascii="宋体" w:eastAsia="宋体" w:hAnsi="宋体" w:cs="宋体" w:hint="eastAsia"/>
        </w:rPr>
        <w:t>3.2.1供应商的资格要求：详见</w:t>
      </w:r>
      <w:r w:rsidR="001562D8">
        <w:rPr>
          <w:rFonts w:ascii="宋体" w:eastAsia="宋体" w:hAnsi="宋体" w:cs="宋体" w:hint="eastAsia"/>
        </w:rPr>
        <w:t>公开询比价</w:t>
      </w:r>
      <w:r>
        <w:rPr>
          <w:rFonts w:ascii="宋体" w:eastAsia="宋体" w:hAnsi="宋体" w:cs="宋体" w:hint="eastAsia"/>
        </w:rPr>
        <w:t>须知前附表第</w:t>
      </w:r>
      <w:r>
        <w:rPr>
          <w:rFonts w:ascii="宋体" w:eastAsia="宋体" w:hAnsi="宋体" w:cs="宋体" w:hint="eastAsia"/>
          <w:u w:val="single"/>
        </w:rPr>
        <w:t>1</w:t>
      </w:r>
      <w:r>
        <w:rPr>
          <w:rFonts w:ascii="宋体" w:eastAsia="宋体" w:hAnsi="宋体" w:cs="宋体" w:hint="eastAsia"/>
        </w:rPr>
        <w:t>项。</w:t>
      </w:r>
    </w:p>
    <w:p w:rsidR="004178C1" w:rsidRDefault="00B603A8">
      <w:pPr>
        <w:pStyle w:val="af0"/>
        <w:widowControl/>
        <w:spacing w:beforeAutospacing="0" w:afterAutospacing="0" w:line="435" w:lineRule="atLeast"/>
        <w:ind w:firstLine="480"/>
      </w:pPr>
      <w:r>
        <w:rPr>
          <w:rFonts w:ascii="宋体" w:eastAsia="宋体" w:hAnsi="宋体" w:cs="宋体" w:hint="eastAsia"/>
        </w:rPr>
        <w:t>3.2.2是否接受联合体形式的响应</w:t>
      </w:r>
      <w:r w:rsidR="001562D8">
        <w:rPr>
          <w:rFonts w:ascii="宋体" w:eastAsia="宋体" w:hAnsi="宋体" w:cs="宋体" w:hint="eastAsia"/>
        </w:rPr>
        <w:t>询比价</w:t>
      </w:r>
      <w:r>
        <w:rPr>
          <w:rFonts w:ascii="宋体" w:eastAsia="宋体" w:hAnsi="宋体" w:cs="宋体" w:hint="eastAsia"/>
        </w:rPr>
        <w:t>：详见</w:t>
      </w:r>
      <w:r w:rsidR="001562D8">
        <w:rPr>
          <w:rFonts w:ascii="宋体" w:eastAsia="宋体" w:hAnsi="宋体" w:cs="宋体" w:hint="eastAsia"/>
        </w:rPr>
        <w:t>公开询比价</w:t>
      </w:r>
      <w:r>
        <w:rPr>
          <w:rFonts w:ascii="宋体" w:eastAsia="宋体" w:hAnsi="宋体" w:cs="宋体" w:hint="eastAsia"/>
        </w:rPr>
        <w:t>须知前附表第</w:t>
      </w:r>
      <w:r>
        <w:rPr>
          <w:rFonts w:ascii="宋体" w:eastAsia="宋体" w:hAnsi="宋体" w:cs="宋体" w:hint="eastAsia"/>
          <w:u w:val="single"/>
        </w:rPr>
        <w:t>2</w:t>
      </w:r>
      <w:r>
        <w:rPr>
          <w:rFonts w:ascii="宋体" w:eastAsia="宋体" w:hAnsi="宋体" w:cs="宋体" w:hint="eastAsia"/>
        </w:rPr>
        <w:t>项。若接受联合体形式且供应商为联合体，则联合体各方除了应遵守本章第3.1条规定外，还应遵守下列规定：</w:t>
      </w:r>
    </w:p>
    <w:p w:rsidR="004178C1" w:rsidRDefault="00B603A8">
      <w:pPr>
        <w:pStyle w:val="af0"/>
        <w:widowControl/>
        <w:spacing w:beforeAutospacing="0" w:afterAutospacing="0" w:line="435" w:lineRule="atLeast"/>
        <w:ind w:firstLine="480"/>
      </w:pPr>
      <w:r>
        <w:rPr>
          <w:rFonts w:ascii="宋体" w:eastAsia="宋体" w:hAnsi="宋体" w:cs="宋体" w:hint="eastAsia"/>
        </w:rPr>
        <w:t>（1）联合体各方应提交联合体协议，联合体协议应符合</w:t>
      </w:r>
      <w:r w:rsidR="001562D8">
        <w:rPr>
          <w:rFonts w:ascii="宋体" w:eastAsia="宋体" w:hAnsi="宋体" w:cs="宋体" w:hint="eastAsia"/>
        </w:rPr>
        <w:t>询比价</w:t>
      </w:r>
      <w:r>
        <w:rPr>
          <w:rFonts w:ascii="宋体" w:eastAsia="宋体" w:hAnsi="宋体" w:cs="宋体" w:hint="eastAsia"/>
        </w:rPr>
        <w:t>文件规定。</w:t>
      </w:r>
    </w:p>
    <w:p w:rsidR="004178C1" w:rsidRDefault="00B603A8">
      <w:pPr>
        <w:pStyle w:val="af0"/>
        <w:widowControl/>
        <w:spacing w:beforeAutospacing="0" w:afterAutospacing="0" w:line="435" w:lineRule="atLeast"/>
        <w:ind w:firstLine="480"/>
      </w:pPr>
      <w:r>
        <w:rPr>
          <w:rFonts w:ascii="宋体" w:eastAsia="宋体" w:hAnsi="宋体" w:cs="宋体" w:hint="eastAsia"/>
        </w:rPr>
        <w:t>（2）联合体各方不得再单独参加或与其他供应商另外组成联合体参加同一合同项下的响应</w:t>
      </w:r>
      <w:r w:rsidR="001562D8">
        <w:rPr>
          <w:rFonts w:ascii="宋体" w:eastAsia="宋体" w:hAnsi="宋体" w:cs="宋体" w:hint="eastAsia"/>
        </w:rPr>
        <w:t>询比价</w:t>
      </w:r>
      <w:r>
        <w:rPr>
          <w:rFonts w:ascii="宋体" w:eastAsia="宋体" w:hAnsi="宋体" w:cs="宋体" w:hint="eastAsia"/>
        </w:rPr>
        <w:t>。</w:t>
      </w:r>
    </w:p>
    <w:p w:rsidR="004178C1" w:rsidRDefault="00B603A8">
      <w:pPr>
        <w:pStyle w:val="af0"/>
        <w:widowControl/>
        <w:spacing w:beforeAutospacing="0" w:afterAutospacing="0" w:line="435" w:lineRule="atLeast"/>
        <w:ind w:firstLine="480"/>
      </w:pPr>
      <w:r>
        <w:rPr>
          <w:rFonts w:ascii="宋体" w:eastAsia="宋体" w:hAnsi="宋体" w:cs="宋体" w:hint="eastAsia"/>
        </w:rPr>
        <w:t>（3）联合体各方应共同与采购人签订政府采购合同，就政府采购合同约定的事项对采购人承担连带责任。</w:t>
      </w:r>
    </w:p>
    <w:p w:rsidR="004178C1" w:rsidRDefault="00B603A8">
      <w:pPr>
        <w:pStyle w:val="af0"/>
        <w:widowControl/>
        <w:spacing w:beforeAutospacing="0" w:afterAutospacing="0" w:line="435" w:lineRule="atLeast"/>
        <w:ind w:firstLine="480"/>
      </w:pPr>
      <w:r>
        <w:rPr>
          <w:rFonts w:ascii="宋体" w:eastAsia="宋体" w:hAnsi="宋体" w:cs="宋体" w:hint="eastAsia"/>
        </w:rPr>
        <w:t>3.2.3若接受联合体形式，单位负责人为同一人或者存在直接控股、管理关系的不同供应商可以组成一个联合体，以一个供应商的身份参加采购活动。若不接受联合体形式，则单位负责人为同一人或者存在直接控股、管理关系的不同供应商，不得参加同一合同项下的采购活动。</w:t>
      </w:r>
    </w:p>
    <w:p w:rsidR="004178C1" w:rsidRDefault="00B603A8">
      <w:pPr>
        <w:pStyle w:val="af0"/>
        <w:widowControl/>
        <w:spacing w:beforeAutospacing="0" w:afterAutospacing="0" w:line="435" w:lineRule="atLeast"/>
      </w:pPr>
      <w:r>
        <w:rPr>
          <w:rStyle w:val="af6"/>
          <w:rFonts w:ascii="宋体" w:eastAsia="宋体" w:hAnsi="宋体" w:cs="宋体" w:hint="eastAsia"/>
          <w:bCs/>
        </w:rPr>
        <w:t>4.参与</w:t>
      </w:r>
      <w:r w:rsidR="001562D8">
        <w:rPr>
          <w:rStyle w:val="af6"/>
          <w:rFonts w:ascii="宋体" w:eastAsia="宋体" w:hAnsi="宋体" w:cs="宋体" w:hint="eastAsia"/>
          <w:bCs/>
        </w:rPr>
        <w:t>公开询比价</w:t>
      </w:r>
      <w:r>
        <w:rPr>
          <w:rStyle w:val="af6"/>
          <w:rFonts w:ascii="宋体" w:eastAsia="宋体" w:hAnsi="宋体" w:cs="宋体" w:hint="eastAsia"/>
          <w:bCs/>
        </w:rPr>
        <w:t>费用：</w:t>
      </w:r>
    </w:p>
    <w:p w:rsidR="004178C1" w:rsidRDefault="00B603A8">
      <w:pPr>
        <w:pStyle w:val="af0"/>
        <w:widowControl/>
        <w:spacing w:beforeAutospacing="0" w:afterAutospacing="0" w:line="435" w:lineRule="atLeast"/>
        <w:ind w:firstLine="480"/>
      </w:pPr>
      <w:r>
        <w:rPr>
          <w:rFonts w:ascii="宋体" w:eastAsia="宋体" w:hAnsi="宋体" w:cs="宋体" w:hint="eastAsia"/>
        </w:rPr>
        <w:t>4.1除法律法规或采购文件另有规定之外，供应商应自行承担其准备与参加</w:t>
      </w:r>
      <w:r w:rsidR="001562D8">
        <w:rPr>
          <w:rFonts w:ascii="宋体" w:eastAsia="宋体" w:hAnsi="宋体" w:cs="宋体" w:hint="eastAsia"/>
        </w:rPr>
        <w:t>公开询比价</w:t>
      </w:r>
      <w:r>
        <w:rPr>
          <w:rFonts w:ascii="宋体" w:eastAsia="宋体" w:hAnsi="宋体" w:cs="宋体" w:hint="eastAsia"/>
        </w:rPr>
        <w:t>所涉及的一切费用。</w:t>
      </w:r>
    </w:p>
    <w:p w:rsidR="004178C1" w:rsidRDefault="00B603A8">
      <w:pPr>
        <w:pStyle w:val="af0"/>
        <w:widowControl/>
        <w:spacing w:beforeAutospacing="0" w:afterAutospacing="0" w:line="435" w:lineRule="atLeast"/>
        <w:jc w:val="center"/>
      </w:pPr>
      <w:r>
        <w:rPr>
          <w:rFonts w:ascii="宋体" w:eastAsia="宋体" w:hAnsi="宋体" w:cs="宋体" w:hint="eastAsia"/>
        </w:rPr>
        <w:t> </w:t>
      </w:r>
    </w:p>
    <w:p w:rsidR="004178C1" w:rsidRDefault="00B603A8">
      <w:pPr>
        <w:pStyle w:val="af0"/>
        <w:widowControl/>
        <w:spacing w:beforeAutospacing="0" w:afterAutospacing="0" w:line="435" w:lineRule="atLeast"/>
        <w:jc w:val="center"/>
      </w:pPr>
      <w:r>
        <w:rPr>
          <w:rStyle w:val="af6"/>
          <w:rFonts w:ascii="宋体" w:eastAsia="宋体" w:hAnsi="宋体" w:cs="宋体" w:hint="eastAsia"/>
          <w:bCs/>
        </w:rPr>
        <w:t>二、</w:t>
      </w:r>
      <w:r w:rsidR="001562D8">
        <w:rPr>
          <w:rStyle w:val="af6"/>
          <w:rFonts w:ascii="宋体" w:eastAsia="宋体" w:hAnsi="宋体" w:cs="宋体" w:hint="eastAsia"/>
          <w:bCs/>
        </w:rPr>
        <w:t>公开询比价</w:t>
      </w:r>
      <w:r>
        <w:rPr>
          <w:rStyle w:val="af6"/>
          <w:rFonts w:ascii="宋体" w:eastAsia="宋体" w:hAnsi="宋体" w:cs="宋体" w:hint="eastAsia"/>
          <w:bCs/>
        </w:rPr>
        <w:t>文件</w:t>
      </w:r>
    </w:p>
    <w:p w:rsidR="004178C1" w:rsidRDefault="00B603A8">
      <w:pPr>
        <w:pStyle w:val="af0"/>
        <w:widowControl/>
        <w:spacing w:beforeAutospacing="0" w:afterAutospacing="0" w:line="435" w:lineRule="atLeast"/>
        <w:jc w:val="center"/>
      </w:pPr>
      <w:r>
        <w:rPr>
          <w:rStyle w:val="af6"/>
          <w:rFonts w:ascii="宋体" w:eastAsia="宋体" w:hAnsi="宋体" w:cs="宋体" w:hint="eastAsia"/>
          <w:bCs/>
        </w:rPr>
        <w:t> </w:t>
      </w:r>
    </w:p>
    <w:p w:rsidR="004178C1" w:rsidRDefault="00B603A8">
      <w:pPr>
        <w:pStyle w:val="af0"/>
        <w:widowControl/>
        <w:spacing w:beforeAutospacing="0" w:afterAutospacing="0" w:line="435" w:lineRule="atLeast"/>
      </w:pPr>
      <w:r>
        <w:rPr>
          <w:rStyle w:val="af6"/>
          <w:rFonts w:ascii="宋体" w:eastAsia="宋体" w:hAnsi="宋体" w:cs="宋体" w:hint="eastAsia"/>
          <w:bCs/>
        </w:rPr>
        <w:t>5.</w:t>
      </w:r>
      <w:r w:rsidR="001562D8">
        <w:rPr>
          <w:rStyle w:val="af6"/>
          <w:rFonts w:ascii="宋体" w:eastAsia="宋体" w:hAnsi="宋体" w:cs="宋体" w:hint="eastAsia"/>
          <w:bCs/>
        </w:rPr>
        <w:t>公开询比价</w:t>
      </w:r>
      <w:r>
        <w:rPr>
          <w:rStyle w:val="af6"/>
          <w:rFonts w:ascii="宋体" w:eastAsia="宋体" w:hAnsi="宋体" w:cs="宋体" w:hint="eastAsia"/>
          <w:bCs/>
        </w:rPr>
        <w:t>文件的组成：</w:t>
      </w:r>
    </w:p>
    <w:p w:rsidR="004178C1" w:rsidRDefault="00B603A8">
      <w:pPr>
        <w:pStyle w:val="af0"/>
        <w:widowControl/>
        <w:spacing w:beforeAutospacing="0" w:afterAutospacing="0" w:line="435" w:lineRule="atLeast"/>
        <w:ind w:firstLine="480"/>
      </w:pPr>
      <w:r>
        <w:rPr>
          <w:rFonts w:ascii="宋体" w:eastAsia="宋体" w:hAnsi="宋体" w:cs="宋体" w:hint="eastAsia"/>
        </w:rPr>
        <w:t>5.1</w:t>
      </w:r>
      <w:r w:rsidR="001562D8">
        <w:rPr>
          <w:rFonts w:ascii="宋体" w:eastAsia="宋体" w:hAnsi="宋体" w:cs="宋体" w:hint="eastAsia"/>
        </w:rPr>
        <w:t>公开询比价</w:t>
      </w:r>
      <w:r>
        <w:rPr>
          <w:rFonts w:ascii="宋体" w:eastAsia="宋体" w:hAnsi="宋体" w:cs="宋体" w:hint="eastAsia"/>
        </w:rPr>
        <w:t>文件由下述部分组成：</w:t>
      </w:r>
    </w:p>
    <w:p w:rsidR="004178C1" w:rsidRDefault="00B603A8">
      <w:pPr>
        <w:pStyle w:val="af0"/>
        <w:widowControl/>
        <w:spacing w:beforeAutospacing="0" w:afterAutospacing="0" w:line="435" w:lineRule="atLeast"/>
        <w:ind w:firstLine="480"/>
      </w:pPr>
      <w:r>
        <w:rPr>
          <w:rFonts w:ascii="宋体" w:eastAsia="宋体" w:hAnsi="宋体" w:cs="宋体" w:hint="eastAsia"/>
        </w:rPr>
        <w:t>第一章 采购公告</w:t>
      </w:r>
    </w:p>
    <w:p w:rsidR="004178C1" w:rsidRDefault="00B603A8">
      <w:pPr>
        <w:pStyle w:val="af0"/>
        <w:widowControl/>
        <w:spacing w:beforeAutospacing="0" w:afterAutospacing="0" w:line="435" w:lineRule="atLeast"/>
        <w:ind w:firstLine="480"/>
      </w:pPr>
      <w:r>
        <w:rPr>
          <w:rFonts w:ascii="宋体" w:eastAsia="宋体" w:hAnsi="宋体" w:cs="宋体" w:hint="eastAsia"/>
        </w:rPr>
        <w:t>第二章 </w:t>
      </w:r>
      <w:r w:rsidR="001562D8">
        <w:rPr>
          <w:rFonts w:ascii="宋体" w:eastAsia="宋体" w:hAnsi="宋体" w:cs="宋体" w:hint="eastAsia"/>
        </w:rPr>
        <w:t>公开询比价</w:t>
      </w:r>
      <w:r>
        <w:rPr>
          <w:rFonts w:ascii="宋体" w:eastAsia="宋体" w:hAnsi="宋体" w:cs="宋体" w:hint="eastAsia"/>
        </w:rPr>
        <w:t>须知</w:t>
      </w:r>
    </w:p>
    <w:p w:rsidR="004178C1" w:rsidRDefault="00B603A8">
      <w:pPr>
        <w:pStyle w:val="af0"/>
        <w:widowControl/>
        <w:spacing w:beforeAutospacing="0" w:afterAutospacing="0" w:line="435" w:lineRule="atLeast"/>
        <w:ind w:firstLine="480"/>
      </w:pPr>
      <w:r>
        <w:rPr>
          <w:rFonts w:ascii="宋体" w:eastAsia="宋体" w:hAnsi="宋体" w:cs="宋体" w:hint="eastAsia"/>
        </w:rPr>
        <w:t>第三章 采购内容及要求</w:t>
      </w:r>
    </w:p>
    <w:p w:rsidR="004178C1" w:rsidRDefault="00B603A8">
      <w:pPr>
        <w:pStyle w:val="af0"/>
        <w:widowControl/>
        <w:spacing w:beforeAutospacing="0" w:afterAutospacing="0" w:line="435" w:lineRule="atLeast"/>
        <w:ind w:firstLine="480"/>
      </w:pPr>
      <w:r>
        <w:rPr>
          <w:rFonts w:ascii="宋体" w:eastAsia="宋体" w:hAnsi="宋体" w:cs="宋体" w:hint="eastAsia"/>
        </w:rPr>
        <w:t>第四章 合同主要条款及格式</w:t>
      </w:r>
    </w:p>
    <w:p w:rsidR="004178C1" w:rsidRDefault="00B603A8">
      <w:pPr>
        <w:pStyle w:val="af0"/>
        <w:widowControl/>
        <w:spacing w:beforeAutospacing="0" w:afterAutospacing="0" w:line="435" w:lineRule="atLeast"/>
        <w:ind w:firstLine="480"/>
      </w:pPr>
      <w:r>
        <w:rPr>
          <w:rFonts w:ascii="宋体" w:eastAsia="宋体" w:hAnsi="宋体" w:cs="宋体" w:hint="eastAsia"/>
        </w:rPr>
        <w:t>第五章 首次响应文件格式</w:t>
      </w:r>
    </w:p>
    <w:p w:rsidR="004178C1" w:rsidRDefault="00B603A8">
      <w:pPr>
        <w:pStyle w:val="af0"/>
        <w:widowControl/>
        <w:spacing w:beforeAutospacing="0" w:afterAutospacing="0" w:line="435" w:lineRule="atLeast"/>
        <w:ind w:firstLine="480"/>
      </w:pPr>
      <w:r>
        <w:rPr>
          <w:rFonts w:ascii="宋体" w:eastAsia="宋体" w:hAnsi="宋体" w:cs="宋体" w:hint="eastAsia"/>
        </w:rPr>
        <w:t>5.2除上述内容以外，采购人或者</w:t>
      </w:r>
      <w:r w:rsidR="001562D8">
        <w:rPr>
          <w:rFonts w:ascii="宋体" w:eastAsia="宋体" w:hAnsi="宋体" w:cs="宋体" w:hint="eastAsia"/>
        </w:rPr>
        <w:t>询比价</w:t>
      </w:r>
      <w:r>
        <w:rPr>
          <w:rFonts w:ascii="宋体" w:eastAsia="宋体" w:hAnsi="宋体" w:cs="宋体" w:hint="eastAsia"/>
        </w:rPr>
        <w:t>小组在采购过程期间对</w:t>
      </w:r>
      <w:r w:rsidR="001562D8">
        <w:rPr>
          <w:rFonts w:ascii="宋体" w:eastAsia="宋体" w:hAnsi="宋体" w:cs="宋体" w:hint="eastAsia"/>
        </w:rPr>
        <w:t>询比价</w:t>
      </w:r>
      <w:r>
        <w:rPr>
          <w:rFonts w:ascii="宋体" w:eastAsia="宋体" w:hAnsi="宋体" w:cs="宋体" w:hint="eastAsia"/>
        </w:rPr>
        <w:t>文件所作的澄清、修改或补充，均构成</w:t>
      </w:r>
      <w:r w:rsidR="001562D8">
        <w:rPr>
          <w:rFonts w:ascii="宋体" w:eastAsia="宋体" w:hAnsi="宋体" w:cs="宋体" w:hint="eastAsia"/>
        </w:rPr>
        <w:t>询比价</w:t>
      </w:r>
      <w:r>
        <w:rPr>
          <w:rFonts w:ascii="宋体" w:eastAsia="宋体" w:hAnsi="宋体" w:cs="宋体" w:hint="eastAsia"/>
        </w:rPr>
        <w:t>文件的组成部分，对采购人和供应商具有约束力。</w:t>
      </w:r>
    </w:p>
    <w:p w:rsidR="004178C1" w:rsidRDefault="00B603A8">
      <w:pPr>
        <w:pStyle w:val="af0"/>
        <w:widowControl/>
        <w:spacing w:beforeAutospacing="0" w:afterAutospacing="0" w:line="435" w:lineRule="atLeast"/>
      </w:pPr>
      <w:r>
        <w:rPr>
          <w:rStyle w:val="af6"/>
          <w:rFonts w:ascii="宋体" w:eastAsia="宋体" w:hAnsi="宋体" w:cs="宋体" w:hint="eastAsia"/>
          <w:bCs/>
        </w:rPr>
        <w:t>6.</w:t>
      </w:r>
      <w:r w:rsidR="001562D8">
        <w:rPr>
          <w:rStyle w:val="af6"/>
          <w:rFonts w:ascii="宋体" w:eastAsia="宋体" w:hAnsi="宋体" w:cs="宋体" w:hint="eastAsia"/>
          <w:bCs/>
        </w:rPr>
        <w:t>公开询比价</w:t>
      </w:r>
      <w:r>
        <w:rPr>
          <w:rStyle w:val="af6"/>
          <w:rFonts w:ascii="宋体" w:eastAsia="宋体" w:hAnsi="宋体" w:cs="宋体" w:hint="eastAsia"/>
          <w:bCs/>
        </w:rPr>
        <w:t>文件的澄清、补充、修改及现场考察等：</w:t>
      </w:r>
    </w:p>
    <w:p w:rsidR="004178C1" w:rsidRDefault="00B603A8">
      <w:pPr>
        <w:pStyle w:val="af0"/>
        <w:widowControl/>
        <w:spacing w:beforeAutospacing="0" w:afterAutospacing="0" w:line="435" w:lineRule="atLeast"/>
        <w:ind w:firstLine="480"/>
      </w:pPr>
      <w:r>
        <w:rPr>
          <w:rFonts w:ascii="宋体" w:eastAsia="宋体" w:hAnsi="宋体" w:cs="宋体" w:hint="eastAsia"/>
        </w:rPr>
        <w:lastRenderedPageBreak/>
        <w:t>6.1提交首次响应文件截止之日前，采购人或者</w:t>
      </w:r>
      <w:r w:rsidR="001562D8">
        <w:rPr>
          <w:rFonts w:ascii="宋体" w:eastAsia="宋体" w:hAnsi="宋体" w:cs="宋体" w:hint="eastAsia"/>
        </w:rPr>
        <w:t>询比价</w:t>
      </w:r>
      <w:r>
        <w:rPr>
          <w:rFonts w:ascii="宋体" w:eastAsia="宋体" w:hAnsi="宋体" w:cs="宋体" w:hint="eastAsia"/>
        </w:rPr>
        <w:t>小组可以对已发出的</w:t>
      </w:r>
      <w:r w:rsidR="001562D8">
        <w:rPr>
          <w:rFonts w:ascii="宋体" w:eastAsia="宋体" w:hAnsi="宋体" w:cs="宋体" w:hint="eastAsia"/>
        </w:rPr>
        <w:t>询比价</w:t>
      </w:r>
      <w:r>
        <w:rPr>
          <w:rFonts w:ascii="宋体" w:eastAsia="宋体" w:hAnsi="宋体" w:cs="宋体" w:hint="eastAsia"/>
        </w:rPr>
        <w:t>文件进行必要的澄清、补充或者修改，澄清、补充或者修改的内容作为</w:t>
      </w:r>
      <w:r w:rsidR="001562D8">
        <w:rPr>
          <w:rFonts w:ascii="宋体" w:eastAsia="宋体" w:hAnsi="宋体" w:cs="宋体" w:hint="eastAsia"/>
        </w:rPr>
        <w:t>询比价</w:t>
      </w:r>
      <w:r>
        <w:rPr>
          <w:rFonts w:ascii="宋体" w:eastAsia="宋体" w:hAnsi="宋体" w:cs="宋体" w:hint="eastAsia"/>
        </w:rPr>
        <w:t>文件的组成部分。澄清、补充或者修改的内容可能影响响应文件编制的，采购人或者</w:t>
      </w:r>
      <w:r w:rsidR="001562D8">
        <w:rPr>
          <w:rFonts w:ascii="宋体" w:eastAsia="宋体" w:hAnsi="宋体" w:cs="宋体" w:hint="eastAsia"/>
        </w:rPr>
        <w:t>询比价</w:t>
      </w:r>
      <w:r>
        <w:rPr>
          <w:rFonts w:ascii="宋体" w:eastAsia="宋体" w:hAnsi="宋体" w:cs="宋体" w:hint="eastAsia"/>
        </w:rPr>
        <w:t>小组将在提交首次响应文件截止时间5个日历日前，以书面形式通知所有获取</w:t>
      </w:r>
      <w:r w:rsidR="001562D8">
        <w:rPr>
          <w:rFonts w:ascii="宋体" w:eastAsia="宋体" w:hAnsi="宋体" w:cs="宋体" w:hint="eastAsia"/>
        </w:rPr>
        <w:t>询比价</w:t>
      </w:r>
      <w:r>
        <w:rPr>
          <w:rFonts w:ascii="宋体" w:eastAsia="宋体" w:hAnsi="宋体" w:cs="宋体" w:hint="eastAsia"/>
        </w:rPr>
        <w:t>文件的潜在供应商，不足5个日历日的，采购人或</w:t>
      </w:r>
      <w:r w:rsidR="001562D8">
        <w:rPr>
          <w:rFonts w:ascii="宋体" w:eastAsia="宋体" w:hAnsi="宋体" w:cs="宋体" w:hint="eastAsia"/>
        </w:rPr>
        <w:t>询比价</w:t>
      </w:r>
      <w:r>
        <w:rPr>
          <w:rFonts w:ascii="宋体" w:eastAsia="宋体" w:hAnsi="宋体" w:cs="宋体" w:hint="eastAsia"/>
        </w:rPr>
        <w:t>小组将顺延提交首次响应文件的截止时间。</w:t>
      </w:r>
    </w:p>
    <w:p w:rsidR="004178C1" w:rsidRDefault="00B603A8">
      <w:pPr>
        <w:pStyle w:val="af0"/>
        <w:widowControl/>
        <w:spacing w:beforeAutospacing="0" w:afterAutospacing="0" w:line="435" w:lineRule="atLeast"/>
        <w:ind w:firstLine="480"/>
      </w:pPr>
      <w:r>
        <w:rPr>
          <w:rFonts w:ascii="宋体" w:eastAsia="宋体" w:hAnsi="宋体" w:cs="宋体" w:hint="eastAsia"/>
        </w:rPr>
        <w:t>6.2提交首次响应文件截止时间前，若采购人发布更正公告，则更正公告及其所发布的内容或信息（包括但不限于</w:t>
      </w:r>
      <w:r w:rsidR="001562D8">
        <w:rPr>
          <w:rFonts w:ascii="宋体" w:eastAsia="宋体" w:hAnsi="宋体" w:cs="宋体" w:hint="eastAsia"/>
        </w:rPr>
        <w:t>公开询比价</w:t>
      </w:r>
      <w:r>
        <w:rPr>
          <w:rFonts w:ascii="宋体" w:eastAsia="宋体" w:hAnsi="宋体" w:cs="宋体" w:hint="eastAsia"/>
        </w:rPr>
        <w:t>文件的澄清、补充或修改等）作为</w:t>
      </w:r>
      <w:r w:rsidR="001562D8">
        <w:rPr>
          <w:rFonts w:ascii="宋体" w:eastAsia="宋体" w:hAnsi="宋体" w:cs="宋体" w:hint="eastAsia"/>
        </w:rPr>
        <w:t>询比价</w:t>
      </w:r>
      <w:r>
        <w:rPr>
          <w:rFonts w:ascii="宋体" w:eastAsia="宋体" w:hAnsi="宋体" w:cs="宋体" w:hint="eastAsia"/>
        </w:rPr>
        <w:t>文件组成部分，对采购人和供应商具有约束力。更正公告作为采购人或</w:t>
      </w:r>
      <w:r w:rsidR="001562D8">
        <w:rPr>
          <w:rFonts w:ascii="宋体" w:eastAsia="宋体" w:hAnsi="宋体" w:cs="宋体" w:hint="eastAsia"/>
        </w:rPr>
        <w:t>询比价</w:t>
      </w:r>
      <w:r>
        <w:rPr>
          <w:rFonts w:ascii="宋体" w:eastAsia="宋体" w:hAnsi="宋体" w:cs="宋体" w:hint="eastAsia"/>
        </w:rPr>
        <w:t>小组通知所有潜在供应商的书面形式，潜在供应商务必随时关注</w:t>
      </w:r>
      <w:r w:rsidR="001562D8">
        <w:rPr>
          <w:rFonts w:ascii="宋体" w:eastAsia="宋体" w:hAnsi="宋体" w:cs="宋体" w:hint="eastAsia"/>
        </w:rPr>
        <w:t>询比价</w:t>
      </w:r>
      <w:r>
        <w:rPr>
          <w:rFonts w:ascii="宋体" w:eastAsia="宋体" w:hAnsi="宋体" w:cs="宋体" w:hint="eastAsia"/>
        </w:rPr>
        <w:t>文件中载明的指定媒体，以免遗漏。</w:t>
      </w:r>
    </w:p>
    <w:p w:rsidR="004178C1" w:rsidRDefault="00B603A8">
      <w:pPr>
        <w:pStyle w:val="af0"/>
        <w:widowControl/>
        <w:spacing w:beforeAutospacing="0" w:afterAutospacing="0" w:line="435" w:lineRule="atLeast"/>
        <w:ind w:firstLine="480"/>
      </w:pPr>
      <w:r>
        <w:rPr>
          <w:rFonts w:ascii="宋体" w:eastAsia="宋体" w:hAnsi="宋体" w:cs="宋体" w:hint="eastAsia"/>
        </w:rPr>
        <w:t>6.3采购人可以视采购项目的具体情况，组织供应商进行现场考察或召开</w:t>
      </w:r>
      <w:r w:rsidR="001562D8">
        <w:rPr>
          <w:rFonts w:ascii="宋体" w:eastAsia="宋体" w:hAnsi="宋体" w:cs="宋体" w:hint="eastAsia"/>
        </w:rPr>
        <w:t>询比价</w:t>
      </w:r>
      <w:r>
        <w:rPr>
          <w:rFonts w:ascii="宋体" w:eastAsia="宋体" w:hAnsi="宋体" w:cs="宋体" w:hint="eastAsia"/>
        </w:rPr>
        <w:t>前答疑会，是否组织现场考察或召开</w:t>
      </w:r>
      <w:r w:rsidR="001562D8">
        <w:rPr>
          <w:rFonts w:ascii="宋体" w:eastAsia="宋体" w:hAnsi="宋体" w:cs="宋体" w:hint="eastAsia"/>
        </w:rPr>
        <w:t>询比价</w:t>
      </w:r>
      <w:r>
        <w:rPr>
          <w:rFonts w:ascii="宋体" w:eastAsia="宋体" w:hAnsi="宋体" w:cs="宋体" w:hint="eastAsia"/>
        </w:rPr>
        <w:t>前答疑会详见</w:t>
      </w:r>
      <w:r w:rsidR="001562D8">
        <w:rPr>
          <w:rFonts w:ascii="宋体" w:eastAsia="宋体" w:hAnsi="宋体" w:cs="宋体" w:hint="eastAsia"/>
        </w:rPr>
        <w:t>公开询比价</w:t>
      </w:r>
      <w:r>
        <w:rPr>
          <w:rFonts w:ascii="宋体" w:eastAsia="宋体" w:hAnsi="宋体" w:cs="宋体" w:hint="eastAsia"/>
        </w:rPr>
        <w:t>须知前附表第</w:t>
      </w:r>
      <w:r>
        <w:rPr>
          <w:rFonts w:ascii="宋体" w:eastAsia="宋体" w:hAnsi="宋体" w:cs="宋体" w:hint="eastAsia"/>
          <w:u w:val="single"/>
        </w:rPr>
        <w:t>3</w:t>
      </w:r>
      <w:r>
        <w:rPr>
          <w:rFonts w:ascii="宋体" w:eastAsia="宋体" w:hAnsi="宋体" w:cs="宋体" w:hint="eastAsia"/>
        </w:rPr>
        <w:t>项。</w:t>
      </w:r>
    </w:p>
    <w:p w:rsidR="004178C1" w:rsidRDefault="00B603A8">
      <w:pPr>
        <w:pStyle w:val="af0"/>
        <w:widowControl/>
        <w:spacing w:beforeAutospacing="0" w:afterAutospacing="0" w:line="435" w:lineRule="atLeast"/>
        <w:jc w:val="center"/>
      </w:pPr>
      <w:r>
        <w:rPr>
          <w:rStyle w:val="af6"/>
          <w:rFonts w:ascii="宋体" w:eastAsia="宋体" w:hAnsi="宋体" w:cs="宋体" w:hint="eastAsia"/>
          <w:bCs/>
        </w:rPr>
        <w:t>三、响应文件编制</w:t>
      </w:r>
    </w:p>
    <w:p w:rsidR="004178C1" w:rsidRDefault="00B603A8">
      <w:pPr>
        <w:pStyle w:val="af0"/>
        <w:widowControl/>
        <w:spacing w:beforeAutospacing="0" w:afterAutospacing="0" w:line="435" w:lineRule="atLeast"/>
        <w:ind w:firstLine="480"/>
      </w:pPr>
      <w:r>
        <w:rPr>
          <w:rFonts w:ascii="宋体" w:eastAsia="宋体" w:hAnsi="宋体" w:cs="宋体" w:hint="eastAsia"/>
        </w:rPr>
        <w:t> </w:t>
      </w:r>
    </w:p>
    <w:p w:rsidR="004178C1" w:rsidRDefault="00B603A8">
      <w:pPr>
        <w:pStyle w:val="af0"/>
        <w:widowControl/>
        <w:spacing w:beforeAutospacing="0" w:afterAutospacing="0" w:line="435" w:lineRule="atLeast"/>
      </w:pPr>
      <w:r>
        <w:rPr>
          <w:rStyle w:val="af6"/>
          <w:rFonts w:ascii="宋体" w:eastAsia="宋体" w:hAnsi="宋体" w:cs="宋体" w:hint="eastAsia"/>
          <w:bCs/>
        </w:rPr>
        <w:t>7.应标要求</w:t>
      </w:r>
    </w:p>
    <w:p w:rsidR="004178C1" w:rsidRDefault="00B603A8">
      <w:pPr>
        <w:pStyle w:val="af0"/>
        <w:widowControl/>
        <w:spacing w:beforeAutospacing="0" w:afterAutospacing="0" w:line="435" w:lineRule="atLeast"/>
        <w:ind w:firstLine="480"/>
      </w:pPr>
      <w:r>
        <w:rPr>
          <w:rFonts w:ascii="宋体" w:eastAsia="宋体" w:hAnsi="宋体" w:cs="宋体" w:hint="eastAsia"/>
        </w:rPr>
        <w:t>7.1供应商可按照合同包号，对</w:t>
      </w:r>
      <w:r w:rsidR="001562D8">
        <w:rPr>
          <w:rFonts w:ascii="宋体" w:eastAsia="宋体" w:hAnsi="宋体" w:cs="宋体" w:hint="eastAsia"/>
        </w:rPr>
        <w:t>公开询比价</w:t>
      </w:r>
      <w:r>
        <w:rPr>
          <w:rFonts w:ascii="宋体" w:eastAsia="宋体" w:hAnsi="宋体" w:cs="宋体" w:hint="eastAsia"/>
        </w:rPr>
        <w:t>文件中载明的全部或部分合同包进行响应。对于能够详细列明采购标的技术、服务要求的采购项目，供应商响应时，对同一个合同包内所有的采购内容和要求必须进行完整响应，否则其相应合同包的响应文件将被否决。</w:t>
      </w:r>
    </w:p>
    <w:p w:rsidR="004178C1" w:rsidRDefault="00B603A8">
      <w:pPr>
        <w:pStyle w:val="af0"/>
        <w:widowControl/>
        <w:spacing w:beforeAutospacing="0" w:afterAutospacing="0" w:line="435" w:lineRule="atLeast"/>
        <w:ind w:firstLine="480"/>
      </w:pPr>
      <w:r>
        <w:rPr>
          <w:rFonts w:ascii="宋体" w:eastAsia="宋体" w:hAnsi="宋体" w:cs="宋体" w:hint="eastAsia"/>
        </w:rPr>
        <w:t>7.2供应商代表在同一个合同项下只能接受一个供应商的委托参加响应</w:t>
      </w:r>
      <w:r w:rsidR="001562D8">
        <w:rPr>
          <w:rFonts w:ascii="宋体" w:eastAsia="宋体" w:hAnsi="宋体" w:cs="宋体" w:hint="eastAsia"/>
        </w:rPr>
        <w:t>询比价</w:t>
      </w:r>
      <w:r>
        <w:rPr>
          <w:rFonts w:ascii="宋体" w:eastAsia="宋体" w:hAnsi="宋体" w:cs="宋体" w:hint="eastAsia"/>
        </w:rPr>
        <w:t>，否则其响应文件将被否决。</w:t>
      </w:r>
    </w:p>
    <w:p w:rsidR="004178C1" w:rsidRDefault="00B603A8">
      <w:pPr>
        <w:pStyle w:val="af0"/>
        <w:widowControl/>
        <w:spacing w:beforeAutospacing="0" w:afterAutospacing="0" w:line="435" w:lineRule="atLeast"/>
        <w:ind w:firstLine="480"/>
      </w:pPr>
      <w:r>
        <w:rPr>
          <w:rFonts w:ascii="宋体" w:eastAsia="宋体" w:hAnsi="宋体" w:cs="宋体" w:hint="eastAsia"/>
        </w:rPr>
        <w:t>7.3供应商应仔细阅读</w:t>
      </w:r>
      <w:r w:rsidR="001562D8">
        <w:rPr>
          <w:rFonts w:ascii="宋体" w:eastAsia="宋体" w:hAnsi="宋体" w:cs="宋体" w:hint="eastAsia"/>
        </w:rPr>
        <w:t>询比价</w:t>
      </w:r>
      <w:r>
        <w:rPr>
          <w:rFonts w:ascii="宋体" w:eastAsia="宋体" w:hAnsi="宋体" w:cs="宋体" w:hint="eastAsia"/>
        </w:rPr>
        <w:t>文件的所有内容和要求，按</w:t>
      </w:r>
      <w:r w:rsidR="001562D8">
        <w:rPr>
          <w:rFonts w:ascii="宋体" w:eastAsia="宋体" w:hAnsi="宋体" w:cs="宋体" w:hint="eastAsia"/>
        </w:rPr>
        <w:t>询比价</w:t>
      </w:r>
      <w:r>
        <w:rPr>
          <w:rFonts w:ascii="宋体" w:eastAsia="宋体" w:hAnsi="宋体" w:cs="宋体" w:hint="eastAsia"/>
        </w:rPr>
        <w:t>文件的规定提供响应文件，并对其所提供的全部资料、承诺和声明的真实性、合法性和准确性负责。</w:t>
      </w:r>
    </w:p>
    <w:p w:rsidR="004178C1" w:rsidRDefault="00B603A8">
      <w:pPr>
        <w:pStyle w:val="af0"/>
        <w:widowControl/>
        <w:spacing w:beforeAutospacing="0" w:afterAutospacing="0" w:line="435" w:lineRule="atLeast"/>
        <w:ind w:firstLine="480"/>
      </w:pPr>
      <w:r>
        <w:rPr>
          <w:rFonts w:ascii="宋体" w:eastAsia="宋体" w:hAnsi="宋体" w:cs="宋体" w:hint="eastAsia"/>
        </w:rPr>
        <w:t>7.4除非</w:t>
      </w:r>
      <w:r w:rsidR="001562D8">
        <w:rPr>
          <w:rFonts w:ascii="宋体" w:eastAsia="宋体" w:hAnsi="宋体" w:cs="宋体" w:hint="eastAsia"/>
        </w:rPr>
        <w:t>公开询比价</w:t>
      </w:r>
      <w:r>
        <w:rPr>
          <w:rFonts w:ascii="宋体" w:eastAsia="宋体" w:hAnsi="宋体" w:cs="宋体" w:hint="eastAsia"/>
        </w:rPr>
        <w:t>须知前附表另有规定外，供应商提供的响应文件应使用中文文本，若有不同文字文本，以中文文本为准。</w:t>
      </w:r>
    </w:p>
    <w:p w:rsidR="004178C1" w:rsidRDefault="00B603A8">
      <w:pPr>
        <w:pStyle w:val="af0"/>
        <w:widowControl/>
        <w:spacing w:beforeAutospacing="0" w:afterAutospacing="0" w:line="435" w:lineRule="atLeast"/>
        <w:ind w:firstLine="480"/>
      </w:pPr>
      <w:r>
        <w:rPr>
          <w:rFonts w:ascii="宋体" w:eastAsia="宋体" w:hAnsi="宋体" w:cs="宋体" w:hint="eastAsia"/>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rsidR="004178C1" w:rsidRDefault="00B603A8">
      <w:pPr>
        <w:pStyle w:val="af0"/>
        <w:widowControl/>
        <w:spacing w:beforeAutospacing="0" w:afterAutospacing="0" w:line="435" w:lineRule="atLeast"/>
        <w:ind w:firstLine="480"/>
      </w:pPr>
      <w:r>
        <w:rPr>
          <w:rFonts w:ascii="宋体" w:eastAsia="宋体" w:hAnsi="宋体" w:cs="宋体" w:hint="eastAsia"/>
        </w:rPr>
        <w:lastRenderedPageBreak/>
        <w:t>7.6除非</w:t>
      </w:r>
      <w:r w:rsidR="001562D8">
        <w:rPr>
          <w:rFonts w:ascii="宋体" w:eastAsia="宋体" w:hAnsi="宋体" w:cs="宋体" w:hint="eastAsia"/>
        </w:rPr>
        <w:t>公开询比价</w:t>
      </w:r>
      <w:r>
        <w:rPr>
          <w:rFonts w:ascii="宋体" w:eastAsia="宋体" w:hAnsi="宋体" w:cs="宋体" w:hint="eastAsia"/>
        </w:rPr>
        <w:t>须知前附表另有规定外，供应商承诺的报价应以人民币进行报价，合同实施结算时亦以人民币支付；所有计量均采用中华人民共和国法定计量单位。</w:t>
      </w:r>
    </w:p>
    <w:p w:rsidR="004178C1" w:rsidRDefault="00B603A8">
      <w:pPr>
        <w:pStyle w:val="af0"/>
        <w:widowControl/>
        <w:spacing w:beforeAutospacing="0" w:afterAutospacing="0" w:line="435" w:lineRule="atLeast"/>
      </w:pPr>
      <w:r>
        <w:rPr>
          <w:rStyle w:val="af6"/>
          <w:rFonts w:ascii="宋体" w:eastAsia="宋体" w:hAnsi="宋体" w:cs="宋体" w:hint="eastAsia"/>
          <w:bCs/>
        </w:rPr>
        <w:t>8.首次响应文件的组成：</w:t>
      </w:r>
    </w:p>
    <w:p w:rsidR="004178C1" w:rsidRDefault="00B603A8">
      <w:pPr>
        <w:pStyle w:val="af0"/>
        <w:widowControl/>
        <w:spacing w:beforeAutospacing="0" w:afterAutospacing="0" w:line="435" w:lineRule="atLeast"/>
        <w:ind w:firstLine="480"/>
      </w:pPr>
      <w:r>
        <w:rPr>
          <w:rFonts w:ascii="宋体" w:eastAsia="宋体" w:hAnsi="宋体" w:cs="宋体" w:hint="eastAsia"/>
        </w:rPr>
        <w:t>8.1首次响应文件包括但不限于下列部分：</w:t>
      </w:r>
    </w:p>
    <w:p w:rsidR="004178C1" w:rsidRDefault="00B603A8">
      <w:pPr>
        <w:pStyle w:val="af0"/>
        <w:widowControl/>
        <w:spacing w:beforeAutospacing="0" w:afterAutospacing="0" w:line="435" w:lineRule="atLeast"/>
        <w:ind w:firstLine="480"/>
        <w:rPr>
          <w:rFonts w:eastAsia="宋体"/>
        </w:rPr>
      </w:pPr>
      <w:r>
        <w:rPr>
          <w:rFonts w:ascii="宋体" w:eastAsia="宋体" w:hAnsi="宋体" w:cs="宋体" w:hint="eastAsia"/>
        </w:rPr>
        <w:t>（1）</w:t>
      </w:r>
      <w:r w:rsidR="001562D8">
        <w:rPr>
          <w:rFonts w:ascii="宋体" w:eastAsia="宋体" w:hAnsi="宋体" w:cs="宋体" w:hint="eastAsia"/>
        </w:rPr>
        <w:t>询比价</w:t>
      </w:r>
      <w:r>
        <w:rPr>
          <w:rFonts w:ascii="宋体" w:eastAsia="宋体" w:hAnsi="宋体" w:cs="宋体" w:hint="eastAsia"/>
        </w:rPr>
        <w:t>响应声明</w:t>
      </w:r>
    </w:p>
    <w:p w:rsidR="004178C1" w:rsidRDefault="00B603A8">
      <w:pPr>
        <w:pStyle w:val="af0"/>
        <w:widowControl/>
        <w:spacing w:beforeAutospacing="0" w:afterAutospacing="0" w:line="435" w:lineRule="atLeast"/>
        <w:ind w:firstLine="480"/>
      </w:pPr>
      <w:r>
        <w:rPr>
          <w:rFonts w:ascii="宋体" w:eastAsia="宋体" w:hAnsi="宋体" w:cs="宋体" w:hint="eastAsia"/>
        </w:rPr>
        <w:t>（2）报价一览表</w:t>
      </w:r>
    </w:p>
    <w:p w:rsidR="004178C1" w:rsidRDefault="00B603A8">
      <w:pPr>
        <w:pStyle w:val="af0"/>
        <w:widowControl/>
        <w:spacing w:beforeAutospacing="0" w:afterAutospacing="0" w:line="435" w:lineRule="atLeast"/>
        <w:ind w:firstLine="480"/>
      </w:pPr>
      <w:r>
        <w:rPr>
          <w:rFonts w:ascii="宋体" w:eastAsia="宋体" w:hAnsi="宋体" w:cs="宋体" w:hint="eastAsia"/>
        </w:rPr>
        <w:t>（3）资格证明文件</w:t>
      </w:r>
    </w:p>
    <w:p w:rsidR="004178C1" w:rsidRDefault="00B603A8">
      <w:pPr>
        <w:pStyle w:val="af0"/>
        <w:widowControl/>
        <w:spacing w:before="75" w:beforeAutospacing="0" w:after="75" w:afterAutospacing="0" w:line="435" w:lineRule="atLeast"/>
        <w:ind w:firstLine="480"/>
        <w:rPr>
          <w:rFonts w:ascii="宋体" w:eastAsia="宋体" w:hAnsi="宋体" w:cs="宋体"/>
        </w:rPr>
      </w:pPr>
      <w:r>
        <w:rPr>
          <w:rFonts w:ascii="宋体" w:eastAsia="宋体" w:hAnsi="宋体" w:cs="宋体" w:hint="eastAsia"/>
        </w:rPr>
        <w:t>（4）</w:t>
      </w:r>
      <w:r>
        <w:rPr>
          <w:rFonts w:hint="eastAsia"/>
        </w:rPr>
        <w:t>项目监理机构人员到位承诺书</w:t>
      </w:r>
    </w:p>
    <w:p w:rsidR="004178C1" w:rsidRDefault="00B603A8">
      <w:pPr>
        <w:pStyle w:val="af0"/>
        <w:widowControl/>
        <w:spacing w:beforeAutospacing="0" w:afterAutospacing="0" w:line="435" w:lineRule="atLeast"/>
        <w:ind w:firstLine="480"/>
      </w:pPr>
      <w:r>
        <w:rPr>
          <w:rFonts w:ascii="宋体" w:eastAsia="宋体" w:hAnsi="宋体" w:cs="宋体" w:hint="eastAsia"/>
        </w:rPr>
        <w:t>（5）技术和商务偏离表</w:t>
      </w:r>
    </w:p>
    <w:p w:rsidR="004178C1" w:rsidRDefault="00B603A8">
      <w:pPr>
        <w:pStyle w:val="af0"/>
        <w:widowControl/>
        <w:spacing w:beforeAutospacing="0" w:afterAutospacing="0" w:line="435" w:lineRule="atLeast"/>
        <w:ind w:firstLine="480"/>
      </w:pPr>
      <w:r>
        <w:rPr>
          <w:rFonts w:ascii="宋体" w:eastAsia="宋体" w:hAnsi="宋体" w:cs="宋体" w:hint="eastAsia"/>
        </w:rPr>
        <w:t>（6）相关技术、商务、服务响应承诺及资料</w:t>
      </w:r>
    </w:p>
    <w:p w:rsidR="004178C1" w:rsidRDefault="00B603A8">
      <w:pPr>
        <w:pStyle w:val="af0"/>
        <w:widowControl/>
        <w:spacing w:beforeAutospacing="0" w:afterAutospacing="0" w:line="435" w:lineRule="atLeast"/>
        <w:ind w:firstLine="480"/>
      </w:pPr>
      <w:r>
        <w:rPr>
          <w:rFonts w:ascii="宋体" w:eastAsia="宋体" w:hAnsi="宋体" w:cs="宋体" w:hint="eastAsia"/>
        </w:rPr>
        <w:t>（7）供应商提交的其他资料</w:t>
      </w:r>
    </w:p>
    <w:p w:rsidR="004178C1" w:rsidRDefault="00B603A8">
      <w:pPr>
        <w:pStyle w:val="af0"/>
        <w:widowControl/>
        <w:spacing w:beforeAutospacing="0" w:afterAutospacing="0" w:line="435" w:lineRule="atLeast"/>
        <w:ind w:firstLine="480"/>
      </w:pPr>
      <w:r>
        <w:rPr>
          <w:rFonts w:ascii="宋体" w:eastAsia="宋体" w:hAnsi="宋体" w:cs="宋体" w:hint="eastAsia"/>
        </w:rPr>
        <w:t>（8）要求作为响应文件组成部分的其他内容（若有）</w:t>
      </w:r>
    </w:p>
    <w:p w:rsidR="004178C1" w:rsidRDefault="00B603A8">
      <w:pPr>
        <w:pStyle w:val="af0"/>
        <w:widowControl/>
        <w:spacing w:beforeAutospacing="0" w:afterAutospacing="0" w:line="435" w:lineRule="atLeast"/>
      </w:pPr>
      <w:r>
        <w:rPr>
          <w:rStyle w:val="af6"/>
          <w:rFonts w:ascii="宋体" w:eastAsia="宋体" w:hAnsi="宋体" w:cs="宋体" w:hint="eastAsia"/>
          <w:bCs/>
        </w:rPr>
        <w:t>9.响应文件有效期：</w:t>
      </w:r>
    </w:p>
    <w:p w:rsidR="004178C1" w:rsidRDefault="00B603A8">
      <w:pPr>
        <w:pStyle w:val="af0"/>
        <w:widowControl/>
        <w:spacing w:beforeAutospacing="0" w:afterAutospacing="0" w:line="435" w:lineRule="atLeast"/>
        <w:ind w:firstLine="480"/>
      </w:pPr>
      <w:r>
        <w:rPr>
          <w:rFonts w:ascii="宋体" w:eastAsia="宋体" w:hAnsi="宋体" w:cs="宋体" w:hint="eastAsia"/>
        </w:rPr>
        <w:t>9.1响应文件有效期见</w:t>
      </w:r>
      <w:r w:rsidR="001562D8">
        <w:rPr>
          <w:rFonts w:ascii="宋体" w:eastAsia="宋体" w:hAnsi="宋体" w:cs="宋体" w:hint="eastAsia"/>
        </w:rPr>
        <w:t>公开询比价</w:t>
      </w:r>
      <w:r>
        <w:rPr>
          <w:rFonts w:ascii="宋体" w:eastAsia="宋体" w:hAnsi="宋体" w:cs="宋体" w:hint="eastAsia"/>
        </w:rPr>
        <w:t>须知前附表第</w:t>
      </w:r>
      <w:r>
        <w:rPr>
          <w:rFonts w:ascii="宋体" w:eastAsia="宋体" w:hAnsi="宋体" w:cs="宋体" w:hint="eastAsia"/>
          <w:u w:val="single"/>
        </w:rPr>
        <w:t>4</w:t>
      </w:r>
      <w:r>
        <w:rPr>
          <w:rFonts w:ascii="宋体" w:eastAsia="宋体" w:hAnsi="宋体" w:cs="宋体" w:hint="eastAsia"/>
        </w:rPr>
        <w:t>项，响应文件承诺的有效期不得少于</w:t>
      </w:r>
      <w:r w:rsidR="001562D8">
        <w:rPr>
          <w:rFonts w:ascii="宋体" w:eastAsia="宋体" w:hAnsi="宋体" w:cs="宋体" w:hint="eastAsia"/>
        </w:rPr>
        <w:t>询比价</w:t>
      </w:r>
      <w:r>
        <w:rPr>
          <w:rFonts w:ascii="宋体" w:eastAsia="宋体" w:hAnsi="宋体" w:cs="宋体" w:hint="eastAsia"/>
        </w:rPr>
        <w:t>文件载明的有效期，</w:t>
      </w:r>
      <w:r>
        <w:rPr>
          <w:rStyle w:val="af6"/>
          <w:rFonts w:ascii="宋体" w:eastAsia="宋体" w:hAnsi="宋体" w:cs="宋体" w:hint="eastAsia"/>
          <w:bCs/>
        </w:rPr>
        <w:t>否则其响应文件将被否决。</w:t>
      </w:r>
    </w:p>
    <w:p w:rsidR="004178C1" w:rsidRDefault="00B603A8">
      <w:pPr>
        <w:pStyle w:val="af0"/>
        <w:widowControl/>
        <w:spacing w:beforeAutospacing="0" w:afterAutospacing="0" w:line="435" w:lineRule="atLeast"/>
        <w:ind w:firstLine="480"/>
      </w:pPr>
      <w:r>
        <w:rPr>
          <w:rFonts w:ascii="宋体" w:eastAsia="宋体" w:hAnsi="宋体" w:cs="宋体" w:hint="eastAsia"/>
        </w:rPr>
        <w:t>9.2特殊情况下采购人可于响应文件有效期满之前要求供应商同意延长有效期，要求与答复均应为书面形式。供应商可以拒绝延长有效期，且其</w:t>
      </w:r>
      <w:r w:rsidR="001562D8">
        <w:rPr>
          <w:rFonts w:ascii="宋体" w:eastAsia="宋体" w:hAnsi="宋体" w:cs="宋体" w:hint="eastAsia"/>
        </w:rPr>
        <w:t>询比价</w:t>
      </w:r>
      <w:r>
        <w:rPr>
          <w:rFonts w:ascii="宋体" w:eastAsia="宋体" w:hAnsi="宋体" w:cs="宋体" w:hint="eastAsia"/>
        </w:rPr>
        <w:t>保证金可以退还，但其供应商资格将被取消。同意延长有效期的供应商，不需要也不允许修改其响应文件及</w:t>
      </w:r>
      <w:r w:rsidR="001562D8">
        <w:rPr>
          <w:rFonts w:ascii="宋体" w:eastAsia="宋体" w:hAnsi="宋体" w:cs="宋体" w:hint="eastAsia"/>
        </w:rPr>
        <w:t>询比价</w:t>
      </w:r>
      <w:r>
        <w:rPr>
          <w:rFonts w:ascii="宋体" w:eastAsia="宋体" w:hAnsi="宋体" w:cs="宋体" w:hint="eastAsia"/>
        </w:rPr>
        <w:t>承诺，但将要求其相应延长</w:t>
      </w:r>
      <w:r w:rsidR="001562D8">
        <w:rPr>
          <w:rFonts w:ascii="宋体" w:eastAsia="宋体" w:hAnsi="宋体" w:cs="宋体" w:hint="eastAsia"/>
        </w:rPr>
        <w:t>询比价</w:t>
      </w:r>
      <w:r>
        <w:rPr>
          <w:rFonts w:ascii="宋体" w:eastAsia="宋体" w:hAnsi="宋体" w:cs="宋体" w:hint="eastAsia"/>
        </w:rPr>
        <w:t>保证金有效期，有关退还和不予退还</w:t>
      </w:r>
      <w:r w:rsidR="001562D8">
        <w:rPr>
          <w:rFonts w:ascii="宋体" w:eastAsia="宋体" w:hAnsi="宋体" w:cs="宋体" w:hint="eastAsia"/>
        </w:rPr>
        <w:t>询比价</w:t>
      </w:r>
      <w:r>
        <w:rPr>
          <w:rFonts w:ascii="宋体" w:eastAsia="宋体" w:hAnsi="宋体" w:cs="宋体" w:hint="eastAsia"/>
        </w:rPr>
        <w:t>保证金的规定在有效期延长期内继续有效。</w:t>
      </w:r>
    </w:p>
    <w:p w:rsidR="004178C1" w:rsidRDefault="00B603A8">
      <w:pPr>
        <w:pStyle w:val="af0"/>
        <w:widowControl/>
        <w:spacing w:beforeAutospacing="0" w:afterAutospacing="0" w:line="435" w:lineRule="atLeast"/>
      </w:pPr>
      <w:r>
        <w:rPr>
          <w:rStyle w:val="af6"/>
          <w:rFonts w:ascii="宋体" w:eastAsia="宋体" w:hAnsi="宋体" w:cs="宋体" w:hint="eastAsia"/>
          <w:bCs/>
        </w:rPr>
        <w:t>10.</w:t>
      </w:r>
      <w:r w:rsidR="001562D8">
        <w:rPr>
          <w:rStyle w:val="af6"/>
          <w:rFonts w:ascii="宋体" w:eastAsia="宋体" w:hAnsi="宋体" w:cs="宋体" w:hint="eastAsia"/>
          <w:bCs/>
        </w:rPr>
        <w:t>询比价</w:t>
      </w:r>
      <w:r>
        <w:rPr>
          <w:rStyle w:val="af6"/>
          <w:rFonts w:ascii="宋体" w:eastAsia="宋体" w:hAnsi="宋体" w:cs="宋体" w:hint="eastAsia"/>
          <w:bCs/>
        </w:rPr>
        <w:t>保证金：</w:t>
      </w:r>
      <w:r>
        <w:rPr>
          <w:rFonts w:ascii="宋体" w:eastAsia="宋体" w:hAnsi="宋体" w:cs="宋体" w:hint="eastAsia"/>
        </w:rPr>
        <w:t>本项目不设</w:t>
      </w:r>
      <w:r w:rsidR="001562D8">
        <w:rPr>
          <w:rStyle w:val="af6"/>
          <w:rFonts w:ascii="宋体" w:eastAsia="宋体" w:hAnsi="宋体" w:cs="宋体" w:hint="eastAsia"/>
          <w:b w:val="0"/>
        </w:rPr>
        <w:t>询比价</w:t>
      </w:r>
      <w:r>
        <w:rPr>
          <w:rFonts w:ascii="宋体" w:eastAsia="宋体" w:hAnsi="宋体" w:cs="宋体" w:hint="eastAsia"/>
        </w:rPr>
        <w:t>保证金。</w:t>
      </w:r>
    </w:p>
    <w:p w:rsidR="004178C1" w:rsidRDefault="00B603A8">
      <w:pPr>
        <w:pStyle w:val="af0"/>
        <w:widowControl/>
        <w:spacing w:beforeAutospacing="0" w:afterAutospacing="0" w:line="435" w:lineRule="atLeast"/>
      </w:pPr>
      <w:r>
        <w:rPr>
          <w:rStyle w:val="af6"/>
          <w:rFonts w:ascii="宋体" w:eastAsia="宋体" w:hAnsi="宋体" w:cs="宋体" w:hint="eastAsia"/>
          <w:bCs/>
        </w:rPr>
        <w:t>11.响应文件基本编制要求：</w:t>
      </w:r>
    </w:p>
    <w:p w:rsidR="004178C1" w:rsidRDefault="00B603A8">
      <w:pPr>
        <w:pStyle w:val="af0"/>
        <w:widowControl/>
        <w:spacing w:beforeAutospacing="0" w:afterAutospacing="0" w:line="435" w:lineRule="atLeast"/>
      </w:pPr>
      <w:r>
        <w:rPr>
          <w:rFonts w:ascii="宋体" w:eastAsia="宋体" w:hAnsi="宋体" w:cs="宋体" w:hint="eastAsia"/>
        </w:rPr>
        <w:t>   11.1供应商须编制由本须知规定组成的响应文件正副本份数详见</w:t>
      </w:r>
      <w:r w:rsidR="001562D8">
        <w:rPr>
          <w:rFonts w:ascii="宋体" w:eastAsia="宋体" w:hAnsi="宋体" w:cs="宋体" w:hint="eastAsia"/>
        </w:rPr>
        <w:t>公开询比价</w:t>
      </w:r>
      <w:r>
        <w:rPr>
          <w:rFonts w:ascii="宋体" w:eastAsia="宋体" w:hAnsi="宋体" w:cs="宋体" w:hint="eastAsia"/>
        </w:rPr>
        <w:t>须知前附表第</w:t>
      </w:r>
      <w:r>
        <w:rPr>
          <w:rFonts w:ascii="宋体" w:eastAsia="宋体" w:hAnsi="宋体" w:cs="宋体" w:hint="eastAsia"/>
          <w:u w:val="single"/>
        </w:rPr>
        <w:t>7</w:t>
      </w:r>
      <w:r>
        <w:rPr>
          <w:rFonts w:ascii="宋体" w:eastAsia="宋体" w:hAnsi="宋体" w:cs="宋体" w:hint="eastAsia"/>
        </w:rPr>
        <w:t>项。响应文件正本和全部副本均应使用不能擦去的墨料或墨水打印、书写或复印，副本可以用正本的完整复印件。响应文件封面上应标明“正本”、“副本”字样。正本与副本内容如有不一致，则以正本为准。</w:t>
      </w:r>
    </w:p>
    <w:p w:rsidR="004178C1" w:rsidRDefault="00B603A8">
      <w:pPr>
        <w:pStyle w:val="af0"/>
        <w:widowControl/>
        <w:spacing w:beforeAutospacing="0" w:afterAutospacing="0" w:line="435" w:lineRule="atLeast"/>
        <w:ind w:firstLine="480"/>
      </w:pPr>
      <w:r>
        <w:rPr>
          <w:rFonts w:ascii="宋体" w:eastAsia="宋体" w:hAnsi="宋体" w:cs="宋体" w:hint="eastAsia"/>
        </w:rPr>
        <w:t>11.2响应文件应由供应商代表签字并加盖公章。供应商代表如果不是</w:t>
      </w:r>
      <w:r w:rsidR="001562D8">
        <w:rPr>
          <w:rFonts w:ascii="宋体" w:eastAsia="宋体" w:hAnsi="宋体" w:cs="宋体" w:hint="eastAsia"/>
        </w:rPr>
        <w:t>公开询比价</w:t>
      </w:r>
      <w:r>
        <w:rPr>
          <w:rFonts w:ascii="宋体" w:eastAsia="宋体" w:hAnsi="宋体" w:cs="宋体" w:hint="eastAsia"/>
        </w:rPr>
        <w:t>须知中定义的“单位负责人”，则其响应文件中还必须提供“单位负责人授权书”。</w:t>
      </w:r>
    </w:p>
    <w:p w:rsidR="004178C1" w:rsidRDefault="00B603A8">
      <w:pPr>
        <w:pStyle w:val="af0"/>
        <w:widowControl/>
        <w:spacing w:beforeAutospacing="0" w:afterAutospacing="0" w:line="435" w:lineRule="atLeast"/>
        <w:ind w:firstLine="480"/>
      </w:pPr>
      <w:r>
        <w:rPr>
          <w:rFonts w:ascii="宋体" w:eastAsia="宋体" w:hAnsi="宋体" w:cs="宋体" w:hint="eastAsia"/>
        </w:rPr>
        <w:lastRenderedPageBreak/>
        <w:t>11.3响应文件应尽量避免涂改、行间插字或删除。如果出现上述情况，改动之处应加盖供应商单位公章或由供应商代表签字确认。</w:t>
      </w:r>
    </w:p>
    <w:p w:rsidR="004178C1" w:rsidRDefault="00B603A8">
      <w:pPr>
        <w:pStyle w:val="af0"/>
        <w:widowControl/>
        <w:spacing w:beforeAutospacing="0" w:afterAutospacing="0" w:line="435" w:lineRule="atLeast"/>
      </w:pPr>
      <w:r>
        <w:rPr>
          <w:rFonts w:ascii="宋体" w:eastAsia="宋体" w:hAnsi="宋体" w:cs="宋体" w:hint="eastAsia"/>
        </w:rPr>
        <w:t>   11.4供应商应提交证明其拟提供货物、服务或工程符合</w:t>
      </w:r>
      <w:r w:rsidR="001562D8">
        <w:rPr>
          <w:rFonts w:ascii="宋体" w:eastAsia="宋体" w:hAnsi="宋体" w:cs="宋体" w:hint="eastAsia"/>
        </w:rPr>
        <w:t>询比价</w:t>
      </w:r>
      <w:r>
        <w:rPr>
          <w:rFonts w:ascii="宋体" w:eastAsia="宋体" w:hAnsi="宋体" w:cs="宋体" w:hint="eastAsia"/>
        </w:rPr>
        <w:t>文件要求的技术和商务响应文件，该文件可以是文字资料、图纸和数据，并对拟提供的货物、服务或工程的主要内容进行详细描述。</w:t>
      </w:r>
    </w:p>
    <w:p w:rsidR="004178C1" w:rsidRDefault="00B603A8">
      <w:pPr>
        <w:pStyle w:val="af0"/>
        <w:widowControl/>
        <w:spacing w:beforeAutospacing="0" w:afterAutospacing="0" w:line="435" w:lineRule="atLeast"/>
      </w:pPr>
      <w:r>
        <w:rPr>
          <w:rStyle w:val="af6"/>
          <w:rFonts w:ascii="宋体" w:eastAsia="宋体" w:hAnsi="宋体" w:cs="宋体" w:hint="eastAsia"/>
          <w:bCs/>
        </w:rPr>
        <w:t>12.纸质响应文件的密封、标识、签署和提交（按</w:t>
      </w:r>
      <w:r w:rsidR="001562D8">
        <w:rPr>
          <w:rStyle w:val="af6"/>
          <w:rFonts w:ascii="宋体" w:eastAsia="宋体" w:hAnsi="宋体" w:cs="宋体" w:hint="eastAsia"/>
          <w:bCs/>
        </w:rPr>
        <w:t>询比价</w:t>
      </w:r>
      <w:r>
        <w:rPr>
          <w:rStyle w:val="af6"/>
          <w:rFonts w:ascii="宋体" w:eastAsia="宋体" w:hAnsi="宋体" w:cs="宋体" w:hint="eastAsia"/>
          <w:bCs/>
        </w:rPr>
        <w:t>文件相应章节已有规定。）</w:t>
      </w:r>
    </w:p>
    <w:p w:rsidR="004178C1" w:rsidRDefault="00B603A8">
      <w:pPr>
        <w:pStyle w:val="af0"/>
        <w:widowControl/>
        <w:spacing w:beforeAutospacing="0" w:afterAutospacing="0" w:line="435" w:lineRule="atLeast"/>
      </w:pPr>
      <w:r>
        <w:rPr>
          <w:rFonts w:ascii="宋体" w:eastAsia="宋体" w:hAnsi="宋体" w:cs="宋体" w:hint="eastAsia"/>
        </w:rPr>
        <w:t>   12.1供应商应当将响应文件密封包装提交，并在外封套上标识项目名称、项目编号、供应商单位名称以及“于 </w:t>
      </w:r>
      <w:r>
        <w:rPr>
          <w:rFonts w:ascii="宋体" w:eastAsia="宋体" w:hAnsi="宋体" w:cs="宋体" w:hint="eastAsia"/>
          <w:u w:val="single"/>
        </w:rPr>
        <w:t>        </w:t>
      </w:r>
      <w:r>
        <w:rPr>
          <w:rFonts w:ascii="宋体" w:eastAsia="宋体" w:hAnsi="宋体" w:cs="宋体" w:hint="eastAsia"/>
        </w:rPr>
        <w:t>之前（指首次响应文件递交截止日期及时间）不准启封响应文件”的字样；采用邮寄方式提交响应文件的，其外包装上也必须按前文要求做好标识内容和字样，且供应商还应当主动向采购人确认邮件收递情况。由于供应商未按照要求对其提交的响应文件进行密封、标识、邮寄确认等，由此可能产生的后果（包括拒收、误放、遗漏或提前拆封等情形），将由供应商自行承担相应结果，采购人不承担责任。</w:t>
      </w:r>
    </w:p>
    <w:p w:rsidR="004178C1" w:rsidRDefault="00B603A8">
      <w:pPr>
        <w:pStyle w:val="af0"/>
        <w:widowControl/>
        <w:spacing w:beforeAutospacing="0" w:afterAutospacing="0" w:line="435" w:lineRule="atLeast"/>
      </w:pPr>
      <w:r>
        <w:rPr>
          <w:rFonts w:ascii="宋体" w:eastAsia="宋体" w:hAnsi="宋体" w:cs="宋体" w:hint="eastAsia"/>
        </w:rPr>
        <w:t>   12.2供应商应当在</w:t>
      </w:r>
      <w:r w:rsidR="001562D8">
        <w:rPr>
          <w:rFonts w:ascii="宋体" w:eastAsia="宋体" w:hAnsi="宋体" w:cs="宋体" w:hint="eastAsia"/>
        </w:rPr>
        <w:t>询比价</w:t>
      </w:r>
      <w:r>
        <w:rPr>
          <w:rFonts w:ascii="宋体" w:eastAsia="宋体" w:hAnsi="宋体" w:cs="宋体" w:hint="eastAsia"/>
        </w:rPr>
        <w:t>文件规定的提交响应文件截止时间前，将首次响应文件密封送达</w:t>
      </w:r>
      <w:r w:rsidR="001562D8">
        <w:rPr>
          <w:rFonts w:ascii="宋体" w:eastAsia="宋体" w:hAnsi="宋体" w:cs="宋体" w:hint="eastAsia"/>
        </w:rPr>
        <w:t>询比价</w:t>
      </w:r>
      <w:r>
        <w:rPr>
          <w:rFonts w:ascii="宋体" w:eastAsia="宋体" w:hAnsi="宋体" w:cs="宋体" w:hint="eastAsia"/>
        </w:rPr>
        <w:t>文件规定的指定地点。在截止时间后送达的首次响应文件为无效文件，采购人或者</w:t>
      </w:r>
      <w:r w:rsidR="001562D8">
        <w:rPr>
          <w:rFonts w:ascii="宋体" w:eastAsia="宋体" w:hAnsi="宋体" w:cs="宋体" w:hint="eastAsia"/>
        </w:rPr>
        <w:t>询比价</w:t>
      </w:r>
      <w:r>
        <w:rPr>
          <w:rFonts w:ascii="宋体" w:eastAsia="宋体" w:hAnsi="宋体" w:cs="宋体" w:hint="eastAsia"/>
        </w:rPr>
        <w:t>小组将不予接收。</w:t>
      </w:r>
    </w:p>
    <w:p w:rsidR="004178C1" w:rsidRDefault="00B603A8">
      <w:pPr>
        <w:pStyle w:val="af0"/>
        <w:widowControl/>
        <w:spacing w:beforeAutospacing="0" w:afterAutospacing="0" w:line="435" w:lineRule="atLeast"/>
        <w:ind w:firstLine="480"/>
      </w:pPr>
      <w:r>
        <w:rPr>
          <w:rFonts w:ascii="宋体" w:eastAsia="宋体" w:hAnsi="宋体" w:cs="宋体" w:hint="eastAsia"/>
        </w:rPr>
        <w:t>12.3供应商在首次响应文件递交截止时间前，可以对其所提交的响应文件进行补充、修改或者撤回，并书面通知采购人或</w:t>
      </w:r>
      <w:r w:rsidR="001562D8">
        <w:rPr>
          <w:rFonts w:ascii="宋体" w:eastAsia="宋体" w:hAnsi="宋体" w:cs="宋体" w:hint="eastAsia"/>
        </w:rPr>
        <w:t>询比价</w:t>
      </w:r>
      <w:r>
        <w:rPr>
          <w:rFonts w:ascii="宋体" w:eastAsia="宋体" w:hAnsi="宋体" w:cs="宋体" w:hint="eastAsia"/>
        </w:rPr>
        <w:t>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w:t>
      </w:r>
      <w:r w:rsidR="001562D8">
        <w:rPr>
          <w:rFonts w:ascii="宋体" w:eastAsia="宋体" w:hAnsi="宋体" w:cs="宋体" w:hint="eastAsia"/>
        </w:rPr>
        <w:t>公开询比价</w:t>
      </w:r>
      <w:r>
        <w:rPr>
          <w:rFonts w:ascii="宋体" w:eastAsia="宋体" w:hAnsi="宋体" w:cs="宋体" w:hint="eastAsia"/>
        </w:rPr>
        <w:t>须知中定义的“单位负责人”，则还必须提供“单位负责人授权书”），或者加盖供应商单位公章方可生效，否则采购人或</w:t>
      </w:r>
      <w:r w:rsidR="001562D8">
        <w:rPr>
          <w:rFonts w:ascii="宋体" w:eastAsia="宋体" w:hAnsi="宋体" w:cs="宋体" w:hint="eastAsia"/>
        </w:rPr>
        <w:t>询比价</w:t>
      </w:r>
      <w:r>
        <w:rPr>
          <w:rFonts w:ascii="宋体" w:eastAsia="宋体" w:hAnsi="宋体" w:cs="宋体" w:hint="eastAsia"/>
        </w:rPr>
        <w:t>小组将视为无效补充、修改或者撤回。采购人或</w:t>
      </w:r>
      <w:r w:rsidR="001562D8">
        <w:rPr>
          <w:rFonts w:ascii="宋体" w:eastAsia="宋体" w:hAnsi="宋体" w:cs="宋体" w:hint="eastAsia"/>
        </w:rPr>
        <w:t>询比价</w:t>
      </w:r>
      <w:r>
        <w:rPr>
          <w:rFonts w:ascii="宋体" w:eastAsia="宋体" w:hAnsi="宋体" w:cs="宋体" w:hint="eastAsia"/>
        </w:rPr>
        <w:t>小组不接受供应商口头、电话、传真或电子邮件形式提交的补充、修改或者撤回。</w:t>
      </w:r>
    </w:p>
    <w:p w:rsidR="004178C1" w:rsidRDefault="00B603A8">
      <w:pPr>
        <w:pStyle w:val="af0"/>
        <w:widowControl/>
        <w:spacing w:beforeAutospacing="0" w:afterAutospacing="0" w:line="435" w:lineRule="atLeast"/>
        <w:ind w:firstLine="480"/>
      </w:pPr>
      <w:r>
        <w:rPr>
          <w:rFonts w:ascii="宋体" w:eastAsia="宋体" w:hAnsi="宋体" w:cs="宋体" w:hint="eastAsia"/>
        </w:rPr>
        <w:t>12.4供应商在</w:t>
      </w:r>
      <w:r w:rsidR="001562D8">
        <w:rPr>
          <w:rFonts w:ascii="宋体" w:eastAsia="宋体" w:hAnsi="宋体" w:cs="宋体" w:hint="eastAsia"/>
        </w:rPr>
        <w:t>询比价</w:t>
      </w:r>
      <w:r>
        <w:rPr>
          <w:rFonts w:ascii="宋体" w:eastAsia="宋体" w:hAnsi="宋体" w:cs="宋体" w:hint="eastAsia"/>
        </w:rPr>
        <w:t>过程中根据</w:t>
      </w:r>
      <w:r w:rsidR="001562D8">
        <w:rPr>
          <w:rFonts w:ascii="宋体" w:eastAsia="宋体" w:hAnsi="宋体" w:cs="宋体" w:hint="eastAsia"/>
        </w:rPr>
        <w:t>询比价</w:t>
      </w:r>
      <w:r>
        <w:rPr>
          <w:rFonts w:ascii="宋体" w:eastAsia="宋体" w:hAnsi="宋体" w:cs="宋体" w:hint="eastAsia"/>
        </w:rPr>
        <w:t>小组要求，提交的有关澄清、说明、补充、更正响应文件以及最后报价响应文件等资料，均应由供应商代表签署（供应商代表如果不是</w:t>
      </w:r>
      <w:r w:rsidR="001562D8">
        <w:rPr>
          <w:rFonts w:ascii="宋体" w:eastAsia="宋体" w:hAnsi="宋体" w:cs="宋体" w:hint="eastAsia"/>
        </w:rPr>
        <w:t>公开询比价</w:t>
      </w:r>
      <w:r>
        <w:rPr>
          <w:rFonts w:ascii="宋体" w:eastAsia="宋体" w:hAnsi="宋体" w:cs="宋体" w:hint="eastAsia"/>
        </w:rPr>
        <w:t>须知中定义的“单位负责人”，则还必须提供“单位负责人授权书”），或者加盖供应商单位公章。</w:t>
      </w:r>
    </w:p>
    <w:p w:rsidR="004178C1" w:rsidRDefault="00B603A8">
      <w:pPr>
        <w:pStyle w:val="af0"/>
        <w:widowControl/>
        <w:spacing w:beforeAutospacing="0" w:afterAutospacing="0" w:line="435" w:lineRule="atLeast"/>
      </w:pPr>
      <w:r>
        <w:rPr>
          <w:rFonts w:ascii="宋体" w:eastAsia="宋体" w:hAnsi="宋体" w:cs="宋体" w:hint="eastAsia"/>
        </w:rPr>
        <w:t>   12.5除《政府采购</w:t>
      </w:r>
      <w:r w:rsidR="001562D8">
        <w:rPr>
          <w:rFonts w:ascii="宋体" w:eastAsia="宋体" w:hAnsi="宋体" w:cs="宋体" w:hint="eastAsia"/>
        </w:rPr>
        <w:t>公开询比价</w:t>
      </w:r>
      <w:r>
        <w:rPr>
          <w:rFonts w:ascii="宋体" w:eastAsia="宋体" w:hAnsi="宋体" w:cs="宋体" w:hint="eastAsia"/>
        </w:rPr>
        <w:t>采购方式管理暂行办法》等相关法律法规及财政部门颁布的规范性文件允许的两家供应商进行</w:t>
      </w:r>
      <w:r w:rsidR="001562D8">
        <w:rPr>
          <w:rFonts w:ascii="宋体" w:eastAsia="宋体" w:hAnsi="宋体" w:cs="宋体" w:hint="eastAsia"/>
        </w:rPr>
        <w:t>公开询比价</w:t>
      </w:r>
      <w:r>
        <w:rPr>
          <w:rFonts w:ascii="宋体" w:eastAsia="宋体" w:hAnsi="宋体" w:cs="宋体" w:hint="eastAsia"/>
        </w:rPr>
        <w:t>采购情形外，首次响应文件递交截止时间后，提交响应文件的供应商不足三家的，本次</w:t>
      </w:r>
      <w:r w:rsidR="001562D8">
        <w:rPr>
          <w:rFonts w:ascii="宋体" w:eastAsia="宋体" w:hAnsi="宋体" w:cs="宋体" w:hint="eastAsia"/>
        </w:rPr>
        <w:t>公开询比价</w:t>
      </w:r>
      <w:r>
        <w:rPr>
          <w:rFonts w:ascii="宋体" w:eastAsia="宋体" w:hAnsi="宋体" w:cs="宋体" w:hint="eastAsia"/>
        </w:rPr>
        <w:lastRenderedPageBreak/>
        <w:t>活动终止，除采购任务取消情形外，采购人将依法重新组织采购或者采取其他方式采购。</w:t>
      </w:r>
    </w:p>
    <w:p w:rsidR="004178C1" w:rsidRDefault="00B603A8">
      <w:pPr>
        <w:pStyle w:val="af0"/>
        <w:widowControl/>
        <w:spacing w:beforeAutospacing="0" w:afterAutospacing="0" w:line="435" w:lineRule="atLeast"/>
      </w:pPr>
      <w:r>
        <w:rPr>
          <w:rFonts w:ascii="宋体" w:eastAsia="宋体" w:hAnsi="宋体" w:cs="宋体" w:hint="eastAsia"/>
        </w:rPr>
        <w:t> </w:t>
      </w:r>
    </w:p>
    <w:p w:rsidR="004178C1" w:rsidRDefault="00B603A8">
      <w:pPr>
        <w:pStyle w:val="af0"/>
        <w:widowControl/>
        <w:spacing w:beforeAutospacing="0" w:afterAutospacing="0" w:line="435" w:lineRule="atLeast"/>
        <w:jc w:val="center"/>
      </w:pPr>
      <w:r>
        <w:rPr>
          <w:rStyle w:val="af6"/>
          <w:rFonts w:ascii="宋体" w:eastAsia="宋体" w:hAnsi="宋体" w:cs="宋体" w:hint="eastAsia"/>
          <w:bCs/>
        </w:rPr>
        <w:t>四、</w:t>
      </w:r>
      <w:r w:rsidR="001562D8">
        <w:rPr>
          <w:rStyle w:val="af6"/>
          <w:rFonts w:ascii="宋体" w:eastAsia="宋体" w:hAnsi="宋体" w:cs="宋体" w:hint="eastAsia"/>
          <w:bCs/>
        </w:rPr>
        <w:t>公开询比价</w:t>
      </w:r>
    </w:p>
    <w:p w:rsidR="004178C1" w:rsidRDefault="00B603A8">
      <w:pPr>
        <w:pStyle w:val="af0"/>
        <w:widowControl/>
        <w:spacing w:beforeAutospacing="0" w:afterAutospacing="0" w:line="435" w:lineRule="atLeast"/>
      </w:pPr>
      <w:r>
        <w:rPr>
          <w:rStyle w:val="af6"/>
          <w:rFonts w:ascii="宋体" w:eastAsia="宋体" w:hAnsi="宋体" w:cs="宋体" w:hint="eastAsia"/>
          <w:bCs/>
        </w:rPr>
        <w:t> </w:t>
      </w:r>
    </w:p>
    <w:p w:rsidR="004178C1" w:rsidRDefault="00B603A8">
      <w:pPr>
        <w:pStyle w:val="af0"/>
        <w:widowControl/>
        <w:spacing w:beforeAutospacing="0" w:afterAutospacing="0" w:line="435" w:lineRule="atLeast"/>
      </w:pPr>
      <w:r>
        <w:rPr>
          <w:rStyle w:val="af6"/>
          <w:rFonts w:ascii="宋体" w:eastAsia="宋体" w:hAnsi="宋体" w:cs="宋体" w:hint="eastAsia"/>
          <w:bCs/>
        </w:rPr>
        <w:t>13.评审和</w:t>
      </w:r>
      <w:r w:rsidR="001562D8">
        <w:rPr>
          <w:rStyle w:val="af6"/>
          <w:rFonts w:ascii="宋体" w:eastAsia="宋体" w:hAnsi="宋体" w:cs="宋体" w:hint="eastAsia"/>
          <w:bCs/>
        </w:rPr>
        <w:t>询比价</w:t>
      </w:r>
      <w:r>
        <w:rPr>
          <w:rStyle w:val="af6"/>
          <w:rFonts w:ascii="宋体" w:eastAsia="宋体" w:hAnsi="宋体" w:cs="宋体" w:hint="eastAsia"/>
          <w:bCs/>
        </w:rPr>
        <w:t>基本准则</w:t>
      </w:r>
    </w:p>
    <w:p w:rsidR="004178C1" w:rsidRDefault="00B603A8">
      <w:pPr>
        <w:pStyle w:val="af0"/>
        <w:widowControl/>
        <w:spacing w:beforeAutospacing="0" w:afterAutospacing="0" w:line="435" w:lineRule="atLeast"/>
      </w:pPr>
      <w:r>
        <w:rPr>
          <w:rFonts w:ascii="宋体" w:eastAsia="宋体" w:hAnsi="宋体" w:cs="宋体" w:hint="eastAsia"/>
        </w:rPr>
        <w:t>  13.1对所有供应商的评审和</w:t>
      </w:r>
      <w:r w:rsidR="001562D8">
        <w:rPr>
          <w:rFonts w:ascii="宋体" w:eastAsia="宋体" w:hAnsi="宋体" w:cs="宋体" w:hint="eastAsia"/>
        </w:rPr>
        <w:t>询比价</w:t>
      </w:r>
      <w:r>
        <w:rPr>
          <w:rFonts w:ascii="宋体" w:eastAsia="宋体" w:hAnsi="宋体" w:cs="宋体" w:hint="eastAsia"/>
        </w:rPr>
        <w:t>，都采用相同的程序和标准。</w:t>
      </w:r>
    </w:p>
    <w:p w:rsidR="004178C1" w:rsidRDefault="00B603A8">
      <w:pPr>
        <w:pStyle w:val="af0"/>
        <w:widowControl/>
        <w:spacing w:beforeAutospacing="0" w:afterAutospacing="0" w:line="435" w:lineRule="atLeast"/>
      </w:pPr>
      <w:r>
        <w:rPr>
          <w:rFonts w:ascii="宋体" w:eastAsia="宋体" w:hAnsi="宋体" w:cs="宋体" w:hint="eastAsia"/>
        </w:rPr>
        <w:t>  13.2</w:t>
      </w:r>
      <w:r w:rsidR="001562D8">
        <w:rPr>
          <w:rFonts w:ascii="宋体" w:eastAsia="宋体" w:hAnsi="宋体" w:cs="宋体" w:hint="eastAsia"/>
        </w:rPr>
        <w:t>询比价</w:t>
      </w:r>
      <w:r>
        <w:rPr>
          <w:rFonts w:ascii="宋体" w:eastAsia="宋体" w:hAnsi="宋体" w:cs="宋体" w:hint="eastAsia"/>
        </w:rPr>
        <w:t>及评审过程将严格按照</w:t>
      </w:r>
      <w:r w:rsidR="001562D8">
        <w:rPr>
          <w:rFonts w:ascii="宋体" w:eastAsia="宋体" w:hAnsi="宋体" w:cs="宋体" w:hint="eastAsia"/>
        </w:rPr>
        <w:t>询比价</w:t>
      </w:r>
      <w:r>
        <w:rPr>
          <w:rFonts w:ascii="宋体" w:eastAsia="宋体" w:hAnsi="宋体" w:cs="宋体" w:hint="eastAsia"/>
        </w:rPr>
        <w:t>文件的要求和条件进行，</w:t>
      </w:r>
      <w:r w:rsidR="001562D8">
        <w:rPr>
          <w:rFonts w:ascii="宋体" w:eastAsia="宋体" w:hAnsi="宋体" w:cs="宋体" w:hint="eastAsia"/>
        </w:rPr>
        <w:t>询比价</w:t>
      </w:r>
      <w:r>
        <w:rPr>
          <w:rFonts w:ascii="宋体" w:eastAsia="宋体" w:hAnsi="宋体" w:cs="宋体" w:hint="eastAsia"/>
        </w:rPr>
        <w:t>小组将根据供应商的响应文件，按</w:t>
      </w:r>
      <w:r w:rsidR="001562D8">
        <w:rPr>
          <w:rFonts w:ascii="宋体" w:eastAsia="宋体" w:hAnsi="宋体" w:cs="宋体" w:hint="eastAsia"/>
        </w:rPr>
        <w:t>询比价</w:t>
      </w:r>
      <w:r>
        <w:rPr>
          <w:rFonts w:ascii="宋体" w:eastAsia="宋体" w:hAnsi="宋体" w:cs="宋体" w:hint="eastAsia"/>
        </w:rPr>
        <w:t>文件规定的</w:t>
      </w:r>
      <w:r w:rsidR="001562D8">
        <w:rPr>
          <w:rFonts w:ascii="宋体" w:eastAsia="宋体" w:hAnsi="宋体" w:cs="宋体" w:hint="eastAsia"/>
        </w:rPr>
        <w:t>询比价</w:t>
      </w:r>
      <w:r>
        <w:rPr>
          <w:rFonts w:ascii="宋体" w:eastAsia="宋体" w:hAnsi="宋体" w:cs="宋体" w:hint="eastAsia"/>
        </w:rPr>
        <w:t>程序及评审的标准和方法进行评审、</w:t>
      </w:r>
      <w:r w:rsidR="001562D8">
        <w:rPr>
          <w:rFonts w:ascii="宋体" w:eastAsia="宋体" w:hAnsi="宋体" w:cs="宋体" w:hint="eastAsia"/>
        </w:rPr>
        <w:t>询比价</w:t>
      </w:r>
      <w:r>
        <w:rPr>
          <w:rFonts w:ascii="宋体" w:eastAsia="宋体" w:hAnsi="宋体" w:cs="宋体" w:hint="eastAsia"/>
        </w:rPr>
        <w:t>，并推荐成交候选人。</w:t>
      </w:r>
    </w:p>
    <w:p w:rsidR="004178C1" w:rsidRDefault="00B603A8">
      <w:pPr>
        <w:pStyle w:val="af0"/>
        <w:widowControl/>
        <w:spacing w:beforeAutospacing="0" w:afterAutospacing="0" w:line="435" w:lineRule="atLeast"/>
      </w:pPr>
      <w:r>
        <w:rPr>
          <w:rStyle w:val="af6"/>
          <w:rFonts w:ascii="宋体" w:eastAsia="宋体" w:hAnsi="宋体" w:cs="宋体" w:hint="eastAsia"/>
          <w:bCs/>
        </w:rPr>
        <w:t>14.</w:t>
      </w:r>
      <w:r w:rsidR="001562D8">
        <w:rPr>
          <w:rStyle w:val="af6"/>
          <w:rFonts w:ascii="宋体" w:eastAsia="宋体" w:hAnsi="宋体" w:cs="宋体" w:hint="eastAsia"/>
          <w:bCs/>
        </w:rPr>
        <w:t>询比价</w:t>
      </w:r>
      <w:r>
        <w:rPr>
          <w:rStyle w:val="af6"/>
          <w:rFonts w:ascii="宋体" w:eastAsia="宋体" w:hAnsi="宋体" w:cs="宋体" w:hint="eastAsia"/>
          <w:bCs/>
        </w:rPr>
        <w:t>程序以及评审标准和方法</w:t>
      </w:r>
    </w:p>
    <w:p w:rsidR="004178C1" w:rsidRDefault="00B603A8">
      <w:pPr>
        <w:pStyle w:val="af0"/>
        <w:widowControl/>
        <w:spacing w:beforeAutospacing="0" w:afterAutospacing="0" w:line="435" w:lineRule="atLeast"/>
      </w:pPr>
      <w:r>
        <w:rPr>
          <w:rFonts w:ascii="宋体" w:eastAsia="宋体" w:hAnsi="宋体" w:cs="宋体" w:hint="eastAsia"/>
        </w:rPr>
        <w:t>   14.1采购人将根据项目的特点依法组建</w:t>
      </w:r>
      <w:r w:rsidR="001562D8">
        <w:rPr>
          <w:rFonts w:ascii="宋体" w:eastAsia="宋体" w:hAnsi="宋体" w:cs="宋体" w:hint="eastAsia"/>
        </w:rPr>
        <w:t>询比价</w:t>
      </w:r>
      <w:r>
        <w:rPr>
          <w:rFonts w:ascii="宋体" w:eastAsia="宋体" w:hAnsi="宋体" w:cs="宋体" w:hint="eastAsia"/>
        </w:rPr>
        <w:t>小组。</w:t>
      </w:r>
      <w:r w:rsidR="001562D8">
        <w:rPr>
          <w:rFonts w:ascii="宋体" w:eastAsia="宋体" w:hAnsi="宋体" w:cs="宋体" w:hint="eastAsia"/>
        </w:rPr>
        <w:t>询比价</w:t>
      </w:r>
      <w:r>
        <w:rPr>
          <w:rFonts w:ascii="宋体" w:eastAsia="宋体" w:hAnsi="宋体" w:cs="宋体" w:hint="eastAsia"/>
        </w:rPr>
        <w:t>小组将根据</w:t>
      </w:r>
      <w:r w:rsidR="001562D8">
        <w:rPr>
          <w:rFonts w:ascii="宋体" w:eastAsia="宋体" w:hAnsi="宋体" w:cs="宋体" w:hint="eastAsia"/>
        </w:rPr>
        <w:t>询比价</w:t>
      </w:r>
      <w:r>
        <w:rPr>
          <w:rFonts w:ascii="宋体" w:eastAsia="宋体" w:hAnsi="宋体" w:cs="宋体" w:hint="eastAsia"/>
        </w:rPr>
        <w:t>文件规定的程序、评审标准和方法等内容对供应商进行评审、</w:t>
      </w:r>
      <w:r w:rsidR="001562D8">
        <w:rPr>
          <w:rFonts w:ascii="宋体" w:eastAsia="宋体" w:hAnsi="宋体" w:cs="宋体" w:hint="eastAsia"/>
        </w:rPr>
        <w:t>询比价</w:t>
      </w:r>
      <w:r>
        <w:rPr>
          <w:rFonts w:ascii="宋体" w:eastAsia="宋体" w:hAnsi="宋体" w:cs="宋体" w:hint="eastAsia"/>
        </w:rPr>
        <w:t>。</w:t>
      </w:r>
    </w:p>
    <w:p w:rsidR="004178C1" w:rsidRDefault="00B603A8">
      <w:pPr>
        <w:pStyle w:val="af0"/>
        <w:widowControl/>
        <w:spacing w:beforeAutospacing="0" w:afterAutospacing="0" w:line="435" w:lineRule="atLeast"/>
        <w:ind w:firstLine="480"/>
      </w:pPr>
      <w:r>
        <w:rPr>
          <w:rFonts w:ascii="宋体" w:eastAsia="宋体" w:hAnsi="宋体" w:cs="宋体" w:hint="eastAsia"/>
        </w:rPr>
        <w:t>14.2 在进入</w:t>
      </w:r>
      <w:r w:rsidR="001562D8">
        <w:rPr>
          <w:rFonts w:ascii="宋体" w:eastAsia="宋体" w:hAnsi="宋体" w:cs="宋体" w:hint="eastAsia"/>
        </w:rPr>
        <w:t>询比价</w:t>
      </w:r>
      <w:r>
        <w:rPr>
          <w:rFonts w:ascii="宋体" w:eastAsia="宋体" w:hAnsi="宋体" w:cs="宋体" w:hint="eastAsia"/>
        </w:rPr>
        <w:t>阶段之前，</w:t>
      </w:r>
      <w:r w:rsidR="001562D8">
        <w:rPr>
          <w:rFonts w:ascii="宋体" w:eastAsia="宋体" w:hAnsi="宋体" w:cs="宋体" w:hint="eastAsia"/>
        </w:rPr>
        <w:t>询比价</w:t>
      </w:r>
      <w:r>
        <w:rPr>
          <w:rFonts w:ascii="宋体" w:eastAsia="宋体" w:hAnsi="宋体" w:cs="宋体" w:hint="eastAsia"/>
        </w:rPr>
        <w:t>小组将对供应商提交的首次响应文件中资格证明文件以及其他响应文件是否对</w:t>
      </w:r>
      <w:r w:rsidR="001562D8">
        <w:rPr>
          <w:rFonts w:ascii="宋体" w:eastAsia="宋体" w:hAnsi="宋体" w:cs="宋体" w:hint="eastAsia"/>
        </w:rPr>
        <w:t>询比价</w:t>
      </w:r>
      <w:r>
        <w:rPr>
          <w:rFonts w:ascii="宋体" w:eastAsia="宋体" w:hAnsi="宋体" w:cs="宋体" w:hint="eastAsia"/>
        </w:rPr>
        <w:t>文件的要求作出实质性响应进行审查。如果供应商资格审查和实质性响应审查不合格，则其响应文件将被</w:t>
      </w:r>
      <w:r w:rsidR="001562D8">
        <w:rPr>
          <w:rFonts w:ascii="宋体" w:eastAsia="宋体" w:hAnsi="宋体" w:cs="宋体" w:hint="eastAsia"/>
        </w:rPr>
        <w:t>询比价</w:t>
      </w:r>
      <w:r>
        <w:rPr>
          <w:rFonts w:ascii="宋体" w:eastAsia="宋体" w:hAnsi="宋体" w:cs="宋体" w:hint="eastAsia"/>
        </w:rPr>
        <w:t>小组否决，按无效处理，不进入</w:t>
      </w:r>
      <w:r w:rsidR="001562D8">
        <w:rPr>
          <w:rFonts w:ascii="宋体" w:eastAsia="宋体" w:hAnsi="宋体" w:cs="宋体" w:hint="eastAsia"/>
        </w:rPr>
        <w:t>询比价</w:t>
      </w:r>
      <w:r>
        <w:rPr>
          <w:rFonts w:ascii="宋体" w:eastAsia="宋体" w:hAnsi="宋体" w:cs="宋体" w:hint="eastAsia"/>
        </w:rPr>
        <w:t>阶段，</w:t>
      </w:r>
      <w:r w:rsidR="001562D8">
        <w:rPr>
          <w:rFonts w:ascii="宋体" w:eastAsia="宋体" w:hAnsi="宋体" w:cs="宋体" w:hint="eastAsia"/>
        </w:rPr>
        <w:t>询比价</w:t>
      </w:r>
      <w:r>
        <w:rPr>
          <w:rFonts w:ascii="宋体" w:eastAsia="宋体" w:hAnsi="宋体" w:cs="宋体" w:hint="eastAsia"/>
        </w:rPr>
        <w:t>小组将告知有关供应商。</w:t>
      </w:r>
    </w:p>
    <w:p w:rsidR="004178C1" w:rsidRDefault="00B603A8">
      <w:pPr>
        <w:pStyle w:val="af0"/>
        <w:widowControl/>
        <w:spacing w:beforeAutospacing="0" w:afterAutospacing="0" w:line="435" w:lineRule="atLeast"/>
        <w:ind w:firstLine="480"/>
      </w:pPr>
      <w:r>
        <w:rPr>
          <w:rFonts w:ascii="宋体" w:eastAsia="宋体" w:hAnsi="宋体" w:cs="宋体" w:hint="eastAsia"/>
        </w:rPr>
        <w:t>14.2.1供应商有下列情况之一者，其提交的响应文件将被视为未实质性响应</w:t>
      </w:r>
      <w:r w:rsidR="001562D8">
        <w:rPr>
          <w:rFonts w:ascii="宋体" w:eastAsia="宋体" w:hAnsi="宋体" w:cs="宋体" w:hint="eastAsia"/>
        </w:rPr>
        <w:t>询比价</w:t>
      </w:r>
      <w:r>
        <w:rPr>
          <w:rFonts w:ascii="宋体" w:eastAsia="宋体" w:hAnsi="宋体" w:cs="宋体" w:hint="eastAsia"/>
        </w:rPr>
        <w:t>文件要求，</w:t>
      </w:r>
      <w:r w:rsidR="001562D8">
        <w:rPr>
          <w:rFonts w:ascii="宋体" w:eastAsia="宋体" w:hAnsi="宋体" w:cs="宋体" w:hint="eastAsia"/>
        </w:rPr>
        <w:t>询比价</w:t>
      </w:r>
      <w:r>
        <w:rPr>
          <w:rFonts w:ascii="宋体" w:eastAsia="宋体" w:hAnsi="宋体" w:cs="宋体" w:hint="eastAsia"/>
        </w:rPr>
        <w:t>小组将否决其响应文件，按无效处理：</w:t>
      </w:r>
    </w:p>
    <w:p w:rsidR="004178C1" w:rsidRDefault="00B603A8">
      <w:pPr>
        <w:pStyle w:val="null3"/>
        <w:spacing w:line="460" w:lineRule="exact"/>
        <w:ind w:firstLineChars="200" w:firstLine="400"/>
        <w:rPr>
          <w:rFonts w:ascii="宋体" w:eastAsia="宋体" w:hAnsi="宋体" w:cs="宋体" w:hint="default"/>
        </w:rPr>
      </w:pPr>
      <w:r>
        <w:rPr>
          <w:rFonts w:ascii="宋体" w:eastAsia="宋体" w:hAnsi="宋体" w:cs="宋体"/>
        </w:rPr>
        <w:t>采购包1：</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80"/>
      </w:tblGrid>
      <w:tr w:rsidR="004178C1">
        <w:trPr>
          <w:trHeight w:val="90"/>
        </w:trPr>
        <w:tc>
          <w:tcPr>
            <w:tcW w:w="8280" w:type="dxa"/>
          </w:tcPr>
          <w:p w:rsidR="004178C1" w:rsidRDefault="00B603A8">
            <w:pPr>
              <w:pStyle w:val="null3"/>
              <w:jc w:val="center"/>
              <w:rPr>
                <w:rFonts w:hint="default"/>
              </w:rPr>
            </w:pPr>
            <w:r>
              <w:rPr>
                <w:rFonts w:ascii="宋体" w:eastAsia="宋体" w:hAnsi="宋体" w:cs="宋体"/>
                <w:b/>
                <w:sz w:val="24"/>
                <w:szCs w:val="24"/>
                <w:lang w:eastAsia="zh-CN" w:bidi="ar"/>
              </w:rPr>
              <w:t>明细</w:t>
            </w:r>
          </w:p>
        </w:tc>
      </w:tr>
      <w:tr w:rsidR="004178C1">
        <w:trPr>
          <w:trHeight w:val="315"/>
        </w:trPr>
        <w:tc>
          <w:tcPr>
            <w:tcW w:w="8280" w:type="dxa"/>
          </w:tcPr>
          <w:p w:rsidR="004178C1" w:rsidRDefault="00B603A8">
            <w:pPr>
              <w:widowControl/>
              <w:spacing w:line="440" w:lineRule="exact"/>
              <w:jc w:val="left"/>
              <w:rPr>
                <w:rFonts w:ascii="宋体" w:hAnsi="宋体" w:cs="宋体"/>
                <w:kern w:val="0"/>
                <w:sz w:val="24"/>
                <w:lang w:bidi="ar"/>
              </w:rPr>
            </w:pPr>
            <w:r>
              <w:rPr>
                <w:rFonts w:ascii="宋体" w:hAnsi="宋体" w:cs="宋体" w:hint="eastAsia"/>
                <w:kern w:val="0"/>
                <w:sz w:val="24"/>
                <w:lang w:bidi="ar"/>
              </w:rPr>
              <w:t>1.响应文件中提供的资格证明文件不全的；</w:t>
            </w:r>
          </w:p>
        </w:tc>
      </w:tr>
      <w:tr w:rsidR="004178C1">
        <w:trPr>
          <w:trHeight w:val="928"/>
        </w:trPr>
        <w:tc>
          <w:tcPr>
            <w:tcW w:w="8280" w:type="dxa"/>
          </w:tcPr>
          <w:p w:rsidR="004178C1" w:rsidRDefault="00B603A8">
            <w:pPr>
              <w:widowControl/>
              <w:spacing w:line="440" w:lineRule="exact"/>
              <w:jc w:val="left"/>
              <w:rPr>
                <w:rFonts w:ascii="宋体" w:hAnsi="宋体" w:cs="宋体"/>
                <w:kern w:val="0"/>
                <w:sz w:val="24"/>
                <w:lang w:bidi="ar"/>
              </w:rPr>
            </w:pPr>
            <w:r>
              <w:rPr>
                <w:rFonts w:ascii="宋体" w:hAnsi="宋体" w:cs="宋体" w:hint="eastAsia"/>
                <w:kern w:val="0"/>
                <w:sz w:val="24"/>
                <w:lang w:bidi="ar"/>
              </w:rPr>
              <w:t>2.响应文件未按</w:t>
            </w:r>
            <w:r w:rsidR="001562D8">
              <w:rPr>
                <w:rFonts w:ascii="宋体" w:hAnsi="宋体" w:cs="宋体" w:hint="eastAsia"/>
                <w:kern w:val="0"/>
                <w:sz w:val="24"/>
                <w:lang w:bidi="ar"/>
              </w:rPr>
              <w:t>询比价</w:t>
            </w:r>
            <w:r>
              <w:rPr>
                <w:rFonts w:ascii="宋体" w:hAnsi="宋体" w:cs="宋体" w:hint="eastAsia"/>
                <w:kern w:val="0"/>
                <w:sz w:val="24"/>
                <w:lang w:bidi="ar"/>
              </w:rPr>
              <w:t>文件规定由供应商代表签字，或未按</w:t>
            </w:r>
            <w:r w:rsidR="001562D8">
              <w:rPr>
                <w:rFonts w:ascii="宋体" w:hAnsi="宋体" w:cs="宋体" w:hint="eastAsia"/>
                <w:kern w:val="0"/>
                <w:sz w:val="24"/>
                <w:lang w:bidi="ar"/>
              </w:rPr>
              <w:t>询比价</w:t>
            </w:r>
            <w:r>
              <w:rPr>
                <w:rFonts w:ascii="宋体" w:hAnsi="宋体" w:cs="宋体" w:hint="eastAsia"/>
                <w:kern w:val="0"/>
                <w:sz w:val="24"/>
                <w:lang w:bidi="ar"/>
              </w:rPr>
              <w:t>文件规定加盖供应商单位公章的；或供应商代表未获得有效授权的；</w:t>
            </w:r>
          </w:p>
        </w:tc>
      </w:tr>
      <w:tr w:rsidR="004178C1">
        <w:trPr>
          <w:trHeight w:val="315"/>
        </w:trPr>
        <w:tc>
          <w:tcPr>
            <w:tcW w:w="8280" w:type="dxa"/>
          </w:tcPr>
          <w:p w:rsidR="004178C1" w:rsidRDefault="00B603A8">
            <w:pPr>
              <w:widowControl/>
              <w:spacing w:line="440" w:lineRule="exact"/>
              <w:jc w:val="left"/>
              <w:rPr>
                <w:rFonts w:ascii="宋体" w:hAnsi="宋体" w:cs="宋体"/>
                <w:kern w:val="0"/>
                <w:sz w:val="24"/>
                <w:lang w:bidi="ar"/>
              </w:rPr>
            </w:pPr>
            <w:r>
              <w:rPr>
                <w:rFonts w:ascii="宋体" w:hAnsi="宋体" w:cs="宋体" w:hint="eastAsia"/>
                <w:kern w:val="0"/>
                <w:sz w:val="24"/>
                <w:lang w:bidi="ar"/>
              </w:rPr>
              <w:t>3.响应文件有效期不满足</w:t>
            </w:r>
            <w:r w:rsidR="001562D8">
              <w:rPr>
                <w:rFonts w:ascii="宋体" w:hAnsi="宋体" w:cs="宋体" w:hint="eastAsia"/>
                <w:kern w:val="0"/>
                <w:sz w:val="24"/>
                <w:lang w:bidi="ar"/>
              </w:rPr>
              <w:t>询比价</w:t>
            </w:r>
            <w:r>
              <w:rPr>
                <w:rFonts w:ascii="宋体" w:hAnsi="宋体" w:cs="宋体" w:hint="eastAsia"/>
                <w:kern w:val="0"/>
                <w:sz w:val="24"/>
                <w:lang w:bidi="ar"/>
              </w:rPr>
              <w:t>文件要求的；</w:t>
            </w:r>
          </w:p>
        </w:tc>
      </w:tr>
      <w:tr w:rsidR="004178C1">
        <w:trPr>
          <w:trHeight w:val="1235"/>
        </w:trPr>
        <w:tc>
          <w:tcPr>
            <w:tcW w:w="8280" w:type="dxa"/>
          </w:tcPr>
          <w:p w:rsidR="004178C1" w:rsidRDefault="00B603A8">
            <w:pPr>
              <w:widowControl/>
              <w:spacing w:line="440" w:lineRule="exact"/>
              <w:jc w:val="left"/>
              <w:rPr>
                <w:rFonts w:ascii="宋体" w:hAnsi="宋体" w:cs="宋体"/>
                <w:kern w:val="0"/>
                <w:sz w:val="24"/>
                <w:lang w:bidi="ar"/>
              </w:rPr>
            </w:pPr>
            <w:r>
              <w:rPr>
                <w:rFonts w:ascii="宋体" w:hAnsi="宋体" w:cs="宋体" w:hint="eastAsia"/>
                <w:kern w:val="0"/>
                <w:sz w:val="24"/>
                <w:lang w:bidi="ar"/>
              </w:rPr>
              <w:t>4.响应内容与</w:t>
            </w:r>
            <w:r w:rsidR="001562D8">
              <w:rPr>
                <w:rFonts w:ascii="宋体" w:hAnsi="宋体" w:cs="宋体" w:hint="eastAsia"/>
                <w:kern w:val="0"/>
                <w:sz w:val="24"/>
                <w:lang w:bidi="ar"/>
              </w:rPr>
              <w:t>询比价</w:t>
            </w:r>
            <w:r>
              <w:rPr>
                <w:rFonts w:ascii="宋体" w:hAnsi="宋体" w:cs="宋体" w:hint="eastAsia"/>
                <w:kern w:val="0"/>
                <w:sz w:val="24"/>
                <w:lang w:bidi="ar"/>
              </w:rPr>
              <w:t>采购内容及要求有重大偏离或保留的，限制了采购人的权利或者减少成交人合同项下的义务；（由于</w:t>
            </w:r>
            <w:r w:rsidR="001562D8">
              <w:rPr>
                <w:rFonts w:ascii="宋体" w:hAnsi="宋体" w:cs="宋体" w:hint="eastAsia"/>
                <w:kern w:val="0"/>
                <w:sz w:val="24"/>
                <w:lang w:bidi="ar"/>
              </w:rPr>
              <w:t>询比价</w:t>
            </w:r>
            <w:r>
              <w:rPr>
                <w:rFonts w:ascii="宋体" w:hAnsi="宋体" w:cs="宋体" w:hint="eastAsia"/>
                <w:kern w:val="0"/>
                <w:sz w:val="24"/>
                <w:lang w:bidi="ar"/>
              </w:rPr>
              <w:t>项目本身特点，不能详细列明采购标的的技术、服务要求的除外）；</w:t>
            </w:r>
          </w:p>
        </w:tc>
      </w:tr>
      <w:tr w:rsidR="004178C1">
        <w:trPr>
          <w:trHeight w:val="315"/>
        </w:trPr>
        <w:tc>
          <w:tcPr>
            <w:tcW w:w="8280" w:type="dxa"/>
          </w:tcPr>
          <w:p w:rsidR="004178C1" w:rsidRDefault="00B603A8">
            <w:pPr>
              <w:widowControl/>
              <w:spacing w:line="440" w:lineRule="exact"/>
              <w:jc w:val="left"/>
              <w:rPr>
                <w:rFonts w:ascii="宋体" w:hAnsi="宋体" w:cs="宋体"/>
                <w:kern w:val="0"/>
                <w:sz w:val="24"/>
                <w:lang w:bidi="ar"/>
              </w:rPr>
            </w:pPr>
            <w:r>
              <w:rPr>
                <w:rFonts w:ascii="宋体" w:hAnsi="宋体" w:cs="宋体" w:hint="eastAsia"/>
                <w:kern w:val="0"/>
                <w:sz w:val="24"/>
                <w:lang w:bidi="ar"/>
              </w:rPr>
              <w:t>5.响应文件中附有采购人无法接受的条件的；</w:t>
            </w:r>
          </w:p>
        </w:tc>
      </w:tr>
      <w:tr w:rsidR="004178C1">
        <w:trPr>
          <w:trHeight w:val="629"/>
        </w:trPr>
        <w:tc>
          <w:tcPr>
            <w:tcW w:w="8280" w:type="dxa"/>
          </w:tcPr>
          <w:p w:rsidR="004178C1" w:rsidRDefault="00B603A8">
            <w:pPr>
              <w:widowControl/>
              <w:spacing w:line="440" w:lineRule="exact"/>
              <w:jc w:val="left"/>
              <w:rPr>
                <w:rFonts w:ascii="宋体" w:hAnsi="宋体" w:cs="宋体"/>
                <w:kern w:val="0"/>
                <w:sz w:val="24"/>
                <w:lang w:bidi="ar"/>
              </w:rPr>
            </w:pPr>
            <w:r>
              <w:rPr>
                <w:rFonts w:ascii="宋体" w:hAnsi="宋体" w:cs="宋体" w:hint="eastAsia"/>
                <w:kern w:val="0"/>
                <w:sz w:val="24"/>
                <w:lang w:bidi="ar"/>
              </w:rPr>
              <w:t>6.不符合</w:t>
            </w:r>
            <w:r w:rsidR="001562D8">
              <w:rPr>
                <w:rFonts w:ascii="宋体" w:hAnsi="宋体" w:cs="宋体" w:hint="eastAsia"/>
                <w:kern w:val="0"/>
                <w:sz w:val="24"/>
                <w:lang w:bidi="ar"/>
              </w:rPr>
              <w:t>询比价</w:t>
            </w:r>
            <w:r>
              <w:rPr>
                <w:rFonts w:ascii="宋体" w:hAnsi="宋体" w:cs="宋体" w:hint="eastAsia"/>
                <w:kern w:val="0"/>
                <w:sz w:val="24"/>
                <w:lang w:bidi="ar"/>
              </w:rPr>
              <w:t>文件中规定的其它实质性条款（比如：首次报价或最后报价超过了</w:t>
            </w:r>
            <w:r w:rsidR="001562D8">
              <w:rPr>
                <w:rFonts w:ascii="宋体" w:hAnsi="宋体" w:cs="宋体" w:hint="eastAsia"/>
                <w:kern w:val="0"/>
                <w:sz w:val="24"/>
                <w:lang w:bidi="ar"/>
              </w:rPr>
              <w:t>询比价</w:t>
            </w:r>
            <w:r>
              <w:rPr>
                <w:rFonts w:ascii="宋体" w:hAnsi="宋体" w:cs="宋体" w:hint="eastAsia"/>
                <w:kern w:val="0"/>
                <w:sz w:val="24"/>
                <w:lang w:bidi="ar"/>
              </w:rPr>
              <w:t>文件规定的最高限价）。</w:t>
            </w:r>
          </w:p>
        </w:tc>
      </w:tr>
    </w:tbl>
    <w:p w:rsidR="004178C1" w:rsidRDefault="00B603A8">
      <w:pPr>
        <w:pStyle w:val="af0"/>
        <w:widowControl/>
        <w:spacing w:beforeAutospacing="0" w:afterAutospacing="0" w:line="435" w:lineRule="atLeast"/>
        <w:ind w:firstLine="480"/>
        <w:rPr>
          <w:rFonts w:ascii="宋体" w:eastAsia="宋体" w:hAnsi="宋体" w:cs="宋体"/>
        </w:rPr>
      </w:pPr>
      <w:r>
        <w:rPr>
          <w:rFonts w:ascii="宋体" w:eastAsia="宋体" w:hAnsi="宋体" w:cs="宋体" w:hint="eastAsia"/>
        </w:rPr>
        <w:t>14.2.2其他情形</w:t>
      </w:r>
    </w:p>
    <w:p w:rsidR="004178C1" w:rsidRDefault="001562D8">
      <w:pPr>
        <w:pStyle w:val="af0"/>
        <w:widowControl/>
        <w:snapToGrid w:val="0"/>
        <w:spacing w:beforeAutospacing="0" w:afterAutospacing="0" w:line="440" w:lineRule="exact"/>
        <w:ind w:firstLineChars="200" w:firstLine="480"/>
        <w:rPr>
          <w:rFonts w:ascii="宋体" w:eastAsia="宋体" w:hAnsi="宋体" w:cs="宋体"/>
        </w:rPr>
      </w:pPr>
      <w:r>
        <w:rPr>
          <w:rFonts w:ascii="宋体" w:hAnsi="宋体" w:cs="宋体" w:hint="eastAsia"/>
        </w:rPr>
        <w:lastRenderedPageBreak/>
        <w:t>询比价</w:t>
      </w:r>
      <w:r w:rsidR="00B603A8">
        <w:rPr>
          <w:rFonts w:ascii="宋体" w:hAnsi="宋体" w:cs="宋体" w:hint="eastAsia"/>
        </w:rPr>
        <w:t>小组审查判断响应文件是否满足</w:t>
      </w:r>
      <w:r>
        <w:rPr>
          <w:rFonts w:ascii="宋体" w:eastAsia="宋体" w:hAnsi="宋体" w:cs="宋体" w:hint="eastAsia"/>
        </w:rPr>
        <w:t>公开询比价</w:t>
      </w:r>
      <w:r w:rsidR="00B603A8">
        <w:rPr>
          <w:rFonts w:ascii="宋体" w:eastAsia="宋体" w:hAnsi="宋体" w:cs="宋体" w:hint="eastAsia"/>
        </w:rPr>
        <w:t>文件</w:t>
      </w:r>
      <w:r w:rsidR="00B603A8">
        <w:rPr>
          <w:rFonts w:ascii="宋体" w:hAnsi="宋体" w:cs="宋体" w:hint="eastAsia"/>
        </w:rPr>
        <w:t>的实质性要求仅基于响应文件本身而不寻求其他的外部证据。未满足</w:t>
      </w:r>
      <w:r>
        <w:rPr>
          <w:rFonts w:ascii="宋体" w:eastAsia="宋体" w:hAnsi="宋体" w:cs="宋体" w:hint="eastAsia"/>
        </w:rPr>
        <w:t>公开询比价</w:t>
      </w:r>
      <w:r w:rsidR="00B603A8">
        <w:rPr>
          <w:rFonts w:ascii="宋体" w:eastAsia="宋体" w:hAnsi="宋体" w:cs="宋体" w:hint="eastAsia"/>
        </w:rPr>
        <w:t>文件</w:t>
      </w:r>
      <w:r w:rsidR="00B603A8">
        <w:rPr>
          <w:rFonts w:ascii="宋体" w:hAnsi="宋体" w:cs="宋体" w:hint="eastAsia"/>
        </w:rPr>
        <w:t>实质性要求的响应文件将被</w:t>
      </w:r>
      <w:r>
        <w:rPr>
          <w:rFonts w:ascii="宋体" w:hAnsi="宋体" w:cs="宋体" w:hint="eastAsia"/>
        </w:rPr>
        <w:t>询比价</w:t>
      </w:r>
      <w:r w:rsidR="00B603A8">
        <w:rPr>
          <w:rFonts w:ascii="宋体" w:hAnsi="宋体" w:cs="宋体" w:hint="eastAsia"/>
        </w:rPr>
        <w:t>小组否决（即符合性审查不合格），被否决的响应文件不能通过补充、修改（澄清、说明或补正）等方式重新成为满足</w:t>
      </w:r>
      <w:r>
        <w:rPr>
          <w:rFonts w:ascii="宋体" w:hAnsi="宋体" w:cs="宋体" w:hint="eastAsia"/>
        </w:rPr>
        <w:t>公开询比价</w:t>
      </w:r>
      <w:r w:rsidR="00B603A8">
        <w:rPr>
          <w:rFonts w:ascii="宋体" w:hAnsi="宋体" w:cs="宋体" w:hint="eastAsia"/>
        </w:rPr>
        <w:t>文件实质性要求的响应文件。</w:t>
      </w:r>
    </w:p>
    <w:p w:rsidR="004178C1" w:rsidRDefault="00B603A8">
      <w:pPr>
        <w:pStyle w:val="af0"/>
        <w:snapToGrid w:val="0"/>
        <w:spacing w:beforeAutospacing="0" w:afterAutospacing="0" w:line="440" w:lineRule="exact"/>
        <w:ind w:firstLineChars="100" w:firstLine="240"/>
        <w:rPr>
          <w:rFonts w:ascii="宋体" w:eastAsia="宋体" w:hAnsi="宋体" w:cs="宋体"/>
        </w:rPr>
      </w:pPr>
      <w:r>
        <w:rPr>
          <w:rFonts w:ascii="宋体" w:hAnsi="宋体" w:cs="宋体" w:hint="eastAsia"/>
        </w:rPr>
        <w:t xml:space="preserve">  有下列情形之一的，</w:t>
      </w:r>
      <w:r>
        <w:rPr>
          <w:rStyle w:val="af6"/>
          <w:rFonts w:ascii="宋体" w:hAnsi="宋体" w:cs="宋体" w:hint="eastAsia"/>
          <w:bCs/>
        </w:rPr>
        <w:t>符合性审查不合格：</w:t>
      </w:r>
    </w:p>
    <w:tbl>
      <w:tblPr>
        <w:tblW w:w="848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8480"/>
      </w:tblGrid>
      <w:tr w:rsidR="004178C1">
        <w:trPr>
          <w:trHeight w:val="444"/>
          <w:tblHeader/>
        </w:trPr>
        <w:tc>
          <w:tcPr>
            <w:tcW w:w="8480"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440" w:lineRule="exact"/>
              <w:jc w:val="left"/>
              <w:rPr>
                <w:rFonts w:ascii="宋体" w:eastAsia="宋体" w:hAnsi="宋体" w:cs="宋体"/>
                <w:b/>
                <w:sz w:val="24"/>
              </w:rPr>
            </w:pPr>
            <w:r>
              <w:rPr>
                <w:rFonts w:ascii="宋体" w:eastAsia="宋体" w:hAnsi="宋体" w:cs="宋体" w:hint="eastAsia"/>
                <w:b/>
                <w:kern w:val="0"/>
                <w:sz w:val="24"/>
                <w:lang w:bidi="ar"/>
              </w:rPr>
              <w:t>明细</w:t>
            </w:r>
          </w:p>
        </w:tc>
      </w:tr>
      <w:tr w:rsidR="004178C1">
        <w:trPr>
          <w:trHeight w:val="444"/>
          <w:tblHeader/>
        </w:trPr>
        <w:tc>
          <w:tcPr>
            <w:tcW w:w="8480"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440" w:lineRule="exact"/>
              <w:jc w:val="left"/>
              <w:rPr>
                <w:rFonts w:ascii="宋体" w:eastAsia="宋体" w:hAnsi="宋体" w:cs="宋体"/>
                <w:b/>
                <w:kern w:val="0"/>
                <w:sz w:val="24"/>
                <w:lang w:bidi="ar"/>
              </w:rPr>
            </w:pPr>
            <w:r>
              <w:rPr>
                <w:rFonts w:ascii="宋体" w:eastAsia="宋体" w:hAnsi="宋体" w:cs="宋体" w:hint="eastAsia"/>
                <w:kern w:val="0"/>
                <w:sz w:val="24"/>
                <w:lang w:bidi="ar"/>
              </w:rPr>
              <w:t>1、未按照</w:t>
            </w:r>
            <w:r w:rsidR="001562D8">
              <w:rPr>
                <w:rFonts w:ascii="宋体" w:hAnsi="宋体" w:cs="宋体" w:hint="eastAsia"/>
                <w:kern w:val="0"/>
                <w:sz w:val="24"/>
                <w:lang w:bidi="ar"/>
              </w:rPr>
              <w:t>公开询比价</w:t>
            </w:r>
            <w:r>
              <w:rPr>
                <w:rFonts w:ascii="宋体" w:hAnsi="宋体" w:cs="宋体" w:hint="eastAsia"/>
                <w:kern w:val="0"/>
                <w:sz w:val="24"/>
                <w:lang w:bidi="ar"/>
              </w:rPr>
              <w:t>文件</w:t>
            </w:r>
            <w:r>
              <w:rPr>
                <w:rFonts w:ascii="宋体" w:eastAsia="宋体" w:hAnsi="宋体" w:cs="宋体" w:hint="eastAsia"/>
                <w:kern w:val="0"/>
                <w:sz w:val="24"/>
                <w:lang w:bidi="ar"/>
              </w:rPr>
              <w:t>规定要求签署、盖章的；</w:t>
            </w:r>
          </w:p>
        </w:tc>
      </w:tr>
      <w:tr w:rsidR="004178C1">
        <w:trPr>
          <w:trHeight w:val="444"/>
          <w:tblHeader/>
        </w:trPr>
        <w:tc>
          <w:tcPr>
            <w:tcW w:w="8480"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440" w:lineRule="exact"/>
              <w:jc w:val="left"/>
              <w:rPr>
                <w:rFonts w:ascii="宋体" w:eastAsia="宋体" w:hAnsi="宋体" w:cs="宋体"/>
                <w:sz w:val="24"/>
              </w:rPr>
            </w:pPr>
            <w:r>
              <w:rPr>
                <w:rFonts w:ascii="宋体" w:eastAsia="宋体" w:hAnsi="宋体" w:cs="宋体" w:hint="eastAsia"/>
                <w:kern w:val="0"/>
                <w:sz w:val="24"/>
                <w:lang w:bidi="ar"/>
              </w:rPr>
              <w:t>2、不符合</w:t>
            </w:r>
            <w:r w:rsidR="001562D8">
              <w:rPr>
                <w:rFonts w:ascii="宋体" w:hAnsi="宋体" w:cs="宋体" w:hint="eastAsia"/>
                <w:kern w:val="0"/>
                <w:sz w:val="24"/>
                <w:lang w:bidi="ar"/>
              </w:rPr>
              <w:t>公开询比价</w:t>
            </w:r>
            <w:r>
              <w:rPr>
                <w:rFonts w:ascii="宋体" w:hAnsi="宋体" w:cs="宋体" w:hint="eastAsia"/>
                <w:kern w:val="0"/>
                <w:sz w:val="24"/>
                <w:lang w:bidi="ar"/>
              </w:rPr>
              <w:t>文件</w:t>
            </w:r>
            <w:r>
              <w:rPr>
                <w:rFonts w:ascii="宋体" w:eastAsia="宋体" w:hAnsi="宋体" w:cs="宋体" w:hint="eastAsia"/>
                <w:kern w:val="0"/>
                <w:sz w:val="24"/>
                <w:lang w:bidi="ar"/>
              </w:rPr>
              <w:t>中规定的实质性要求和条件、无效投标条款的；</w:t>
            </w:r>
          </w:p>
        </w:tc>
      </w:tr>
      <w:tr w:rsidR="004178C1">
        <w:trPr>
          <w:trHeight w:val="444"/>
          <w:tblHeader/>
        </w:trPr>
        <w:tc>
          <w:tcPr>
            <w:tcW w:w="8480"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440" w:lineRule="exact"/>
              <w:jc w:val="left"/>
              <w:rPr>
                <w:rFonts w:ascii="宋体" w:eastAsia="宋体" w:hAnsi="宋体" w:cs="宋体"/>
                <w:sz w:val="24"/>
              </w:rPr>
            </w:pPr>
            <w:r>
              <w:rPr>
                <w:rFonts w:ascii="宋体" w:eastAsia="宋体" w:hAnsi="宋体" w:cs="宋体" w:hint="eastAsia"/>
                <w:kern w:val="0"/>
                <w:sz w:val="24"/>
                <w:lang w:bidi="ar"/>
              </w:rPr>
              <w:t>3、属于</w:t>
            </w:r>
            <w:r w:rsidR="001562D8">
              <w:rPr>
                <w:rFonts w:ascii="宋体" w:hAnsi="宋体" w:cs="宋体" w:hint="eastAsia"/>
                <w:kern w:val="0"/>
                <w:sz w:val="24"/>
                <w:lang w:bidi="ar"/>
              </w:rPr>
              <w:t>公开询比价</w:t>
            </w:r>
            <w:r>
              <w:rPr>
                <w:rFonts w:ascii="宋体" w:hAnsi="宋体" w:cs="宋体" w:hint="eastAsia"/>
                <w:kern w:val="0"/>
                <w:sz w:val="24"/>
                <w:lang w:bidi="ar"/>
              </w:rPr>
              <w:t>文件</w:t>
            </w:r>
            <w:r>
              <w:rPr>
                <w:rFonts w:ascii="宋体" w:eastAsia="宋体" w:hAnsi="宋体" w:cs="宋体" w:hint="eastAsia"/>
                <w:kern w:val="0"/>
                <w:sz w:val="24"/>
                <w:lang w:bidi="ar"/>
              </w:rPr>
              <w:t>规定的符合性检查不合格情形；</w:t>
            </w:r>
          </w:p>
        </w:tc>
      </w:tr>
      <w:tr w:rsidR="004178C1">
        <w:trPr>
          <w:trHeight w:val="873"/>
          <w:tblHeader/>
        </w:trPr>
        <w:tc>
          <w:tcPr>
            <w:tcW w:w="8480"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440" w:lineRule="exact"/>
              <w:jc w:val="left"/>
              <w:rPr>
                <w:rFonts w:ascii="宋体" w:eastAsia="宋体" w:hAnsi="宋体" w:cs="宋体"/>
                <w:kern w:val="0"/>
                <w:sz w:val="24"/>
                <w:lang w:bidi="ar"/>
              </w:rPr>
            </w:pPr>
            <w:r>
              <w:rPr>
                <w:rFonts w:ascii="宋体" w:hAnsi="宋体" w:cs="宋体" w:hint="eastAsia"/>
                <w:kern w:val="0"/>
                <w:sz w:val="24"/>
                <w:lang w:bidi="ar"/>
              </w:rPr>
              <w:t>4、响应</w:t>
            </w:r>
            <w:r>
              <w:rPr>
                <w:rFonts w:ascii="宋体" w:eastAsia="宋体" w:hAnsi="宋体" w:cs="宋体" w:hint="eastAsia"/>
                <w:kern w:val="0"/>
                <w:sz w:val="24"/>
                <w:lang w:bidi="ar"/>
              </w:rPr>
              <w:t>文件的</w:t>
            </w:r>
            <w:r>
              <w:rPr>
                <w:rFonts w:ascii="宋体" w:hAnsi="宋体" w:cs="宋体" w:hint="eastAsia"/>
                <w:kern w:val="0"/>
                <w:sz w:val="24"/>
                <w:lang w:bidi="ar"/>
              </w:rPr>
              <w:t>技术商务</w:t>
            </w:r>
            <w:r>
              <w:rPr>
                <w:rFonts w:ascii="宋体" w:eastAsia="宋体" w:hAnsi="宋体" w:cs="宋体" w:hint="eastAsia"/>
                <w:kern w:val="0"/>
                <w:sz w:val="24"/>
                <w:lang w:bidi="ar"/>
              </w:rPr>
              <w:t>部分中出现报价部分的全部或部分的响应报价信息(或组成资料)</w:t>
            </w:r>
            <w:r>
              <w:rPr>
                <w:rFonts w:ascii="宋体" w:hAnsi="宋体" w:cs="宋体" w:hint="eastAsia"/>
                <w:kern w:val="0"/>
                <w:sz w:val="24"/>
                <w:lang w:bidi="ar"/>
              </w:rPr>
              <w:t>，</w:t>
            </w:r>
            <w:r w:rsidR="001562D8">
              <w:rPr>
                <w:rFonts w:ascii="宋体" w:eastAsia="宋体" w:hAnsi="宋体" w:cs="宋体" w:hint="eastAsia"/>
                <w:kern w:val="0"/>
                <w:sz w:val="24"/>
              </w:rPr>
              <w:t>公开询比价</w:t>
            </w:r>
            <w:r>
              <w:rPr>
                <w:rFonts w:ascii="宋体" w:eastAsia="宋体" w:hAnsi="宋体" w:cs="宋体" w:hint="eastAsia"/>
                <w:kern w:val="0"/>
                <w:sz w:val="24"/>
              </w:rPr>
              <w:t>文件要求的除外；</w:t>
            </w:r>
          </w:p>
        </w:tc>
      </w:tr>
      <w:tr w:rsidR="004178C1">
        <w:trPr>
          <w:trHeight w:val="444"/>
        </w:trPr>
        <w:tc>
          <w:tcPr>
            <w:tcW w:w="8480"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440" w:lineRule="exact"/>
              <w:jc w:val="left"/>
              <w:rPr>
                <w:rFonts w:ascii="宋体" w:eastAsia="宋体" w:hAnsi="宋体" w:cs="宋体"/>
                <w:sz w:val="24"/>
              </w:rPr>
            </w:pPr>
            <w:r>
              <w:rPr>
                <w:rFonts w:ascii="宋体" w:hAnsi="宋体" w:cs="宋体" w:hint="eastAsia"/>
                <w:kern w:val="0"/>
                <w:sz w:val="24"/>
                <w:lang w:bidi="ar"/>
              </w:rPr>
              <w:t>5、出现采购文件第三章中带“★”项不满足的；</w:t>
            </w:r>
          </w:p>
        </w:tc>
      </w:tr>
      <w:tr w:rsidR="004178C1">
        <w:trPr>
          <w:trHeight w:val="483"/>
        </w:trPr>
        <w:tc>
          <w:tcPr>
            <w:tcW w:w="8480"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napToGrid w:val="0"/>
              <w:spacing w:line="480" w:lineRule="exact"/>
              <w:jc w:val="left"/>
              <w:rPr>
                <w:rFonts w:ascii="宋体" w:eastAsia="宋体" w:hAnsi="宋体" w:cs="宋体"/>
                <w:kern w:val="0"/>
                <w:sz w:val="24"/>
                <w:lang w:bidi="ar"/>
              </w:rPr>
            </w:pPr>
            <w:r>
              <w:rPr>
                <w:rFonts w:ascii="宋体" w:hAnsi="宋体" w:cs="宋体" w:hint="eastAsia"/>
                <w:kern w:val="0"/>
                <w:sz w:val="24"/>
                <w:lang w:bidi="ar"/>
              </w:rPr>
              <w:t>6、响应文件中提供虚假或失实资料的；</w:t>
            </w:r>
          </w:p>
        </w:tc>
      </w:tr>
      <w:tr w:rsidR="004178C1">
        <w:trPr>
          <w:trHeight w:val="498"/>
        </w:trPr>
        <w:tc>
          <w:tcPr>
            <w:tcW w:w="8480"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napToGrid w:val="0"/>
              <w:spacing w:line="480" w:lineRule="exact"/>
              <w:jc w:val="left"/>
              <w:rPr>
                <w:rFonts w:ascii="宋体" w:eastAsia="宋体" w:hAnsi="宋体" w:cs="宋体"/>
                <w:kern w:val="0"/>
                <w:sz w:val="24"/>
                <w:lang w:bidi="ar"/>
              </w:rPr>
            </w:pPr>
            <w:r>
              <w:rPr>
                <w:rFonts w:ascii="宋体" w:hAnsi="宋体" w:cs="宋体" w:hint="eastAsia"/>
                <w:kern w:val="0"/>
                <w:sz w:val="24"/>
                <w:lang w:bidi="ar"/>
              </w:rPr>
              <w:t>7、违反</w:t>
            </w:r>
            <w:r w:rsidR="001562D8">
              <w:rPr>
                <w:rFonts w:ascii="宋体" w:hAnsi="宋体" w:cs="宋体" w:hint="eastAsia"/>
                <w:kern w:val="0"/>
                <w:sz w:val="24"/>
                <w:lang w:bidi="ar"/>
              </w:rPr>
              <w:t>公开询比价</w:t>
            </w:r>
            <w:r>
              <w:rPr>
                <w:rFonts w:ascii="宋体" w:hAnsi="宋体" w:cs="宋体" w:hint="eastAsia"/>
                <w:kern w:val="0"/>
                <w:sz w:val="24"/>
                <w:lang w:bidi="ar"/>
              </w:rPr>
              <w:t>文件中载明“投标无效”条款的规定</w:t>
            </w:r>
            <w:r>
              <w:rPr>
                <w:rFonts w:ascii="宋体" w:eastAsia="宋体" w:hAnsi="宋体" w:cs="宋体" w:hint="eastAsia"/>
                <w:kern w:val="0"/>
                <w:sz w:val="24"/>
                <w:lang w:bidi="ar"/>
              </w:rPr>
              <w:t>。</w:t>
            </w:r>
          </w:p>
        </w:tc>
      </w:tr>
    </w:tbl>
    <w:p w:rsidR="004178C1" w:rsidRDefault="00B603A8">
      <w:pPr>
        <w:pStyle w:val="af0"/>
        <w:widowControl/>
        <w:spacing w:beforeAutospacing="0" w:afterAutospacing="0" w:line="435" w:lineRule="atLeast"/>
      </w:pPr>
      <w:r>
        <w:rPr>
          <w:rFonts w:ascii="宋体" w:eastAsia="宋体" w:hAnsi="宋体" w:cs="宋体" w:hint="eastAsia"/>
        </w:rPr>
        <w:t xml:space="preserve">   </w:t>
      </w:r>
      <w:r w:rsidR="001562D8">
        <w:rPr>
          <w:rFonts w:ascii="宋体" w:eastAsia="宋体" w:hAnsi="宋体" w:cs="宋体" w:hint="eastAsia"/>
        </w:rPr>
        <w:t>询比价</w:t>
      </w:r>
      <w:r>
        <w:rPr>
          <w:rFonts w:ascii="宋体" w:eastAsia="宋体" w:hAnsi="宋体" w:cs="宋体" w:hint="eastAsia"/>
        </w:rPr>
        <w:t>小组决定供应商的响应性只根据响应文件本身的内容，而不寻求其他的外部证据。</w:t>
      </w:r>
    </w:p>
    <w:p w:rsidR="004178C1" w:rsidRDefault="00B603A8">
      <w:pPr>
        <w:pStyle w:val="af0"/>
        <w:widowControl/>
        <w:spacing w:beforeAutospacing="0" w:afterAutospacing="0" w:line="435" w:lineRule="atLeast"/>
      </w:pPr>
      <w:r>
        <w:rPr>
          <w:rFonts w:ascii="宋体" w:eastAsia="宋体" w:hAnsi="宋体" w:cs="宋体" w:hint="eastAsia"/>
        </w:rPr>
        <w:t>  14.3</w:t>
      </w:r>
      <w:r w:rsidR="001562D8">
        <w:rPr>
          <w:rFonts w:ascii="宋体" w:eastAsia="宋体" w:hAnsi="宋体" w:cs="宋体" w:hint="eastAsia"/>
        </w:rPr>
        <w:t>询比价</w:t>
      </w:r>
      <w:r>
        <w:rPr>
          <w:rFonts w:ascii="宋体" w:eastAsia="宋体" w:hAnsi="宋体" w:cs="宋体" w:hint="eastAsia"/>
        </w:rPr>
        <w:t>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r w:rsidR="001562D8">
        <w:rPr>
          <w:rFonts w:ascii="宋体" w:eastAsia="宋体" w:hAnsi="宋体" w:cs="宋体" w:hint="eastAsia"/>
        </w:rPr>
        <w:t>询比价</w:t>
      </w:r>
      <w:r>
        <w:rPr>
          <w:rFonts w:ascii="宋体" w:eastAsia="宋体" w:hAnsi="宋体" w:cs="宋体" w:hint="eastAsia"/>
        </w:rPr>
        <w:t>小组要求供应商澄清、说明或者更正响应文件应当以书面形式作出。</w:t>
      </w:r>
    </w:p>
    <w:p w:rsidR="004178C1" w:rsidRDefault="00B603A8">
      <w:pPr>
        <w:pStyle w:val="af0"/>
        <w:widowControl/>
        <w:spacing w:beforeAutospacing="0" w:afterAutospacing="0" w:line="435" w:lineRule="atLeast"/>
      </w:pPr>
      <w:r>
        <w:rPr>
          <w:rFonts w:ascii="宋体" w:eastAsia="宋体" w:hAnsi="宋体" w:cs="宋体" w:hint="eastAsia"/>
        </w:rPr>
        <w:t>  14.4只有资格审查和实质性响应审查合格的供应商才能进入</w:t>
      </w:r>
      <w:r w:rsidR="001562D8">
        <w:rPr>
          <w:rFonts w:ascii="宋体" w:eastAsia="宋体" w:hAnsi="宋体" w:cs="宋体" w:hint="eastAsia"/>
        </w:rPr>
        <w:t>询比价</w:t>
      </w:r>
      <w:r>
        <w:rPr>
          <w:rFonts w:ascii="宋体" w:eastAsia="宋体" w:hAnsi="宋体" w:cs="宋体" w:hint="eastAsia"/>
        </w:rPr>
        <w:t>阶段。</w:t>
      </w:r>
      <w:r w:rsidR="001562D8">
        <w:rPr>
          <w:rFonts w:ascii="宋体" w:eastAsia="宋体" w:hAnsi="宋体" w:cs="宋体" w:hint="eastAsia"/>
        </w:rPr>
        <w:t>询比价</w:t>
      </w:r>
      <w:r>
        <w:rPr>
          <w:rFonts w:ascii="宋体" w:eastAsia="宋体" w:hAnsi="宋体" w:cs="宋体" w:hint="eastAsia"/>
        </w:rPr>
        <w:t>小组所有成员将集中与单一供应商分别进行</w:t>
      </w:r>
      <w:r w:rsidR="001562D8">
        <w:rPr>
          <w:rFonts w:ascii="宋体" w:eastAsia="宋体" w:hAnsi="宋体" w:cs="宋体" w:hint="eastAsia"/>
        </w:rPr>
        <w:t>询比价</w:t>
      </w:r>
      <w:r>
        <w:rPr>
          <w:rFonts w:ascii="宋体" w:eastAsia="宋体" w:hAnsi="宋体" w:cs="宋体" w:hint="eastAsia"/>
        </w:rPr>
        <w:t>，并给予所有参加</w:t>
      </w:r>
      <w:r w:rsidR="001562D8">
        <w:rPr>
          <w:rFonts w:ascii="宋体" w:eastAsia="宋体" w:hAnsi="宋体" w:cs="宋体" w:hint="eastAsia"/>
        </w:rPr>
        <w:t>询比价</w:t>
      </w:r>
      <w:r>
        <w:rPr>
          <w:rFonts w:ascii="宋体" w:eastAsia="宋体" w:hAnsi="宋体" w:cs="宋体" w:hint="eastAsia"/>
        </w:rPr>
        <w:t>的合格供应商平等的</w:t>
      </w:r>
      <w:r w:rsidR="001562D8">
        <w:rPr>
          <w:rFonts w:ascii="宋体" w:eastAsia="宋体" w:hAnsi="宋体" w:cs="宋体" w:hint="eastAsia"/>
        </w:rPr>
        <w:t>询比价</w:t>
      </w:r>
      <w:r>
        <w:rPr>
          <w:rFonts w:ascii="宋体" w:eastAsia="宋体" w:hAnsi="宋体" w:cs="宋体" w:hint="eastAsia"/>
        </w:rPr>
        <w:t>机会。</w:t>
      </w:r>
      <w:r w:rsidR="001562D8">
        <w:rPr>
          <w:rFonts w:ascii="宋体" w:eastAsia="宋体" w:hAnsi="宋体" w:cs="宋体" w:hint="eastAsia"/>
        </w:rPr>
        <w:t>询比价</w:t>
      </w:r>
      <w:r>
        <w:rPr>
          <w:rFonts w:ascii="宋体" w:eastAsia="宋体" w:hAnsi="宋体" w:cs="宋体" w:hint="eastAsia"/>
        </w:rPr>
        <w:t>过程中，</w:t>
      </w:r>
      <w:r w:rsidR="001562D8">
        <w:rPr>
          <w:rFonts w:ascii="宋体" w:eastAsia="宋体" w:hAnsi="宋体" w:cs="宋体" w:hint="eastAsia"/>
        </w:rPr>
        <w:t>询比价</w:t>
      </w:r>
      <w:r>
        <w:rPr>
          <w:rFonts w:ascii="宋体" w:eastAsia="宋体" w:hAnsi="宋体" w:cs="宋体" w:hint="eastAsia"/>
        </w:rPr>
        <w:t>小组可以根据</w:t>
      </w:r>
      <w:r w:rsidR="001562D8">
        <w:rPr>
          <w:rFonts w:ascii="宋体" w:eastAsia="宋体" w:hAnsi="宋体" w:cs="宋体" w:hint="eastAsia"/>
        </w:rPr>
        <w:t>询比价</w:t>
      </w:r>
      <w:r>
        <w:rPr>
          <w:rFonts w:ascii="宋体" w:eastAsia="宋体" w:hAnsi="宋体" w:cs="宋体" w:hint="eastAsia"/>
        </w:rPr>
        <w:t>文件和</w:t>
      </w:r>
      <w:r w:rsidR="001562D8">
        <w:rPr>
          <w:rFonts w:ascii="宋体" w:eastAsia="宋体" w:hAnsi="宋体" w:cs="宋体" w:hint="eastAsia"/>
        </w:rPr>
        <w:t>询比价</w:t>
      </w:r>
      <w:r>
        <w:rPr>
          <w:rFonts w:ascii="宋体" w:eastAsia="宋体" w:hAnsi="宋体" w:cs="宋体" w:hint="eastAsia"/>
        </w:rPr>
        <w:t>情况实质性变动采购需求中的技术、服务要求以及合同草案条款，但不得变动</w:t>
      </w:r>
      <w:r w:rsidR="001562D8">
        <w:rPr>
          <w:rFonts w:ascii="宋体" w:eastAsia="宋体" w:hAnsi="宋体" w:cs="宋体" w:hint="eastAsia"/>
        </w:rPr>
        <w:t>公开询比价</w:t>
      </w:r>
      <w:r>
        <w:rPr>
          <w:rFonts w:ascii="宋体" w:eastAsia="宋体" w:hAnsi="宋体" w:cs="宋体" w:hint="eastAsia"/>
        </w:rPr>
        <w:t>文件中的其他内容。实质性变动的内容，须经采购人代表确认。</w:t>
      </w:r>
      <w:r w:rsidR="001562D8">
        <w:rPr>
          <w:rFonts w:ascii="宋体" w:eastAsia="宋体" w:hAnsi="宋体" w:cs="宋体" w:hint="eastAsia"/>
        </w:rPr>
        <w:t>询比价</w:t>
      </w:r>
      <w:r>
        <w:rPr>
          <w:rFonts w:ascii="宋体" w:eastAsia="宋体" w:hAnsi="宋体" w:cs="宋体" w:hint="eastAsia"/>
        </w:rPr>
        <w:t>过程中对</w:t>
      </w:r>
      <w:r w:rsidR="001562D8">
        <w:rPr>
          <w:rFonts w:ascii="宋体" w:eastAsia="宋体" w:hAnsi="宋体" w:cs="宋体" w:hint="eastAsia"/>
        </w:rPr>
        <w:t>询比价</w:t>
      </w:r>
      <w:r>
        <w:rPr>
          <w:rFonts w:ascii="宋体" w:eastAsia="宋体" w:hAnsi="宋体" w:cs="宋体" w:hint="eastAsia"/>
        </w:rPr>
        <w:t>文件作出的实质性变动是</w:t>
      </w:r>
      <w:r w:rsidR="001562D8">
        <w:rPr>
          <w:rFonts w:ascii="宋体" w:eastAsia="宋体" w:hAnsi="宋体" w:cs="宋体" w:hint="eastAsia"/>
        </w:rPr>
        <w:t>询比价</w:t>
      </w:r>
      <w:r>
        <w:rPr>
          <w:rFonts w:ascii="宋体" w:eastAsia="宋体" w:hAnsi="宋体" w:cs="宋体" w:hint="eastAsia"/>
        </w:rPr>
        <w:t>文件的有效组成部分，</w:t>
      </w:r>
      <w:r w:rsidR="001562D8">
        <w:rPr>
          <w:rFonts w:ascii="宋体" w:eastAsia="宋体" w:hAnsi="宋体" w:cs="宋体" w:hint="eastAsia"/>
        </w:rPr>
        <w:t>询比价</w:t>
      </w:r>
      <w:r>
        <w:rPr>
          <w:rFonts w:ascii="宋体" w:eastAsia="宋体" w:hAnsi="宋体" w:cs="宋体" w:hint="eastAsia"/>
        </w:rPr>
        <w:t>小组将及时以书面形式同时通知所有参加</w:t>
      </w:r>
      <w:r w:rsidR="001562D8">
        <w:rPr>
          <w:rFonts w:ascii="宋体" w:eastAsia="宋体" w:hAnsi="宋体" w:cs="宋体" w:hint="eastAsia"/>
        </w:rPr>
        <w:t>询比价</w:t>
      </w:r>
      <w:r>
        <w:rPr>
          <w:rFonts w:ascii="宋体" w:eastAsia="宋体" w:hAnsi="宋体" w:cs="宋体" w:hint="eastAsia"/>
        </w:rPr>
        <w:t>的供应商。根据采购项目的特点和需要，在</w:t>
      </w:r>
      <w:r w:rsidR="001562D8">
        <w:rPr>
          <w:rFonts w:ascii="宋体" w:eastAsia="宋体" w:hAnsi="宋体" w:cs="宋体" w:hint="eastAsia"/>
        </w:rPr>
        <w:t>询比价</w:t>
      </w:r>
      <w:r>
        <w:rPr>
          <w:rFonts w:ascii="宋体" w:eastAsia="宋体" w:hAnsi="宋体" w:cs="宋体" w:hint="eastAsia"/>
        </w:rPr>
        <w:t>过程中可能发生实质性变动的内容详见</w:t>
      </w:r>
      <w:r w:rsidR="001562D8">
        <w:rPr>
          <w:rFonts w:ascii="宋体" w:eastAsia="宋体" w:hAnsi="宋体" w:cs="宋体" w:hint="eastAsia"/>
        </w:rPr>
        <w:t>公开询比价</w:t>
      </w:r>
      <w:r>
        <w:rPr>
          <w:rFonts w:ascii="宋体" w:eastAsia="宋体" w:hAnsi="宋体" w:cs="宋体" w:hint="eastAsia"/>
        </w:rPr>
        <w:t>须知前附表第</w:t>
      </w:r>
      <w:r>
        <w:rPr>
          <w:rFonts w:ascii="宋体" w:eastAsia="宋体" w:hAnsi="宋体" w:cs="宋体" w:hint="eastAsia"/>
          <w:u w:val="single"/>
        </w:rPr>
        <w:t>8</w:t>
      </w:r>
      <w:r>
        <w:rPr>
          <w:rFonts w:ascii="宋体" w:eastAsia="宋体" w:hAnsi="宋体" w:cs="宋体" w:hint="eastAsia"/>
        </w:rPr>
        <w:t>项。</w:t>
      </w:r>
    </w:p>
    <w:p w:rsidR="004178C1" w:rsidRDefault="00B603A8">
      <w:pPr>
        <w:pStyle w:val="af0"/>
        <w:widowControl/>
        <w:spacing w:beforeAutospacing="0" w:afterAutospacing="0" w:line="435" w:lineRule="atLeast"/>
        <w:rPr>
          <w:rFonts w:ascii="宋体" w:eastAsia="宋体" w:hAnsi="宋体" w:cs="宋体"/>
        </w:rPr>
      </w:pPr>
      <w:r>
        <w:rPr>
          <w:rFonts w:ascii="宋体" w:eastAsia="宋体" w:hAnsi="宋体" w:cs="宋体" w:hint="eastAsia"/>
        </w:rPr>
        <w:lastRenderedPageBreak/>
        <w:t>  14.5合格供应商应当按照</w:t>
      </w:r>
      <w:r w:rsidR="001562D8">
        <w:rPr>
          <w:rFonts w:ascii="宋体" w:eastAsia="宋体" w:hAnsi="宋体" w:cs="宋体" w:hint="eastAsia"/>
        </w:rPr>
        <w:t>询比价</w:t>
      </w:r>
      <w:r>
        <w:rPr>
          <w:rFonts w:ascii="宋体" w:eastAsia="宋体" w:hAnsi="宋体" w:cs="宋体" w:hint="eastAsia"/>
        </w:rPr>
        <w:t>文件的变动情况和</w:t>
      </w:r>
      <w:r w:rsidR="001562D8">
        <w:rPr>
          <w:rFonts w:ascii="宋体" w:eastAsia="宋体" w:hAnsi="宋体" w:cs="宋体" w:hint="eastAsia"/>
        </w:rPr>
        <w:t>询比价</w:t>
      </w:r>
      <w:r>
        <w:rPr>
          <w:rFonts w:ascii="宋体" w:eastAsia="宋体" w:hAnsi="宋体" w:cs="宋体" w:hint="eastAsia"/>
        </w:rPr>
        <w:t>小组的要求提交补充响应文件（首次响应文件中已经提交过的如资格证明文件等资料，不用重新提供），并由供应商代表签字或加盖供应商单位公章。供应商代表如果不是</w:t>
      </w:r>
      <w:r w:rsidR="001562D8">
        <w:rPr>
          <w:rFonts w:ascii="宋体" w:eastAsia="宋体" w:hAnsi="宋体" w:cs="宋体" w:hint="eastAsia"/>
        </w:rPr>
        <w:t>公开询比价</w:t>
      </w:r>
      <w:r>
        <w:rPr>
          <w:rFonts w:ascii="宋体" w:eastAsia="宋体" w:hAnsi="宋体" w:cs="宋体" w:hint="eastAsia"/>
        </w:rPr>
        <w:t>须知中定义的“单位负责人”，则还必须提供“单位负责人授权书”。供应商为自然人的，应当由本人签字并附身份证明。</w:t>
      </w:r>
    </w:p>
    <w:p w:rsidR="004178C1" w:rsidRDefault="00B603A8">
      <w:pPr>
        <w:pStyle w:val="af0"/>
        <w:widowControl/>
        <w:spacing w:beforeAutospacing="0" w:afterAutospacing="0" w:line="435" w:lineRule="atLeast"/>
        <w:rPr>
          <w:rFonts w:ascii="宋体" w:eastAsia="宋体" w:hAnsi="宋体" w:cs="宋体"/>
        </w:rPr>
      </w:pPr>
      <w:r>
        <w:rPr>
          <w:rFonts w:ascii="宋体" w:eastAsia="宋体" w:hAnsi="宋体" w:cs="宋体" w:hint="eastAsia"/>
        </w:rPr>
        <w:t>  14.6</w:t>
      </w:r>
      <w:r w:rsidR="001562D8">
        <w:rPr>
          <w:rFonts w:ascii="宋体" w:eastAsia="宋体" w:hAnsi="宋体" w:cs="宋体" w:hint="eastAsia"/>
          <w:b/>
          <w:bCs/>
        </w:rPr>
        <w:t>询比价</w:t>
      </w:r>
      <w:r>
        <w:rPr>
          <w:rFonts w:ascii="宋体" w:eastAsia="宋体" w:hAnsi="宋体" w:cs="宋体" w:hint="eastAsia"/>
          <w:b/>
          <w:bCs/>
        </w:rPr>
        <w:t>文件能够详细列明采购标的的技术、服务要求的，</w:t>
      </w:r>
      <w:r w:rsidR="001562D8">
        <w:rPr>
          <w:rFonts w:ascii="宋体" w:eastAsia="宋体" w:hAnsi="宋体" w:cs="宋体" w:hint="eastAsia"/>
          <w:b/>
          <w:bCs/>
        </w:rPr>
        <w:t>询比价</w:t>
      </w:r>
      <w:r>
        <w:rPr>
          <w:rFonts w:ascii="宋体" w:eastAsia="宋体" w:hAnsi="宋体" w:cs="宋体" w:hint="eastAsia"/>
          <w:b/>
          <w:bCs/>
        </w:rPr>
        <w:t>结束后，</w:t>
      </w:r>
      <w:r w:rsidR="001562D8">
        <w:rPr>
          <w:rFonts w:ascii="宋体" w:hAnsi="宋体" w:cs="宋体" w:hint="eastAsia"/>
          <w:b/>
          <w:bCs/>
        </w:rPr>
        <w:t>询比价</w:t>
      </w:r>
      <w:r>
        <w:rPr>
          <w:rFonts w:ascii="宋体" w:hAnsi="宋体" w:cs="宋体" w:hint="eastAsia"/>
          <w:b/>
          <w:bCs/>
        </w:rPr>
        <w:t>小组应当要求所有实质性响应的合格供应商在规定时间内提交第二次报价</w:t>
      </w:r>
      <w:r>
        <w:rPr>
          <w:rFonts w:ascii="宋体" w:eastAsia="宋体" w:hAnsi="宋体" w:cs="宋体" w:hint="eastAsia"/>
          <w:b/>
          <w:bCs/>
        </w:rPr>
        <w:t>。</w:t>
      </w:r>
      <w:r>
        <w:rPr>
          <w:rFonts w:ascii="宋体" w:eastAsia="宋体" w:hAnsi="宋体" w:cs="宋体" w:hint="eastAsia"/>
        </w:rPr>
        <w:t>属于《政府采购</w:t>
      </w:r>
      <w:r w:rsidR="001562D8">
        <w:rPr>
          <w:rFonts w:ascii="宋体" w:eastAsia="宋体" w:hAnsi="宋体" w:cs="宋体" w:hint="eastAsia"/>
        </w:rPr>
        <w:t>公开询比价</w:t>
      </w:r>
      <w:r>
        <w:rPr>
          <w:rFonts w:ascii="宋体" w:eastAsia="宋体" w:hAnsi="宋体" w:cs="宋体" w:hint="eastAsia"/>
        </w:rPr>
        <w:t>采购方式管理暂行办法》等相关法律法规及财政部门颁布的规范性文件允许的两家供应商进行</w:t>
      </w:r>
      <w:r w:rsidR="001562D8">
        <w:rPr>
          <w:rFonts w:ascii="宋体" w:eastAsia="宋体" w:hAnsi="宋体" w:cs="宋体" w:hint="eastAsia"/>
        </w:rPr>
        <w:t>公开询比价</w:t>
      </w:r>
      <w:r>
        <w:rPr>
          <w:rFonts w:ascii="宋体" w:eastAsia="宋体" w:hAnsi="宋体" w:cs="宋体" w:hint="eastAsia"/>
        </w:rPr>
        <w:t>采购情形，则提交最后报价的供应商可以为2家。</w:t>
      </w:r>
    </w:p>
    <w:p w:rsidR="004178C1" w:rsidRDefault="00B603A8">
      <w:pPr>
        <w:pStyle w:val="af0"/>
        <w:widowControl/>
        <w:spacing w:beforeAutospacing="0" w:afterAutospacing="0" w:line="435" w:lineRule="atLeast"/>
        <w:rPr>
          <w:rFonts w:ascii="宋体" w:eastAsia="宋体" w:hAnsi="宋体" w:cs="宋体"/>
        </w:rPr>
      </w:pPr>
      <w:r>
        <w:rPr>
          <w:rFonts w:ascii="宋体" w:eastAsia="宋体" w:hAnsi="宋体" w:cs="宋体" w:hint="eastAsia"/>
        </w:rPr>
        <w:t>  14.7</w:t>
      </w:r>
      <w:r w:rsidR="001562D8">
        <w:rPr>
          <w:rFonts w:ascii="宋体" w:eastAsia="宋体" w:hAnsi="宋体" w:cs="宋体" w:hint="eastAsia"/>
        </w:rPr>
        <w:t>询比价</w:t>
      </w:r>
      <w:r>
        <w:rPr>
          <w:rFonts w:ascii="宋体" w:eastAsia="宋体" w:hAnsi="宋体" w:cs="宋体" w:hint="eastAsia"/>
        </w:rPr>
        <w:t>文件不能详细列明采购标的的技术、服务要求，需经</w:t>
      </w:r>
      <w:r w:rsidR="001562D8">
        <w:rPr>
          <w:rFonts w:ascii="宋体" w:eastAsia="宋体" w:hAnsi="宋体" w:cs="宋体" w:hint="eastAsia"/>
        </w:rPr>
        <w:t>询比价</w:t>
      </w:r>
      <w:r>
        <w:rPr>
          <w:rFonts w:ascii="宋体" w:eastAsia="宋体" w:hAnsi="宋体" w:cs="宋体" w:hint="eastAsia"/>
        </w:rPr>
        <w:t>由供应商提供最终设计方案或解决方案的，</w:t>
      </w:r>
      <w:r w:rsidR="001562D8">
        <w:rPr>
          <w:rFonts w:ascii="宋体" w:eastAsia="宋体" w:hAnsi="宋体" w:cs="宋体" w:hint="eastAsia"/>
        </w:rPr>
        <w:t>询比价</w:t>
      </w:r>
      <w:r>
        <w:rPr>
          <w:rFonts w:ascii="宋体" w:eastAsia="宋体" w:hAnsi="宋体" w:cs="宋体" w:hint="eastAsia"/>
        </w:rPr>
        <w:t>结束后，</w:t>
      </w:r>
      <w:r w:rsidR="001562D8">
        <w:rPr>
          <w:rFonts w:ascii="宋体" w:eastAsia="宋体" w:hAnsi="宋体" w:cs="宋体" w:hint="eastAsia"/>
        </w:rPr>
        <w:t>询比价</w:t>
      </w:r>
      <w:r>
        <w:rPr>
          <w:rFonts w:ascii="宋体" w:eastAsia="宋体" w:hAnsi="宋体" w:cs="宋体" w:hint="eastAsia"/>
        </w:rPr>
        <w:t>小组应当按照少数服从多数的原则投票推荐3家及以上供应商的设计方案或者解决方案，具体推荐数量和投票细则等内容按照“</w:t>
      </w:r>
      <w:r w:rsidR="001562D8">
        <w:rPr>
          <w:rFonts w:ascii="宋体" w:eastAsia="宋体" w:hAnsi="宋体" w:cs="宋体" w:hint="eastAsia"/>
        </w:rPr>
        <w:t>公开询比价</w:t>
      </w:r>
      <w:r>
        <w:rPr>
          <w:rFonts w:ascii="宋体" w:eastAsia="宋体" w:hAnsi="宋体" w:cs="宋体" w:hint="eastAsia"/>
        </w:rPr>
        <w:t>须知前附表”中专项附件：“评审的标准和方法”的相关条款规定执行，并要求其在规定时间内提交最后报价。属于《政府采购</w:t>
      </w:r>
      <w:r w:rsidR="001562D8">
        <w:rPr>
          <w:rFonts w:ascii="宋体" w:eastAsia="宋体" w:hAnsi="宋体" w:cs="宋体" w:hint="eastAsia"/>
        </w:rPr>
        <w:t>公开询比价</w:t>
      </w:r>
      <w:r>
        <w:rPr>
          <w:rFonts w:ascii="宋体" w:eastAsia="宋体" w:hAnsi="宋体" w:cs="宋体" w:hint="eastAsia"/>
        </w:rPr>
        <w:t>采购方式管理暂行办法》等相关法律法规及财政部门颁布的规范性文件允许的两家供应商进行</w:t>
      </w:r>
      <w:r w:rsidR="001562D8">
        <w:rPr>
          <w:rFonts w:ascii="宋体" w:eastAsia="宋体" w:hAnsi="宋体" w:cs="宋体" w:hint="eastAsia"/>
        </w:rPr>
        <w:t>公开询比价</w:t>
      </w:r>
      <w:r>
        <w:rPr>
          <w:rFonts w:ascii="宋体" w:eastAsia="宋体" w:hAnsi="宋体" w:cs="宋体" w:hint="eastAsia"/>
        </w:rPr>
        <w:t>采购情形，则提交最后报价的供应商可以为2家。</w:t>
      </w:r>
    </w:p>
    <w:p w:rsidR="004178C1" w:rsidRDefault="00B603A8">
      <w:pPr>
        <w:pStyle w:val="af0"/>
        <w:widowControl/>
        <w:spacing w:beforeAutospacing="0" w:afterAutospacing="0" w:line="435" w:lineRule="atLeast"/>
        <w:rPr>
          <w:rFonts w:ascii="宋体" w:eastAsia="宋体" w:hAnsi="宋体" w:cs="宋体"/>
        </w:rPr>
      </w:pPr>
      <w:r>
        <w:rPr>
          <w:rFonts w:ascii="宋体" w:eastAsia="宋体" w:hAnsi="宋体" w:cs="宋体" w:hint="eastAsia"/>
        </w:rPr>
        <w:t>  14.8最后报价是供应商响应文件的有效组成部分。如果供应商的最后报价明显低于其他最后报价，使得其最后报价有可能影响商品或服务质量或者不能诚信履约的，供应商应当按照</w:t>
      </w:r>
      <w:r w:rsidR="001562D8">
        <w:rPr>
          <w:rFonts w:ascii="宋体" w:eastAsia="宋体" w:hAnsi="宋体" w:cs="宋体" w:hint="eastAsia"/>
        </w:rPr>
        <w:t>询比价</w:t>
      </w:r>
      <w:r>
        <w:rPr>
          <w:rFonts w:ascii="宋体" w:eastAsia="宋体" w:hAnsi="宋体" w:cs="宋体" w:hint="eastAsia"/>
        </w:rPr>
        <w:t>小组要求，在规定时间内作出书面说明，必要时提交相关证明材料；供应商不能合理说明其报价合理性的，</w:t>
      </w:r>
      <w:r w:rsidR="001562D8">
        <w:rPr>
          <w:rFonts w:ascii="宋体" w:eastAsia="宋体" w:hAnsi="宋体" w:cs="宋体" w:hint="eastAsia"/>
        </w:rPr>
        <w:t>询比价</w:t>
      </w:r>
      <w:r>
        <w:rPr>
          <w:rFonts w:ascii="宋体" w:eastAsia="宋体" w:hAnsi="宋体" w:cs="宋体" w:hint="eastAsia"/>
        </w:rPr>
        <w:t>小组可以做无效响应文件和无效报价处理。</w:t>
      </w:r>
    </w:p>
    <w:p w:rsidR="004178C1" w:rsidRDefault="00B603A8">
      <w:pPr>
        <w:pStyle w:val="af0"/>
        <w:widowControl/>
        <w:spacing w:beforeAutospacing="0" w:afterAutospacing="0" w:line="435" w:lineRule="atLeast"/>
      </w:pPr>
      <w:r>
        <w:rPr>
          <w:rFonts w:ascii="宋体" w:eastAsia="宋体" w:hAnsi="宋体" w:cs="宋体" w:hint="eastAsia"/>
        </w:rPr>
        <w:t>  14.9</w:t>
      </w:r>
      <w:r w:rsidR="001562D8">
        <w:rPr>
          <w:rFonts w:ascii="宋体" w:eastAsia="宋体" w:hAnsi="宋体" w:cs="宋体" w:hint="eastAsia"/>
        </w:rPr>
        <w:t>询比价</w:t>
      </w:r>
      <w:r>
        <w:rPr>
          <w:rFonts w:ascii="宋体" w:eastAsia="宋体" w:hAnsi="宋体" w:cs="宋体" w:hint="eastAsia"/>
        </w:rPr>
        <w:t>小组将采用综合评分法对提交最后报价的供应商的响应文件和最后报价进行综合评分，具体评审的标准和方法详见</w:t>
      </w:r>
      <w:r w:rsidR="001562D8">
        <w:rPr>
          <w:rFonts w:ascii="宋体" w:eastAsia="宋体" w:hAnsi="宋体" w:cs="宋体" w:hint="eastAsia"/>
        </w:rPr>
        <w:t>公开询比价</w:t>
      </w:r>
      <w:r>
        <w:rPr>
          <w:rFonts w:ascii="宋体" w:eastAsia="宋体" w:hAnsi="宋体" w:cs="宋体" w:hint="eastAsia"/>
        </w:rPr>
        <w:t>须知前附表第9项。</w:t>
      </w:r>
      <w:r w:rsidR="001562D8">
        <w:rPr>
          <w:rFonts w:ascii="宋体" w:eastAsia="宋体" w:hAnsi="宋体" w:cs="宋体" w:hint="eastAsia"/>
        </w:rPr>
        <w:t>询比价</w:t>
      </w:r>
      <w:r>
        <w:rPr>
          <w:rFonts w:ascii="宋体" w:eastAsia="宋体" w:hAnsi="宋体" w:cs="宋体" w:hint="eastAsia"/>
        </w:rPr>
        <w:t>小组根据综合评分情况，按照评审得分由高到低顺序推荐1名成交候选供应商，并编写评审报告。如果成交候选供应商出现并列相同的评审得分，则相应处理方式按照“</w:t>
      </w:r>
      <w:r w:rsidR="001562D8">
        <w:rPr>
          <w:rFonts w:ascii="宋体" w:eastAsia="宋体" w:hAnsi="宋体" w:cs="宋体" w:hint="eastAsia"/>
        </w:rPr>
        <w:t>公开询比价</w:t>
      </w:r>
      <w:r>
        <w:rPr>
          <w:rFonts w:ascii="宋体" w:eastAsia="宋体" w:hAnsi="宋体" w:cs="宋体" w:hint="eastAsia"/>
        </w:rPr>
        <w:t>须知前附表”中专项附件：“评审的标准和方法”的相关条款规定执行。</w:t>
      </w:r>
    </w:p>
    <w:p w:rsidR="004178C1" w:rsidRDefault="00B603A8">
      <w:pPr>
        <w:pStyle w:val="af0"/>
        <w:widowControl/>
        <w:spacing w:beforeAutospacing="0" w:afterAutospacing="0" w:line="435" w:lineRule="atLeast"/>
      </w:pPr>
      <w:r>
        <w:rPr>
          <w:rFonts w:ascii="宋体" w:eastAsia="宋体" w:hAnsi="宋体" w:cs="宋体" w:hint="eastAsia"/>
        </w:rPr>
        <w:t>  14.10供应商提交的响应文件和资料将给予保密，但不退回（有关证件或证照的原件除外）。</w:t>
      </w:r>
    </w:p>
    <w:p w:rsidR="004178C1" w:rsidRDefault="00B603A8">
      <w:pPr>
        <w:pStyle w:val="af0"/>
        <w:widowControl/>
        <w:spacing w:beforeAutospacing="0" w:afterAutospacing="0" w:line="435" w:lineRule="atLeast"/>
      </w:pPr>
      <w:r>
        <w:t> </w:t>
      </w:r>
    </w:p>
    <w:p w:rsidR="004178C1" w:rsidRDefault="00B603A8">
      <w:pPr>
        <w:pStyle w:val="af0"/>
        <w:widowControl/>
        <w:spacing w:beforeAutospacing="0" w:afterAutospacing="0" w:line="435" w:lineRule="atLeast"/>
        <w:jc w:val="center"/>
      </w:pPr>
      <w:r>
        <w:rPr>
          <w:rStyle w:val="af6"/>
          <w:rFonts w:ascii="宋体" w:eastAsia="宋体" w:hAnsi="宋体" w:cs="宋体" w:hint="eastAsia"/>
          <w:bCs/>
        </w:rPr>
        <w:lastRenderedPageBreak/>
        <w:t>五、合同授予</w:t>
      </w:r>
    </w:p>
    <w:p w:rsidR="004178C1" w:rsidRDefault="00B603A8">
      <w:pPr>
        <w:pStyle w:val="af0"/>
        <w:widowControl/>
        <w:spacing w:beforeAutospacing="0" w:afterAutospacing="0" w:line="435" w:lineRule="atLeast"/>
        <w:jc w:val="center"/>
      </w:pPr>
      <w:r>
        <w:rPr>
          <w:rStyle w:val="af6"/>
          <w:rFonts w:ascii="宋体" w:eastAsia="宋体" w:hAnsi="宋体" w:cs="宋体" w:hint="eastAsia"/>
          <w:bCs/>
        </w:rPr>
        <w:t> </w:t>
      </w:r>
    </w:p>
    <w:p w:rsidR="004178C1" w:rsidRDefault="00B603A8">
      <w:pPr>
        <w:pStyle w:val="af0"/>
        <w:widowControl/>
        <w:spacing w:beforeAutospacing="0" w:afterAutospacing="0" w:line="435" w:lineRule="atLeast"/>
      </w:pPr>
      <w:r>
        <w:rPr>
          <w:rStyle w:val="af6"/>
          <w:rFonts w:ascii="宋体" w:eastAsia="宋体" w:hAnsi="宋体" w:cs="宋体" w:hint="eastAsia"/>
          <w:bCs/>
        </w:rPr>
        <w:t>15.授予合同的准则：</w:t>
      </w:r>
    </w:p>
    <w:p w:rsidR="004178C1" w:rsidRDefault="00B603A8">
      <w:pPr>
        <w:pStyle w:val="af0"/>
        <w:widowControl/>
        <w:spacing w:beforeAutospacing="0" w:afterAutospacing="0" w:line="435" w:lineRule="atLeast"/>
        <w:ind w:firstLine="480"/>
      </w:pPr>
      <w:r>
        <w:rPr>
          <w:rFonts w:ascii="宋体" w:eastAsia="宋体" w:hAnsi="宋体" w:cs="宋体" w:hint="eastAsia"/>
        </w:rPr>
        <w:t>15.1除不可抗力等因素外，合同将授予响应文件符合</w:t>
      </w:r>
      <w:r w:rsidR="001562D8">
        <w:rPr>
          <w:rFonts w:ascii="宋体" w:eastAsia="宋体" w:hAnsi="宋体" w:cs="宋体" w:hint="eastAsia"/>
        </w:rPr>
        <w:t>公开询比价</w:t>
      </w:r>
      <w:r>
        <w:rPr>
          <w:rFonts w:ascii="宋体" w:eastAsia="宋体" w:hAnsi="宋体" w:cs="宋体" w:hint="eastAsia"/>
        </w:rPr>
        <w:t>文件要求，能够圆满地履行合同，且被</w:t>
      </w:r>
      <w:r w:rsidR="001562D8">
        <w:rPr>
          <w:rFonts w:ascii="宋体" w:eastAsia="宋体" w:hAnsi="宋体" w:cs="宋体" w:hint="eastAsia"/>
        </w:rPr>
        <w:t>询比价</w:t>
      </w:r>
      <w:r>
        <w:rPr>
          <w:rFonts w:ascii="宋体" w:eastAsia="宋体" w:hAnsi="宋体" w:cs="宋体" w:hint="eastAsia"/>
        </w:rPr>
        <w:t>小组推荐为第一成交候选人的供应商。</w:t>
      </w:r>
    </w:p>
    <w:p w:rsidR="004178C1" w:rsidRDefault="00B603A8">
      <w:pPr>
        <w:pStyle w:val="af0"/>
        <w:widowControl/>
        <w:spacing w:beforeAutospacing="0" w:afterAutospacing="0" w:line="435" w:lineRule="atLeast"/>
        <w:ind w:firstLine="480"/>
      </w:pPr>
      <w:r>
        <w:rPr>
          <w:rFonts w:ascii="宋体" w:eastAsia="宋体" w:hAnsi="宋体" w:cs="宋体" w:hint="eastAsia"/>
        </w:rPr>
        <w:t>15.2 政府采购合同履行中，采购人需追加与合同标的相同的货物、工程或者服务的，在不改变合同其他条款的前提下，可以与成交人协商签订补充合同，但所有补充合同的采购金额不得超过原合同采购金额的百分之十。</w:t>
      </w:r>
    </w:p>
    <w:p w:rsidR="004178C1" w:rsidRDefault="00B603A8">
      <w:pPr>
        <w:pStyle w:val="af0"/>
        <w:widowControl/>
        <w:spacing w:beforeAutospacing="0" w:afterAutospacing="0" w:line="435" w:lineRule="atLeast"/>
        <w:ind w:firstLine="480"/>
      </w:pPr>
      <w:r>
        <w:rPr>
          <w:rFonts w:ascii="宋体" w:eastAsia="宋体" w:hAnsi="宋体" w:cs="宋体" w:hint="eastAsia"/>
        </w:rPr>
        <w:t>15.3为维护国家利益和社会公共利益，最低报价不是被授予合同的绝对保证。</w:t>
      </w:r>
    </w:p>
    <w:p w:rsidR="004178C1" w:rsidRDefault="00B603A8">
      <w:pPr>
        <w:pStyle w:val="af0"/>
        <w:widowControl/>
        <w:spacing w:beforeAutospacing="0" w:afterAutospacing="0" w:line="435" w:lineRule="atLeast"/>
      </w:pPr>
      <w:r>
        <w:rPr>
          <w:rStyle w:val="af6"/>
          <w:rFonts w:ascii="宋体" w:eastAsia="宋体" w:hAnsi="宋体" w:cs="宋体" w:hint="eastAsia"/>
          <w:bCs/>
        </w:rPr>
        <w:t>16.确定成交供应商：</w:t>
      </w:r>
    </w:p>
    <w:p w:rsidR="004178C1" w:rsidRDefault="00B603A8">
      <w:pPr>
        <w:pStyle w:val="af0"/>
        <w:widowControl/>
        <w:spacing w:beforeAutospacing="0" w:afterAutospacing="0" w:line="435" w:lineRule="atLeast"/>
        <w:ind w:firstLine="480"/>
      </w:pPr>
      <w:r>
        <w:rPr>
          <w:rFonts w:ascii="宋体" w:eastAsia="宋体" w:hAnsi="宋体" w:cs="宋体" w:hint="eastAsia"/>
        </w:rPr>
        <w:t>16.1采购人组织</w:t>
      </w:r>
      <w:r w:rsidR="001562D8">
        <w:rPr>
          <w:rFonts w:ascii="宋体" w:eastAsia="宋体" w:hAnsi="宋体" w:cs="宋体" w:hint="eastAsia"/>
        </w:rPr>
        <w:t>公开询比价</w:t>
      </w:r>
      <w:r>
        <w:rPr>
          <w:rFonts w:ascii="宋体" w:eastAsia="宋体" w:hAnsi="宋体" w:cs="宋体" w:hint="eastAsia"/>
        </w:rPr>
        <w:t>采购活动的，采购人在评审结束后2个工作日内将评审报告确认。</w:t>
      </w:r>
    </w:p>
    <w:p w:rsidR="004178C1" w:rsidRDefault="00B603A8">
      <w:pPr>
        <w:pStyle w:val="af0"/>
        <w:widowControl/>
        <w:spacing w:beforeAutospacing="0" w:afterAutospacing="0" w:line="435" w:lineRule="atLeast"/>
        <w:ind w:firstLine="480"/>
      </w:pPr>
      <w:r>
        <w:rPr>
          <w:rFonts w:ascii="宋体" w:eastAsia="宋体" w:hAnsi="宋体" w:cs="宋体" w:hint="eastAsia"/>
        </w:rPr>
        <w:t>16.2采购人在收到评审报告后5个工作日内，从评审报告提出的成交候选人中，按照综合评分得分排序由高到低的原则确定成交人，也可以书面授权</w:t>
      </w:r>
      <w:r w:rsidR="001562D8">
        <w:rPr>
          <w:rFonts w:ascii="宋体" w:eastAsia="宋体" w:hAnsi="宋体" w:cs="宋体" w:hint="eastAsia"/>
        </w:rPr>
        <w:t>询比价</w:t>
      </w:r>
      <w:r>
        <w:rPr>
          <w:rFonts w:ascii="宋体" w:eastAsia="宋体" w:hAnsi="宋体" w:cs="宋体" w:hint="eastAsia"/>
        </w:rPr>
        <w:t>小组直接确定成交人。采购人逾期未确定成交人且不提出异议的，视为确定评审报告提出的排序第一的供应商为成交人。</w:t>
      </w:r>
    </w:p>
    <w:p w:rsidR="004178C1" w:rsidRDefault="00B603A8">
      <w:pPr>
        <w:pStyle w:val="af0"/>
        <w:widowControl/>
        <w:spacing w:beforeAutospacing="0" w:afterAutospacing="0" w:line="435" w:lineRule="atLeast"/>
      </w:pPr>
      <w:r>
        <w:rPr>
          <w:rStyle w:val="af6"/>
          <w:rFonts w:ascii="宋体" w:eastAsia="宋体" w:hAnsi="宋体" w:cs="宋体" w:hint="eastAsia"/>
          <w:bCs/>
        </w:rPr>
        <w:t>17.成交通知:</w:t>
      </w:r>
    </w:p>
    <w:p w:rsidR="004178C1" w:rsidRDefault="00B603A8">
      <w:pPr>
        <w:pStyle w:val="af0"/>
        <w:widowControl/>
        <w:spacing w:beforeAutospacing="0" w:afterAutospacing="0" w:line="435" w:lineRule="atLeast"/>
        <w:ind w:firstLine="480"/>
      </w:pPr>
      <w:r>
        <w:rPr>
          <w:rFonts w:ascii="宋体" w:eastAsia="宋体" w:hAnsi="宋体" w:cs="宋体" w:hint="eastAsia"/>
        </w:rPr>
        <w:t>17.1采购人在成交人确定后2个工作日内，在媒体上公告成交结果，同时向成交人发出成交通知书。采用书面推荐供应商参加采购活动的，还将公告采购人和评审专家的推荐意见。</w:t>
      </w:r>
    </w:p>
    <w:p w:rsidR="004178C1" w:rsidRDefault="00B603A8">
      <w:pPr>
        <w:pStyle w:val="af0"/>
        <w:widowControl/>
        <w:spacing w:beforeAutospacing="0" w:afterAutospacing="0" w:line="435" w:lineRule="atLeast"/>
      </w:pPr>
      <w:r>
        <w:rPr>
          <w:rFonts w:ascii="宋体" w:eastAsia="宋体" w:hAnsi="宋体" w:cs="宋体" w:hint="eastAsia"/>
        </w:rPr>
        <w:t>  17.2成交通知书对采购人和成交人具有同等法律效力。除不可抗力因素或政策原因外，成交通知书发出后，采购人改变成交结果，或者成交人拒绝签订政府采购合同的，均应当承担相应的法律责任。未成交人对成交结果公告如果有异议的，应当自成交结果公告刊登之日起7个工作日内，以书面形式向采购人提出质疑，有关质疑、投诉的相关规定和要求，按照《中华人民共和国政府采购法》、《中华人民共和国政府采购法实施条例》、有关财政部规章等法律文件规定执行。</w:t>
      </w:r>
    </w:p>
    <w:p w:rsidR="004178C1" w:rsidRDefault="00B603A8">
      <w:pPr>
        <w:pStyle w:val="af0"/>
        <w:widowControl/>
        <w:spacing w:beforeAutospacing="0" w:afterAutospacing="0" w:line="435" w:lineRule="atLeast"/>
      </w:pPr>
      <w:r>
        <w:rPr>
          <w:rStyle w:val="af6"/>
          <w:rFonts w:ascii="宋体" w:eastAsia="宋体" w:hAnsi="宋体" w:cs="宋体" w:hint="eastAsia"/>
          <w:bCs/>
        </w:rPr>
        <w:t>18.签订合同：</w:t>
      </w:r>
    </w:p>
    <w:p w:rsidR="004178C1" w:rsidRDefault="00B603A8">
      <w:pPr>
        <w:pStyle w:val="af0"/>
        <w:widowControl/>
        <w:spacing w:beforeAutospacing="0" w:afterAutospacing="0" w:line="435" w:lineRule="atLeast"/>
        <w:rPr>
          <w:rFonts w:ascii="宋体" w:eastAsia="宋体" w:hAnsi="宋体" w:cs="宋体"/>
        </w:rPr>
      </w:pPr>
      <w:r>
        <w:rPr>
          <w:rFonts w:ascii="宋体" w:eastAsia="宋体" w:hAnsi="宋体" w:cs="宋体" w:hint="eastAsia"/>
        </w:rPr>
        <w:t>  18.1采购人与成交人应当在成交通知书发出之日起30日内，按照采购文件确定的合同文本以及采购标的、规格型号、采购金额、采购数量、技术和服务要求等事项签订政府采购合同。根据项目的特点和需要，采购人如果对签订合同的</w:t>
      </w:r>
      <w:r>
        <w:rPr>
          <w:rFonts w:ascii="宋体" w:eastAsia="宋体" w:hAnsi="宋体" w:cs="宋体" w:hint="eastAsia"/>
        </w:rPr>
        <w:lastRenderedPageBreak/>
        <w:t>时间期限、地点有特别要求的，可以在成交通知书中进一步明确，成交人应当按照成交通知书的规定和要求，及时与采购人签订合同。</w:t>
      </w:r>
    </w:p>
    <w:p w:rsidR="004178C1" w:rsidRDefault="00B603A8">
      <w:pPr>
        <w:pStyle w:val="af0"/>
        <w:widowControl/>
        <w:spacing w:beforeAutospacing="0" w:afterAutospacing="0" w:line="435" w:lineRule="atLeast"/>
      </w:pPr>
      <w:r>
        <w:rPr>
          <w:rFonts w:ascii="宋体" w:eastAsia="宋体" w:hAnsi="宋体" w:cs="宋体" w:hint="eastAsia"/>
        </w:rPr>
        <w:t>  18.2</w:t>
      </w:r>
      <w:r w:rsidR="001562D8">
        <w:rPr>
          <w:rFonts w:ascii="宋体" w:eastAsia="宋体" w:hAnsi="宋体" w:cs="宋体" w:hint="eastAsia"/>
        </w:rPr>
        <w:t>公开询比价</w:t>
      </w:r>
      <w:r>
        <w:rPr>
          <w:rFonts w:ascii="宋体" w:eastAsia="宋体" w:hAnsi="宋体" w:cs="宋体" w:hint="eastAsia"/>
        </w:rPr>
        <w:t>文件、成交人的响应文件及其有关澄清承诺文件等，均为签订政府采购合同的依据和组成部分。</w:t>
      </w:r>
    </w:p>
    <w:p w:rsidR="004178C1" w:rsidRDefault="00B603A8">
      <w:pPr>
        <w:pStyle w:val="af0"/>
        <w:widowControl/>
        <w:spacing w:beforeAutospacing="0" w:afterAutospacing="0" w:line="435" w:lineRule="atLeast"/>
      </w:pPr>
      <w:r>
        <w:rPr>
          <w:rFonts w:ascii="宋体" w:eastAsia="宋体" w:hAnsi="宋体" w:cs="宋体" w:hint="eastAsia"/>
        </w:rPr>
        <w:t>  18.3采购人不得向成交人提出超出</w:t>
      </w:r>
      <w:r w:rsidR="001562D8">
        <w:rPr>
          <w:rFonts w:ascii="宋体" w:eastAsia="宋体" w:hAnsi="宋体" w:cs="宋体" w:hint="eastAsia"/>
        </w:rPr>
        <w:t>公开询比价</w:t>
      </w:r>
      <w:r>
        <w:rPr>
          <w:rFonts w:ascii="宋体" w:eastAsia="宋体" w:hAnsi="宋体" w:cs="宋体" w:hint="eastAsia"/>
        </w:rPr>
        <w:t>文件以外的任何要求作为签订合同的条件，不得与成交人订立背离</w:t>
      </w:r>
      <w:r w:rsidR="001562D8">
        <w:rPr>
          <w:rFonts w:ascii="宋体" w:eastAsia="宋体" w:hAnsi="宋体" w:cs="宋体" w:hint="eastAsia"/>
        </w:rPr>
        <w:t>公开询比价</w:t>
      </w:r>
      <w:r>
        <w:rPr>
          <w:rFonts w:ascii="宋体" w:eastAsia="宋体" w:hAnsi="宋体" w:cs="宋体" w:hint="eastAsia"/>
        </w:rPr>
        <w:t>文件确定的合同文本以及采购标的、规格型号、采购金额、采购数量、技术和服务要求等实质性内容的协议。</w:t>
      </w:r>
    </w:p>
    <w:p w:rsidR="004178C1" w:rsidRDefault="00B603A8">
      <w:pPr>
        <w:pStyle w:val="af0"/>
        <w:widowControl/>
        <w:spacing w:beforeAutospacing="0" w:afterAutospacing="0" w:line="435" w:lineRule="atLeast"/>
        <w:ind w:firstLine="480"/>
      </w:pPr>
      <w:r>
        <w:rPr>
          <w:rFonts w:ascii="宋体" w:eastAsia="宋体" w:hAnsi="宋体" w:cs="宋体" w:hint="eastAsia"/>
        </w:rPr>
        <w:t> </w:t>
      </w:r>
    </w:p>
    <w:p w:rsidR="004178C1" w:rsidRDefault="00B603A8">
      <w:pPr>
        <w:pStyle w:val="af0"/>
        <w:widowControl/>
        <w:spacing w:beforeAutospacing="0" w:afterAutospacing="0" w:line="435" w:lineRule="atLeast"/>
        <w:jc w:val="center"/>
      </w:pPr>
      <w:r>
        <w:rPr>
          <w:rStyle w:val="af6"/>
          <w:rFonts w:ascii="宋体" w:eastAsia="宋体" w:hAnsi="宋体" w:cs="宋体" w:hint="eastAsia"/>
          <w:bCs/>
        </w:rPr>
        <w:t>六、询问、质疑与投诉</w:t>
      </w:r>
    </w:p>
    <w:p w:rsidR="004178C1" w:rsidRDefault="00B603A8">
      <w:pPr>
        <w:pStyle w:val="af0"/>
        <w:widowControl/>
        <w:spacing w:beforeAutospacing="0" w:afterAutospacing="0" w:line="435" w:lineRule="atLeast"/>
      </w:pPr>
      <w:r>
        <w:rPr>
          <w:rFonts w:ascii="宋体" w:eastAsia="宋体" w:hAnsi="宋体" w:cs="宋体" w:hint="eastAsia"/>
        </w:rPr>
        <w:t> </w:t>
      </w:r>
    </w:p>
    <w:p w:rsidR="004178C1" w:rsidRDefault="00B603A8">
      <w:pPr>
        <w:pStyle w:val="af0"/>
        <w:widowControl/>
        <w:spacing w:beforeAutospacing="0" w:afterAutospacing="0" w:line="435" w:lineRule="atLeast"/>
      </w:pPr>
      <w:r>
        <w:rPr>
          <w:rStyle w:val="af6"/>
          <w:rFonts w:ascii="宋体" w:eastAsia="宋体" w:hAnsi="宋体" w:cs="宋体" w:hint="eastAsia"/>
          <w:bCs/>
        </w:rPr>
        <w:t>19.询问</w:t>
      </w:r>
    </w:p>
    <w:p w:rsidR="004178C1" w:rsidRDefault="00B603A8">
      <w:pPr>
        <w:pStyle w:val="af0"/>
        <w:widowControl/>
        <w:spacing w:beforeAutospacing="0" w:afterAutospacing="0" w:line="435" w:lineRule="atLeast"/>
      </w:pPr>
      <w:r>
        <w:rPr>
          <w:rFonts w:ascii="宋体" w:eastAsia="宋体" w:hAnsi="宋体" w:cs="宋体" w:hint="eastAsia"/>
        </w:rPr>
        <w:t>  19.1潜在供应商或供应商对本次采购活动的有关事项若有疑问，可向采购人提出询问，采购人将按照政府采购法及实施条例的有关规定进行答复。</w:t>
      </w:r>
    </w:p>
    <w:p w:rsidR="004178C1" w:rsidRDefault="00B603A8">
      <w:pPr>
        <w:pStyle w:val="af0"/>
        <w:widowControl/>
        <w:spacing w:beforeAutospacing="0" w:afterAutospacing="0" w:line="435" w:lineRule="atLeast"/>
      </w:pPr>
      <w:r>
        <w:rPr>
          <w:rStyle w:val="af6"/>
          <w:rFonts w:ascii="宋体" w:eastAsia="宋体" w:hAnsi="宋体" w:cs="宋体" w:hint="eastAsia"/>
          <w:bCs/>
        </w:rPr>
        <w:t>20.质疑</w:t>
      </w:r>
    </w:p>
    <w:p w:rsidR="004178C1" w:rsidRDefault="00B603A8">
      <w:pPr>
        <w:pStyle w:val="af0"/>
        <w:widowControl/>
        <w:spacing w:beforeAutospacing="0" w:afterAutospacing="0" w:line="435" w:lineRule="atLeast"/>
      </w:pPr>
      <w:r>
        <w:rPr>
          <w:rFonts w:ascii="宋体" w:eastAsia="宋体" w:hAnsi="宋体" w:cs="宋体" w:hint="eastAsia"/>
        </w:rPr>
        <w:t>  20.1质疑应在政府采购法及实施条例规定的时效内提出，并符合下列条件：</w:t>
      </w:r>
    </w:p>
    <w:p w:rsidR="004178C1" w:rsidRDefault="00B603A8">
      <w:pPr>
        <w:pStyle w:val="af0"/>
        <w:widowControl/>
        <w:spacing w:beforeAutospacing="0" w:afterAutospacing="0" w:line="435" w:lineRule="atLeast"/>
      </w:pPr>
      <w:r>
        <w:rPr>
          <w:rFonts w:ascii="宋体" w:eastAsia="宋体" w:hAnsi="宋体" w:cs="宋体" w:hint="eastAsia"/>
        </w:rPr>
        <w:t>  20.1.1对</w:t>
      </w:r>
      <w:r w:rsidR="001562D8">
        <w:rPr>
          <w:rFonts w:ascii="宋体" w:eastAsia="宋体" w:hAnsi="宋体" w:cs="宋体" w:hint="eastAsia"/>
        </w:rPr>
        <w:t>询比价</w:t>
      </w:r>
      <w:r>
        <w:rPr>
          <w:rFonts w:ascii="宋体" w:eastAsia="宋体" w:hAnsi="宋体" w:cs="宋体" w:hint="eastAsia"/>
        </w:rPr>
        <w:t>文件提出质疑的，质疑人应为潜在供应商，且两者的身份、名称等均应保持一致。对采购过程、结果提出质疑的，质疑人应为供应商，且两者的身份、名称等均应保持一致。提出质疑的供应商应当是直接参与所质疑项目采购活动的供应商。</w:t>
      </w:r>
    </w:p>
    <w:p w:rsidR="004178C1" w:rsidRDefault="00B603A8">
      <w:pPr>
        <w:pStyle w:val="af0"/>
        <w:widowControl/>
        <w:spacing w:beforeAutospacing="0" w:afterAutospacing="0" w:line="435" w:lineRule="atLeast"/>
      </w:pPr>
      <w:r>
        <w:rPr>
          <w:rFonts w:ascii="宋体" w:eastAsia="宋体" w:hAnsi="宋体" w:cs="宋体" w:hint="eastAsia"/>
        </w:rPr>
        <w:t>  20.1.2质疑人应提交质疑函原件。</w:t>
      </w:r>
    </w:p>
    <w:p w:rsidR="004178C1" w:rsidRDefault="00B603A8">
      <w:pPr>
        <w:pStyle w:val="af0"/>
        <w:widowControl/>
        <w:spacing w:beforeAutospacing="0" w:afterAutospacing="0" w:line="435" w:lineRule="atLeast"/>
      </w:pPr>
      <w:r>
        <w:rPr>
          <w:rFonts w:ascii="宋体" w:eastAsia="宋体" w:hAnsi="宋体" w:cs="宋体" w:hint="eastAsia"/>
        </w:rPr>
        <w:t>  20.1.3质疑函应包括下列主要内容：</w:t>
      </w:r>
    </w:p>
    <w:p w:rsidR="004178C1" w:rsidRDefault="00B603A8">
      <w:pPr>
        <w:pStyle w:val="af0"/>
        <w:widowControl/>
        <w:spacing w:beforeAutospacing="0" w:afterAutospacing="0" w:line="435" w:lineRule="atLeast"/>
      </w:pPr>
      <w:r>
        <w:rPr>
          <w:rFonts w:ascii="宋体" w:eastAsia="宋体" w:hAnsi="宋体" w:cs="宋体" w:hint="eastAsia"/>
        </w:rPr>
        <w:t>  ①质疑人的基本信息，至少包括：全称、地址、邮政编码、联系人及联系电话等；适合自然人参加</w:t>
      </w:r>
      <w:r w:rsidR="001562D8">
        <w:rPr>
          <w:rFonts w:ascii="宋体" w:eastAsia="宋体" w:hAnsi="宋体" w:cs="宋体" w:hint="eastAsia"/>
        </w:rPr>
        <w:t>询比价</w:t>
      </w:r>
      <w:r>
        <w:rPr>
          <w:rFonts w:ascii="宋体" w:eastAsia="宋体" w:hAnsi="宋体" w:cs="宋体" w:hint="eastAsia"/>
        </w:rPr>
        <w:t>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rsidR="004178C1" w:rsidRDefault="00B603A8">
      <w:pPr>
        <w:pStyle w:val="af0"/>
        <w:widowControl/>
        <w:spacing w:beforeAutospacing="0" w:afterAutospacing="0" w:line="435" w:lineRule="atLeast"/>
      </w:pPr>
      <w:r>
        <w:rPr>
          <w:rFonts w:ascii="宋体" w:eastAsia="宋体" w:hAnsi="宋体" w:cs="宋体" w:hint="eastAsia"/>
        </w:rPr>
        <w:t>  ②所质疑项目的基本信息，至少包括：项目编号、项目名称等；</w:t>
      </w:r>
    </w:p>
    <w:p w:rsidR="004178C1" w:rsidRDefault="00B603A8">
      <w:pPr>
        <w:pStyle w:val="af0"/>
        <w:widowControl/>
        <w:spacing w:beforeAutospacing="0" w:afterAutospacing="0" w:line="435" w:lineRule="atLeast"/>
        <w:rPr>
          <w:rFonts w:ascii="宋体" w:eastAsia="宋体" w:hAnsi="宋体" w:cs="宋体"/>
        </w:rPr>
      </w:pPr>
      <w:r>
        <w:rPr>
          <w:rFonts w:ascii="宋体" w:eastAsia="宋体" w:hAnsi="宋体" w:cs="宋体" w:hint="eastAsia"/>
        </w:rPr>
        <w:t>  ③所质疑的具体事项（以下简称：“质疑事项”）；</w:t>
      </w:r>
    </w:p>
    <w:p w:rsidR="004178C1" w:rsidRDefault="00B603A8">
      <w:pPr>
        <w:pStyle w:val="af0"/>
        <w:widowControl/>
        <w:spacing w:beforeAutospacing="0" w:afterAutospacing="0" w:line="435" w:lineRule="atLeast"/>
      </w:pPr>
      <w:r>
        <w:rPr>
          <w:rFonts w:ascii="宋体" w:eastAsia="宋体" w:hAnsi="宋体" w:cs="宋体" w:hint="eastAsia"/>
        </w:rPr>
        <w:t>  ④质疑人自身权益受到损害的事实依据和证明材料，至少包括：</w:t>
      </w:r>
    </w:p>
    <w:p w:rsidR="004178C1" w:rsidRDefault="00B603A8">
      <w:pPr>
        <w:pStyle w:val="af0"/>
        <w:widowControl/>
        <w:spacing w:beforeAutospacing="0" w:afterAutospacing="0" w:line="435" w:lineRule="atLeast"/>
        <w:ind w:firstLine="480"/>
      </w:pPr>
      <w:r>
        <w:rPr>
          <w:rFonts w:ascii="宋体" w:eastAsia="宋体" w:hAnsi="宋体" w:cs="宋体" w:hint="eastAsia"/>
        </w:rPr>
        <w:t>a1所质疑的具体事项事实存在的证明材料；</w:t>
      </w:r>
    </w:p>
    <w:p w:rsidR="004178C1" w:rsidRDefault="00B603A8">
      <w:pPr>
        <w:pStyle w:val="af0"/>
        <w:widowControl/>
        <w:spacing w:beforeAutospacing="0" w:afterAutospacing="0" w:line="435" w:lineRule="atLeast"/>
        <w:ind w:firstLine="480"/>
      </w:pPr>
      <w:r>
        <w:rPr>
          <w:rFonts w:ascii="宋体" w:eastAsia="宋体" w:hAnsi="宋体" w:cs="宋体" w:hint="eastAsia"/>
        </w:rPr>
        <w:t>a2所质疑的具体事项事实导致质疑人自身权益受到损害的证明材料，如：采购文件、采购过程或成交结果违法违规，损害自已合法权益等证明材料；</w:t>
      </w:r>
    </w:p>
    <w:p w:rsidR="004178C1" w:rsidRDefault="00B603A8">
      <w:pPr>
        <w:pStyle w:val="af0"/>
        <w:widowControl/>
        <w:spacing w:beforeAutospacing="0" w:afterAutospacing="0" w:line="435" w:lineRule="atLeast"/>
        <w:rPr>
          <w:rFonts w:ascii="宋体" w:eastAsia="宋体" w:hAnsi="宋体" w:cs="宋体"/>
        </w:rPr>
      </w:pPr>
      <w:r>
        <w:rPr>
          <w:rFonts w:ascii="宋体" w:eastAsia="宋体" w:hAnsi="宋体" w:cs="宋体" w:hint="eastAsia"/>
        </w:rPr>
        <w:lastRenderedPageBreak/>
        <w:t>   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rsidR="004178C1" w:rsidRDefault="00B603A8">
      <w:pPr>
        <w:pStyle w:val="af0"/>
        <w:widowControl/>
        <w:spacing w:beforeAutospacing="0" w:afterAutospacing="0" w:line="435" w:lineRule="atLeast"/>
      </w:pPr>
      <w:r>
        <w:rPr>
          <w:rFonts w:ascii="宋体" w:eastAsia="宋体" w:hAnsi="宋体" w:cs="宋体" w:hint="eastAsia"/>
        </w:rPr>
        <w:t>  ⑤针对质疑事项提出的明确请求和法律依据，</w:t>
      </w:r>
    </w:p>
    <w:p w:rsidR="004178C1" w:rsidRDefault="00B603A8">
      <w:pPr>
        <w:pStyle w:val="af0"/>
        <w:widowControl/>
        <w:spacing w:beforeAutospacing="0" w:afterAutospacing="0" w:line="435" w:lineRule="atLeast"/>
        <w:ind w:firstLine="480"/>
      </w:pPr>
      <w:r>
        <w:rPr>
          <w:rFonts w:ascii="宋体" w:eastAsia="宋体" w:hAnsi="宋体" w:cs="宋体" w:hint="eastAsia"/>
        </w:rPr>
        <w:t>前述明确请求指质疑人提出质疑的目的、希望采购人对其质疑作出的处理结果，如：暂停采购活动、修改</w:t>
      </w:r>
      <w:r w:rsidR="001562D8">
        <w:rPr>
          <w:rFonts w:ascii="宋体" w:eastAsia="宋体" w:hAnsi="宋体" w:cs="宋体" w:hint="eastAsia"/>
        </w:rPr>
        <w:t>询比价</w:t>
      </w:r>
      <w:r>
        <w:rPr>
          <w:rFonts w:ascii="宋体" w:eastAsia="宋体" w:hAnsi="宋体" w:cs="宋体" w:hint="eastAsia"/>
        </w:rPr>
        <w:t>文件、停止或纠正违法违规行为、成交结果无效、废标、重新采购等，质疑人提出质疑请求还应当对相应的法律依据进行说明。</w:t>
      </w:r>
    </w:p>
    <w:p w:rsidR="004178C1" w:rsidRDefault="00B603A8">
      <w:pPr>
        <w:pStyle w:val="af0"/>
        <w:widowControl/>
        <w:spacing w:beforeAutospacing="0" w:afterAutospacing="0" w:line="435" w:lineRule="atLeast"/>
      </w:pPr>
      <w:r>
        <w:rPr>
          <w:rFonts w:ascii="宋体" w:eastAsia="宋体" w:hAnsi="宋体" w:cs="宋体" w:hint="eastAsia"/>
        </w:rPr>
        <w:t>  ⑥提出质疑的日期以及质疑人代表联系方式，至少包括：姓名、手机、电子信箱、邮寄地址等。</w:t>
      </w:r>
    </w:p>
    <w:p w:rsidR="004178C1" w:rsidRDefault="00B603A8">
      <w:pPr>
        <w:pStyle w:val="af0"/>
        <w:widowControl/>
        <w:spacing w:beforeAutospacing="0" w:afterAutospacing="0" w:line="435" w:lineRule="atLeast"/>
      </w:pPr>
      <w:r>
        <w:rPr>
          <w:rFonts w:ascii="宋体" w:eastAsia="宋体" w:hAnsi="宋体" w:cs="宋体" w:hint="eastAsia"/>
        </w:rPr>
        <w:t>  20.2对不符合前文第20.1条规定的质疑，采购人将按照下列规定进行处理：</w:t>
      </w:r>
    </w:p>
    <w:p w:rsidR="004178C1" w:rsidRDefault="00B603A8">
      <w:pPr>
        <w:pStyle w:val="af0"/>
        <w:widowControl/>
        <w:spacing w:beforeAutospacing="0" w:afterAutospacing="0" w:line="435" w:lineRule="atLeast"/>
        <w:rPr>
          <w:rFonts w:ascii="宋体" w:eastAsia="宋体" w:hAnsi="宋体" w:cs="宋体"/>
        </w:rPr>
      </w:pPr>
      <w:r>
        <w:rPr>
          <w:rFonts w:ascii="宋体" w:eastAsia="宋体" w:hAnsi="宋体" w:cs="宋体" w:hint="eastAsia"/>
        </w:rPr>
        <w:t>  20.2.1超过质疑时效提交的或者质疑人不是直接参与所质疑项目采购活动的供应商，书面告知质疑人其质疑不成立的原因和理由。</w:t>
      </w:r>
    </w:p>
    <w:p w:rsidR="004178C1" w:rsidRDefault="00B603A8">
      <w:pPr>
        <w:pStyle w:val="af0"/>
        <w:widowControl/>
        <w:spacing w:beforeAutospacing="0" w:afterAutospacing="0" w:line="435" w:lineRule="atLeast"/>
      </w:pPr>
      <w:r>
        <w:rPr>
          <w:rFonts w:ascii="宋体" w:eastAsia="宋体" w:hAnsi="宋体" w:cs="宋体" w:hint="eastAsia"/>
        </w:rPr>
        <w:t>  20.2.2质疑函内容不符合规定的，告知质疑人修改、补充后在政府采购法及实施条例规定的时效内重新提交质疑函原件。质疑人拒不修改或补充的，则采购人应当在质疑答复期内书面告知对方质疑不成立的原因和理由。</w:t>
      </w:r>
    </w:p>
    <w:p w:rsidR="004178C1" w:rsidRDefault="00B603A8">
      <w:pPr>
        <w:pStyle w:val="af0"/>
        <w:widowControl/>
        <w:spacing w:beforeAutospacing="0" w:afterAutospacing="0" w:line="435" w:lineRule="atLeast"/>
        <w:ind w:firstLine="480"/>
      </w:pPr>
      <w:r>
        <w:rPr>
          <w:rFonts w:ascii="宋体" w:eastAsia="宋体" w:hAnsi="宋体" w:cs="宋体" w:hint="eastAsia"/>
        </w:rPr>
        <w:t>20.2.3质疑人修改、补充质疑函超过质疑时效提交的按20.2.1款处理。供应商提交质疑函时，要认真阅读本章第20条关于质疑的相关规定，以免内容或资料不齐，需要修改补充而延误时间。</w:t>
      </w:r>
    </w:p>
    <w:p w:rsidR="004178C1" w:rsidRDefault="00B603A8">
      <w:pPr>
        <w:pStyle w:val="af0"/>
        <w:widowControl/>
        <w:spacing w:beforeAutospacing="0" w:afterAutospacing="0" w:line="435" w:lineRule="atLeast"/>
      </w:pPr>
      <w:r>
        <w:rPr>
          <w:rFonts w:ascii="宋体" w:eastAsia="宋体" w:hAnsi="宋体" w:cs="宋体" w:hint="eastAsia"/>
        </w:rPr>
        <w:t>  20.3对符合前文第20.1条规定的质疑，采购人将按照政府采购法及实施条例的有关规定进行答复。</w:t>
      </w:r>
    </w:p>
    <w:p w:rsidR="004178C1" w:rsidRDefault="00B603A8">
      <w:pPr>
        <w:pStyle w:val="af0"/>
        <w:widowControl/>
        <w:spacing w:beforeAutospacing="0" w:afterAutospacing="0" w:line="435" w:lineRule="atLeast"/>
      </w:pPr>
      <w:r>
        <w:rPr>
          <w:rStyle w:val="af6"/>
          <w:rFonts w:ascii="宋体" w:eastAsia="宋体" w:hAnsi="宋体" w:cs="宋体" w:hint="eastAsia"/>
          <w:bCs/>
        </w:rPr>
        <w:t>21.投诉</w:t>
      </w:r>
    </w:p>
    <w:p w:rsidR="004178C1" w:rsidRDefault="00B603A8">
      <w:pPr>
        <w:pStyle w:val="af0"/>
        <w:widowControl/>
        <w:spacing w:beforeAutospacing="0" w:afterAutospacing="0" w:line="435" w:lineRule="atLeast"/>
      </w:pPr>
      <w:r>
        <w:rPr>
          <w:rFonts w:ascii="宋体" w:eastAsia="宋体" w:hAnsi="宋体" w:cs="宋体" w:hint="eastAsia"/>
        </w:rPr>
        <w:t>  21.1若对质疑答复不满意或质疑答复未在答复期限内作出，质疑人可在答复期限届满之日起15个工作日内向</w:t>
      </w:r>
      <w:r w:rsidR="001562D8">
        <w:rPr>
          <w:rFonts w:ascii="宋体" w:eastAsia="宋体" w:hAnsi="宋体" w:cs="宋体" w:hint="eastAsia"/>
        </w:rPr>
        <w:t>询比价</w:t>
      </w:r>
      <w:r>
        <w:rPr>
          <w:rFonts w:ascii="宋体" w:eastAsia="宋体" w:hAnsi="宋体" w:cs="宋体" w:hint="eastAsia"/>
        </w:rPr>
        <w:t>文件中载明的监督管理部门投诉。</w:t>
      </w:r>
    </w:p>
    <w:p w:rsidR="004178C1" w:rsidRDefault="00B603A8">
      <w:pPr>
        <w:pStyle w:val="af0"/>
        <w:widowControl/>
        <w:spacing w:beforeAutospacing="0" w:afterAutospacing="0" w:line="435" w:lineRule="atLeast"/>
      </w:pPr>
      <w:r>
        <w:rPr>
          <w:rFonts w:ascii="宋体" w:eastAsia="宋体" w:hAnsi="宋体" w:cs="宋体" w:hint="eastAsia"/>
        </w:rPr>
        <w:t>  21.2投诉应有明确的请求和必要的证明材料，投诉的事项不得超出已质疑事项的范围。</w:t>
      </w:r>
    </w:p>
    <w:p w:rsidR="004178C1" w:rsidRDefault="00B603A8">
      <w:pPr>
        <w:pStyle w:val="af0"/>
        <w:widowControl/>
        <w:spacing w:beforeAutospacing="0" w:afterAutospacing="0" w:line="435" w:lineRule="atLeast"/>
      </w:pPr>
      <w:r>
        <w:rPr>
          <w:rFonts w:ascii="宋体" w:eastAsia="宋体" w:hAnsi="宋体" w:cs="宋体" w:hint="eastAsia"/>
        </w:rPr>
        <w:t> </w:t>
      </w:r>
    </w:p>
    <w:p w:rsidR="004178C1" w:rsidRDefault="00B603A8">
      <w:pPr>
        <w:pStyle w:val="af0"/>
        <w:widowControl/>
        <w:spacing w:beforeAutospacing="0" w:afterAutospacing="0" w:line="435" w:lineRule="atLeast"/>
        <w:jc w:val="center"/>
      </w:pPr>
      <w:r>
        <w:rPr>
          <w:rStyle w:val="af6"/>
          <w:rFonts w:ascii="宋体" w:eastAsia="宋体" w:hAnsi="宋体" w:cs="宋体" w:hint="eastAsia"/>
          <w:bCs/>
        </w:rPr>
        <w:t>七、有关信息公告和监督部门</w:t>
      </w:r>
    </w:p>
    <w:p w:rsidR="004178C1" w:rsidRDefault="00B603A8">
      <w:pPr>
        <w:pStyle w:val="af0"/>
        <w:widowControl/>
        <w:spacing w:beforeAutospacing="0" w:afterAutospacing="0" w:line="435" w:lineRule="atLeast"/>
        <w:jc w:val="center"/>
      </w:pPr>
      <w:r>
        <w:rPr>
          <w:rStyle w:val="af6"/>
          <w:rFonts w:ascii="宋体" w:eastAsia="宋体" w:hAnsi="宋体" w:cs="宋体" w:hint="eastAsia"/>
          <w:bCs/>
        </w:rPr>
        <w:t> </w:t>
      </w:r>
    </w:p>
    <w:p w:rsidR="004178C1" w:rsidRDefault="00B603A8">
      <w:pPr>
        <w:pStyle w:val="af0"/>
        <w:widowControl/>
        <w:spacing w:beforeAutospacing="0" w:afterAutospacing="0" w:line="435" w:lineRule="atLeast"/>
      </w:pPr>
      <w:r>
        <w:rPr>
          <w:rStyle w:val="af6"/>
          <w:rFonts w:ascii="宋体" w:eastAsia="宋体" w:hAnsi="宋体" w:cs="宋体" w:hint="eastAsia"/>
          <w:bCs/>
        </w:rPr>
        <w:t>22.采购信息公告媒体</w:t>
      </w:r>
    </w:p>
    <w:p w:rsidR="004178C1" w:rsidRDefault="00B603A8">
      <w:pPr>
        <w:pStyle w:val="af0"/>
        <w:widowControl/>
        <w:spacing w:beforeAutospacing="0" w:afterAutospacing="0" w:line="435" w:lineRule="atLeast"/>
      </w:pPr>
      <w:r>
        <w:rPr>
          <w:rFonts w:ascii="宋体" w:eastAsia="宋体" w:hAnsi="宋体" w:cs="宋体" w:hint="eastAsia"/>
        </w:rPr>
        <w:lastRenderedPageBreak/>
        <w:t>  22.1本项目的有关信息，包括但不限于采购公告、更正公告（若有）、</w:t>
      </w:r>
      <w:r w:rsidR="001562D8">
        <w:rPr>
          <w:rFonts w:ascii="宋体" w:eastAsia="宋体" w:hAnsi="宋体" w:cs="宋体" w:hint="eastAsia"/>
        </w:rPr>
        <w:t>询比价</w:t>
      </w:r>
      <w:r>
        <w:rPr>
          <w:rFonts w:ascii="宋体" w:eastAsia="宋体" w:hAnsi="宋体" w:cs="宋体" w:hint="eastAsia"/>
        </w:rPr>
        <w:t>文件、</w:t>
      </w:r>
      <w:r w:rsidR="001562D8">
        <w:rPr>
          <w:rFonts w:ascii="宋体" w:eastAsia="宋体" w:hAnsi="宋体" w:cs="宋体" w:hint="eastAsia"/>
        </w:rPr>
        <w:t>询比价</w:t>
      </w:r>
      <w:r>
        <w:rPr>
          <w:rFonts w:ascii="宋体" w:eastAsia="宋体" w:hAnsi="宋体" w:cs="宋体" w:hint="eastAsia"/>
        </w:rPr>
        <w:t>文件的澄清或修改（若有）、成交公告、终止公告（若有）、废标公告（若有）等都将在</w:t>
      </w:r>
      <w:r w:rsidR="001562D8">
        <w:rPr>
          <w:rFonts w:ascii="宋体" w:eastAsia="宋体" w:hAnsi="宋体" w:cs="宋体" w:hint="eastAsia"/>
        </w:rPr>
        <w:t>询比价</w:t>
      </w:r>
      <w:r>
        <w:rPr>
          <w:rFonts w:ascii="宋体" w:eastAsia="宋体" w:hAnsi="宋体" w:cs="宋体" w:hint="eastAsia"/>
        </w:rPr>
        <w:t>文件载明的指定媒体发布。潜在供应商或供应商务必随时关注，以免遗漏。</w:t>
      </w:r>
    </w:p>
    <w:p w:rsidR="004178C1" w:rsidRDefault="00B603A8">
      <w:pPr>
        <w:pStyle w:val="af0"/>
        <w:widowControl/>
        <w:spacing w:beforeAutospacing="0" w:afterAutospacing="0" w:line="435" w:lineRule="atLeast"/>
      </w:pPr>
      <w:r>
        <w:rPr>
          <w:rFonts w:ascii="宋体" w:eastAsia="宋体" w:hAnsi="宋体" w:cs="宋体" w:hint="eastAsia"/>
        </w:rPr>
        <w:t>  22.2信息公告指定媒体：详见</w:t>
      </w:r>
      <w:r w:rsidR="001562D8">
        <w:rPr>
          <w:rFonts w:ascii="宋体" w:eastAsia="宋体" w:hAnsi="宋体" w:cs="宋体" w:hint="eastAsia"/>
        </w:rPr>
        <w:t>公开询比价</w:t>
      </w:r>
      <w:r>
        <w:rPr>
          <w:rFonts w:ascii="宋体" w:eastAsia="宋体" w:hAnsi="宋体" w:cs="宋体" w:hint="eastAsia"/>
        </w:rPr>
        <w:t>须知前附表第</w:t>
      </w:r>
      <w:r>
        <w:rPr>
          <w:rFonts w:ascii="宋体" w:eastAsia="宋体" w:hAnsi="宋体" w:cs="宋体" w:hint="eastAsia"/>
          <w:u w:val="single"/>
        </w:rPr>
        <w:t>11</w:t>
      </w:r>
      <w:r>
        <w:rPr>
          <w:rFonts w:ascii="宋体" w:eastAsia="宋体" w:hAnsi="宋体" w:cs="宋体" w:hint="eastAsia"/>
        </w:rPr>
        <w:t>项。</w:t>
      </w:r>
    </w:p>
    <w:p w:rsidR="004178C1" w:rsidRDefault="00B603A8">
      <w:pPr>
        <w:pStyle w:val="af0"/>
        <w:widowControl/>
        <w:spacing w:beforeAutospacing="0" w:afterAutospacing="0" w:line="435" w:lineRule="atLeast"/>
      </w:pPr>
      <w:r>
        <w:rPr>
          <w:rStyle w:val="af6"/>
          <w:rFonts w:ascii="宋体" w:eastAsia="宋体" w:hAnsi="宋体" w:cs="宋体" w:hint="eastAsia"/>
          <w:bCs/>
        </w:rPr>
        <w:t>23.监督管理部门</w:t>
      </w:r>
    </w:p>
    <w:p w:rsidR="004178C1" w:rsidRDefault="00B603A8">
      <w:pPr>
        <w:pStyle w:val="af0"/>
        <w:widowControl/>
        <w:spacing w:beforeAutospacing="0" w:afterAutospacing="0" w:line="435" w:lineRule="atLeast"/>
      </w:pPr>
      <w:r>
        <w:rPr>
          <w:rFonts w:ascii="宋体" w:eastAsia="宋体" w:hAnsi="宋体" w:cs="宋体" w:hint="eastAsia"/>
        </w:rPr>
        <w:t>  23.1</w:t>
      </w:r>
      <w:r w:rsidR="001562D8">
        <w:rPr>
          <w:rFonts w:ascii="宋体" w:eastAsia="宋体" w:hAnsi="宋体" w:cs="宋体" w:hint="eastAsia"/>
        </w:rPr>
        <w:t>询比价</w:t>
      </w:r>
      <w:r>
        <w:rPr>
          <w:rFonts w:ascii="宋体" w:eastAsia="宋体" w:hAnsi="宋体" w:cs="宋体" w:hint="eastAsia"/>
        </w:rPr>
        <w:t>采购活动的监督管理部门详见</w:t>
      </w:r>
      <w:r w:rsidR="001562D8">
        <w:rPr>
          <w:rFonts w:ascii="宋体" w:eastAsia="宋体" w:hAnsi="宋体" w:cs="宋体" w:hint="eastAsia"/>
        </w:rPr>
        <w:t>公开询比价</w:t>
      </w:r>
      <w:r>
        <w:rPr>
          <w:rFonts w:ascii="宋体" w:eastAsia="宋体" w:hAnsi="宋体" w:cs="宋体" w:hint="eastAsia"/>
        </w:rPr>
        <w:t>须知前附表第</w:t>
      </w:r>
      <w:r>
        <w:rPr>
          <w:rFonts w:ascii="宋体" w:eastAsia="宋体" w:hAnsi="宋体" w:cs="宋体" w:hint="eastAsia"/>
          <w:u w:val="single"/>
        </w:rPr>
        <w:t>12</w:t>
      </w:r>
      <w:r>
        <w:rPr>
          <w:rFonts w:ascii="宋体" w:eastAsia="宋体" w:hAnsi="宋体" w:cs="宋体" w:hint="eastAsia"/>
        </w:rPr>
        <w:t>项。</w:t>
      </w:r>
    </w:p>
    <w:p w:rsidR="004178C1" w:rsidRDefault="00B603A8">
      <w:pPr>
        <w:pStyle w:val="af0"/>
        <w:widowControl/>
        <w:spacing w:beforeAutospacing="0" w:afterAutospacing="0" w:line="435" w:lineRule="atLeast"/>
        <w:jc w:val="center"/>
      </w:pPr>
      <w:r>
        <w:rPr>
          <w:rStyle w:val="af6"/>
          <w:rFonts w:ascii="宋体" w:eastAsia="宋体" w:hAnsi="宋体" w:cs="宋体" w:hint="eastAsia"/>
          <w:bCs/>
        </w:rPr>
        <w:t> </w:t>
      </w:r>
    </w:p>
    <w:p w:rsidR="004178C1" w:rsidRDefault="00B603A8">
      <w:pPr>
        <w:pStyle w:val="af0"/>
        <w:widowControl/>
        <w:spacing w:beforeAutospacing="0" w:afterAutospacing="0" w:line="435" w:lineRule="atLeast"/>
        <w:jc w:val="center"/>
      </w:pPr>
      <w:r>
        <w:rPr>
          <w:rStyle w:val="af6"/>
          <w:rFonts w:ascii="宋体" w:eastAsia="宋体" w:hAnsi="宋体" w:cs="宋体" w:hint="eastAsia"/>
          <w:bCs/>
        </w:rPr>
        <w:t>八、根据采购项目特点或政策需要补充的其他内容</w:t>
      </w:r>
    </w:p>
    <w:p w:rsidR="004178C1" w:rsidRDefault="00B603A8">
      <w:pPr>
        <w:pStyle w:val="af0"/>
        <w:widowControl/>
        <w:spacing w:beforeAutospacing="0" w:afterAutospacing="0" w:line="435" w:lineRule="atLeast"/>
      </w:pPr>
      <w:r>
        <w:rPr>
          <w:rFonts w:ascii="宋体" w:eastAsia="宋体" w:hAnsi="宋体" w:cs="宋体" w:hint="eastAsia"/>
        </w:rPr>
        <w:t> </w:t>
      </w:r>
    </w:p>
    <w:p w:rsidR="004178C1" w:rsidRDefault="00B603A8">
      <w:pPr>
        <w:pStyle w:val="af0"/>
        <w:widowControl/>
        <w:spacing w:beforeAutospacing="0" w:afterAutospacing="0" w:line="435" w:lineRule="atLeast"/>
      </w:pPr>
      <w:r>
        <w:rPr>
          <w:rStyle w:val="af6"/>
          <w:rFonts w:ascii="宋体" w:eastAsia="宋体" w:hAnsi="宋体" w:cs="宋体" w:hint="eastAsia"/>
          <w:bCs/>
        </w:rPr>
        <w:t>24.履约保证金</w:t>
      </w:r>
    </w:p>
    <w:p w:rsidR="004178C1" w:rsidRDefault="00B603A8">
      <w:pPr>
        <w:pStyle w:val="af0"/>
        <w:widowControl/>
        <w:spacing w:beforeAutospacing="0" w:afterAutospacing="0" w:line="435" w:lineRule="atLeast"/>
      </w:pPr>
      <w:r>
        <w:rPr>
          <w:rFonts w:ascii="宋体" w:eastAsia="宋体" w:hAnsi="宋体" w:cs="宋体" w:hint="eastAsia"/>
        </w:rPr>
        <w:t> 24.1采购人可以根据项目特点和需要，确定是否要求成交人在合同签订前，按照</w:t>
      </w:r>
      <w:r w:rsidR="001562D8">
        <w:rPr>
          <w:rFonts w:ascii="宋体" w:eastAsia="宋体" w:hAnsi="宋体" w:cs="宋体" w:hint="eastAsia"/>
        </w:rPr>
        <w:t>询比价</w:t>
      </w:r>
      <w:r>
        <w:rPr>
          <w:rFonts w:ascii="宋体" w:eastAsia="宋体" w:hAnsi="宋体" w:cs="宋体" w:hint="eastAsia"/>
        </w:rPr>
        <w:t>文件规定的时间、形式、金额提交履约保证金，履约保证金的数额不超过中标合同金额的10%，具体详见</w:t>
      </w:r>
      <w:r w:rsidR="001562D8">
        <w:rPr>
          <w:rFonts w:ascii="宋体" w:eastAsia="宋体" w:hAnsi="宋体" w:cs="宋体" w:hint="eastAsia"/>
        </w:rPr>
        <w:t>询比价</w:t>
      </w:r>
      <w:r>
        <w:rPr>
          <w:rFonts w:ascii="宋体" w:eastAsia="宋体" w:hAnsi="宋体" w:cs="宋体" w:hint="eastAsia"/>
        </w:rPr>
        <w:t>须知前附表第</w:t>
      </w:r>
      <w:r>
        <w:rPr>
          <w:rFonts w:ascii="宋体" w:eastAsia="宋体" w:hAnsi="宋体" w:cs="宋体" w:hint="eastAsia"/>
          <w:u w:val="single"/>
        </w:rPr>
        <w:t>13</w:t>
      </w:r>
      <w:r>
        <w:rPr>
          <w:rFonts w:ascii="宋体" w:eastAsia="宋体" w:hAnsi="宋体" w:cs="宋体" w:hint="eastAsia"/>
        </w:rPr>
        <w:t>项规定。</w:t>
      </w:r>
    </w:p>
    <w:p w:rsidR="004178C1" w:rsidRDefault="00B603A8">
      <w:pPr>
        <w:pStyle w:val="af0"/>
        <w:widowControl/>
        <w:spacing w:beforeAutospacing="0" w:afterAutospacing="0" w:line="435" w:lineRule="atLeast"/>
      </w:pPr>
      <w:r>
        <w:rPr>
          <w:rFonts w:ascii="宋体" w:eastAsia="宋体" w:hAnsi="宋体" w:cs="宋体" w:hint="eastAsia"/>
        </w:rPr>
        <w:t> 24.2</w:t>
      </w:r>
      <w:r w:rsidR="001562D8">
        <w:rPr>
          <w:rFonts w:ascii="宋体" w:eastAsia="宋体" w:hAnsi="宋体" w:cs="宋体" w:hint="eastAsia"/>
        </w:rPr>
        <w:t>询比价</w:t>
      </w:r>
      <w:r>
        <w:rPr>
          <w:rFonts w:ascii="宋体" w:eastAsia="宋体" w:hAnsi="宋体" w:cs="宋体" w:hint="eastAsia"/>
        </w:rPr>
        <w:t>文件要求在合同签订前提交履约保证金，如果成交人无故拖延或者拒不提交履约保证金的，则视为成交人拒绝与采购人签订合同，该成交人将承担违法行为的法律责任。</w:t>
      </w:r>
    </w:p>
    <w:p w:rsidR="004178C1" w:rsidRDefault="00B603A8">
      <w:pPr>
        <w:pStyle w:val="af0"/>
        <w:widowControl/>
        <w:spacing w:beforeAutospacing="0" w:afterAutospacing="0" w:line="435" w:lineRule="atLeast"/>
      </w:pPr>
      <w:r>
        <w:rPr>
          <w:rStyle w:val="af6"/>
          <w:rFonts w:ascii="宋体" w:eastAsia="宋体" w:hAnsi="宋体" w:cs="宋体" w:hint="eastAsia"/>
          <w:bCs/>
        </w:rPr>
        <w:t>25.其他新增内容：</w:t>
      </w:r>
    </w:p>
    <w:p w:rsidR="004178C1" w:rsidRDefault="00B603A8">
      <w:pPr>
        <w:pStyle w:val="af0"/>
        <w:widowControl/>
        <w:spacing w:beforeAutospacing="0" w:afterAutospacing="0" w:line="435" w:lineRule="atLeast"/>
      </w:pPr>
      <w:r>
        <w:rPr>
          <w:rFonts w:ascii="宋体" w:eastAsia="宋体" w:hAnsi="宋体" w:cs="宋体" w:hint="eastAsia"/>
        </w:rPr>
        <w:t>    根据采购项目特点或政策需要补充的其他新增内容详见</w:t>
      </w:r>
      <w:r w:rsidR="001562D8">
        <w:rPr>
          <w:rFonts w:ascii="宋体" w:eastAsia="宋体" w:hAnsi="宋体" w:cs="宋体" w:hint="eastAsia"/>
        </w:rPr>
        <w:t>公开询比价</w:t>
      </w:r>
      <w:r>
        <w:rPr>
          <w:rFonts w:ascii="宋体" w:eastAsia="宋体" w:hAnsi="宋体" w:cs="宋体" w:hint="eastAsia"/>
        </w:rPr>
        <w:t>须知前附表第</w:t>
      </w:r>
      <w:r>
        <w:rPr>
          <w:rFonts w:ascii="宋体" w:eastAsia="宋体" w:hAnsi="宋体" w:cs="宋体" w:hint="eastAsia"/>
          <w:u w:val="single"/>
        </w:rPr>
        <w:t>14</w:t>
      </w:r>
      <w:r>
        <w:rPr>
          <w:rFonts w:ascii="宋体" w:eastAsia="宋体" w:hAnsi="宋体" w:cs="宋体" w:hint="eastAsia"/>
        </w:rPr>
        <w:t>项。</w:t>
      </w:r>
    </w:p>
    <w:p w:rsidR="004178C1" w:rsidRDefault="00B603A8">
      <w:pPr>
        <w:rPr>
          <w:rStyle w:val="af6"/>
          <w:rFonts w:ascii="宋体" w:eastAsia="宋体" w:hAnsi="宋体" w:cs="宋体"/>
          <w:bCs/>
          <w:sz w:val="36"/>
          <w:szCs w:val="36"/>
        </w:rPr>
      </w:pPr>
      <w:r>
        <w:rPr>
          <w:rStyle w:val="af6"/>
          <w:rFonts w:ascii="宋体" w:eastAsia="宋体" w:hAnsi="宋体" w:cs="宋体" w:hint="eastAsia"/>
          <w:bCs/>
          <w:sz w:val="36"/>
          <w:szCs w:val="36"/>
        </w:rPr>
        <w:br w:type="page"/>
      </w:r>
    </w:p>
    <w:p w:rsidR="004178C1" w:rsidRDefault="00B603A8">
      <w:pPr>
        <w:pStyle w:val="af0"/>
        <w:widowControl/>
        <w:spacing w:before="75" w:beforeAutospacing="0" w:after="75" w:afterAutospacing="0"/>
        <w:jc w:val="center"/>
        <w:outlineLvl w:val="0"/>
        <w:rPr>
          <w:sz w:val="43"/>
          <w:szCs w:val="43"/>
        </w:rPr>
      </w:pPr>
      <w:bookmarkStart w:id="25" w:name="_Toc5133"/>
      <w:bookmarkStart w:id="26" w:name="_Toc10978"/>
      <w:bookmarkStart w:id="27" w:name="_Toc15371"/>
      <w:bookmarkStart w:id="28" w:name="_Toc15213"/>
      <w:bookmarkStart w:id="29" w:name="_Toc23353"/>
      <w:bookmarkStart w:id="30" w:name="_Toc161343623"/>
      <w:r>
        <w:rPr>
          <w:rStyle w:val="af6"/>
          <w:rFonts w:ascii="宋体" w:eastAsia="宋体" w:hAnsi="宋体" w:cs="宋体" w:hint="eastAsia"/>
          <w:bCs/>
          <w:sz w:val="43"/>
          <w:szCs w:val="43"/>
        </w:rPr>
        <w:lastRenderedPageBreak/>
        <w:t>第三章  </w:t>
      </w:r>
      <w:bookmarkStart w:id="31" w:name="_Hlk136587269"/>
      <w:r>
        <w:rPr>
          <w:rStyle w:val="af6"/>
          <w:rFonts w:ascii="宋体" w:eastAsia="宋体" w:hAnsi="宋体" w:cs="宋体" w:hint="eastAsia"/>
          <w:bCs/>
          <w:sz w:val="43"/>
          <w:szCs w:val="43"/>
        </w:rPr>
        <w:t>采购内容及要求</w:t>
      </w:r>
      <w:bookmarkEnd w:id="25"/>
      <w:bookmarkEnd w:id="26"/>
      <w:bookmarkEnd w:id="27"/>
      <w:bookmarkEnd w:id="28"/>
      <w:bookmarkEnd w:id="29"/>
      <w:bookmarkEnd w:id="30"/>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Autospacing="0" w:afterAutospacing="0" w:line="435" w:lineRule="exact"/>
        <w:outlineLvl w:val="1"/>
        <w:rPr>
          <w:b/>
          <w:bCs/>
        </w:rPr>
      </w:pPr>
      <w:bookmarkStart w:id="32" w:name="_Toc15450"/>
      <w:bookmarkStart w:id="33" w:name="_Toc4049"/>
      <w:bookmarkStart w:id="34" w:name="_Toc18449"/>
      <w:bookmarkStart w:id="35" w:name="_Toc11589"/>
      <w:bookmarkStart w:id="36" w:name="_Toc161343624"/>
      <w:bookmarkStart w:id="37" w:name="_Toc23957"/>
      <w:r>
        <w:rPr>
          <w:rFonts w:ascii="sans-serif" w:eastAsia="sans-serif" w:hAnsi="sans-serif" w:cs="sans-serif"/>
          <w:b/>
          <w:bCs/>
        </w:rPr>
        <w:t>一、</w:t>
      </w:r>
      <w:r>
        <w:rPr>
          <w:rFonts w:ascii="sans-serif" w:eastAsia="宋体" w:hAnsi="sans-serif" w:cs="sans-serif" w:hint="eastAsia"/>
          <w:b/>
          <w:bCs/>
        </w:rPr>
        <w:t>项目概况</w:t>
      </w:r>
      <w:bookmarkEnd w:id="32"/>
      <w:bookmarkEnd w:id="33"/>
      <w:bookmarkEnd w:id="34"/>
      <w:bookmarkEnd w:id="35"/>
      <w:bookmarkEnd w:id="36"/>
      <w:bookmarkEnd w:id="37"/>
    </w:p>
    <w:p w:rsidR="004178C1" w:rsidRDefault="00B603A8">
      <w:pPr>
        <w:spacing w:line="300" w:lineRule="auto"/>
        <w:ind w:firstLineChars="200" w:firstLine="480"/>
        <w:rPr>
          <w:rFonts w:ascii="宋体" w:eastAsia="宋体" w:hAnsi="宋体" w:cs="宋体"/>
          <w:sz w:val="24"/>
        </w:rPr>
      </w:pPr>
      <w:bookmarkStart w:id="38" w:name="_Toc23129"/>
      <w:bookmarkStart w:id="39" w:name="_Toc29468"/>
      <w:bookmarkStart w:id="40" w:name="_Toc8533"/>
      <w:bookmarkStart w:id="41" w:name="_Toc161343625"/>
      <w:r>
        <w:rPr>
          <w:rFonts w:ascii="宋体" w:eastAsia="宋体" w:hAnsi="宋体" w:cs="宋体" w:hint="eastAsia"/>
          <w:sz w:val="24"/>
        </w:rPr>
        <w:t>1.工程建设地点：</w:t>
      </w:r>
      <w:r w:rsidRPr="00FF46FB">
        <w:rPr>
          <w:rFonts w:ascii="宋体" w:eastAsia="宋体" w:hAnsi="宋体" w:cs="宋体" w:hint="eastAsia"/>
          <w:sz w:val="24"/>
          <w:u w:val="single"/>
        </w:rPr>
        <w:t>福州市仓山区照屿路17号</w:t>
      </w:r>
      <w:r>
        <w:rPr>
          <w:rFonts w:ascii="宋体" w:eastAsia="宋体" w:hAnsi="宋体" w:cs="宋体" w:hint="eastAsia"/>
          <w:sz w:val="24"/>
        </w:rPr>
        <w:t>。</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2.工程建设规模：</w:t>
      </w:r>
      <w:r w:rsidRPr="00FF46FB">
        <w:rPr>
          <w:rFonts w:ascii="宋体" w:eastAsia="宋体" w:hAnsi="宋体" w:cs="宋体" w:hint="eastAsia"/>
          <w:sz w:val="24"/>
          <w:u w:val="single"/>
        </w:rPr>
        <w:t>总投资约2</w:t>
      </w:r>
      <w:r w:rsidR="00FF46FB" w:rsidRPr="00FF46FB">
        <w:rPr>
          <w:rFonts w:ascii="宋体" w:eastAsia="宋体" w:hAnsi="宋体" w:cs="宋体"/>
          <w:sz w:val="24"/>
          <w:u w:val="single"/>
        </w:rPr>
        <w:t>1</w:t>
      </w:r>
      <w:r w:rsidRPr="00FF46FB">
        <w:rPr>
          <w:rFonts w:ascii="宋体" w:eastAsia="宋体" w:hAnsi="宋体" w:cs="宋体" w:hint="eastAsia"/>
          <w:sz w:val="24"/>
          <w:u w:val="single"/>
        </w:rPr>
        <w:t>0万元</w:t>
      </w:r>
      <w:r w:rsidRPr="00FF46FB">
        <w:rPr>
          <w:rFonts w:ascii="宋体" w:eastAsia="宋体" w:hAnsi="宋体" w:cs="宋体" w:hint="eastAsia"/>
          <w:sz w:val="24"/>
        </w:rPr>
        <w:t>。</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3.建筑安装工程费：</w:t>
      </w:r>
      <w:r w:rsidR="00FF46FB" w:rsidRPr="00FF46FB">
        <w:rPr>
          <w:rFonts w:ascii="宋体" w:eastAsia="宋体" w:hAnsi="宋体" w:cs="宋体" w:hint="eastAsia"/>
          <w:sz w:val="24"/>
          <w:u w:val="single"/>
        </w:rPr>
        <w:t>2,099,012.00</w:t>
      </w:r>
      <w:r>
        <w:rPr>
          <w:rFonts w:ascii="宋体" w:eastAsia="宋体" w:hAnsi="宋体" w:cs="宋体" w:hint="eastAsia"/>
          <w:sz w:val="24"/>
          <w:u w:val="single"/>
        </w:rPr>
        <w:t>元</w:t>
      </w:r>
      <w:r>
        <w:rPr>
          <w:rFonts w:ascii="宋体" w:eastAsia="宋体" w:hAnsi="宋体" w:cs="宋体" w:hint="eastAsia"/>
          <w:sz w:val="24"/>
        </w:rPr>
        <w:t>。</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4.建设工程施工阶段监理服务费：可将</w:t>
      </w:r>
      <w:r>
        <w:rPr>
          <w:rFonts w:ascii="宋体" w:eastAsia="宋体" w:hAnsi="宋体" w:cs="宋体" w:hint="eastAsia"/>
          <w:sz w:val="24"/>
          <w:u w:val="single"/>
        </w:rPr>
        <w:t>《建设工程监理与相关服务收费管理规定》(发改价格[2007]670号)取费标准</w:t>
      </w:r>
      <w:r>
        <w:rPr>
          <w:rFonts w:ascii="宋体" w:eastAsia="宋体" w:hAnsi="宋体" w:cs="宋体" w:hint="eastAsia"/>
          <w:sz w:val="24"/>
        </w:rPr>
        <w:t>作为参考依据，本项目施工阶段监理服务费</w:t>
      </w:r>
      <w:r>
        <w:rPr>
          <w:rFonts w:ascii="宋体" w:eastAsia="宋体" w:hAnsi="宋体" w:cs="宋体" w:hint="eastAsia"/>
          <w:sz w:val="24"/>
          <w:u w:val="single"/>
        </w:rPr>
        <w:t>70000</w:t>
      </w:r>
      <w:r>
        <w:rPr>
          <w:rFonts w:ascii="宋体" w:eastAsia="宋体" w:hAnsi="宋体" w:cs="宋体" w:hint="eastAsia"/>
          <w:sz w:val="24"/>
        </w:rPr>
        <w:t>元。</w:t>
      </w:r>
    </w:p>
    <w:p w:rsidR="004178C1" w:rsidRDefault="00B603A8">
      <w:pPr>
        <w:pStyle w:val="af0"/>
        <w:widowControl/>
        <w:spacing w:beforeAutospacing="0" w:afterAutospacing="0" w:line="435" w:lineRule="exact"/>
        <w:outlineLvl w:val="1"/>
        <w:rPr>
          <w:rFonts w:ascii="sans-serif" w:eastAsia="sans-serif" w:hAnsi="sans-serif" w:cs="sans-serif"/>
          <w:b/>
          <w:bCs/>
        </w:rPr>
      </w:pPr>
      <w:bookmarkStart w:id="42" w:name="_Toc12278"/>
      <w:bookmarkStart w:id="43" w:name="_Toc29016"/>
      <w:r>
        <w:rPr>
          <w:rFonts w:ascii="sans-serif" w:eastAsia="sans-serif" w:hAnsi="sans-serif" w:cs="sans-serif"/>
          <w:b/>
          <w:bCs/>
        </w:rPr>
        <w:t>二、</w:t>
      </w:r>
      <w:bookmarkEnd w:id="38"/>
      <w:bookmarkEnd w:id="39"/>
      <w:bookmarkEnd w:id="40"/>
      <w:r>
        <w:rPr>
          <w:rFonts w:ascii="sans-serif" w:eastAsia="sans-serif" w:hAnsi="sans-serif" w:cs="sans-serif" w:hint="eastAsia"/>
          <w:b/>
          <w:bCs/>
          <w:lang w:eastAsia="zh-Hans"/>
        </w:rPr>
        <w:t>技术和服务要求（以“★”标示的内容为不允许负偏离的实质性要求）</w:t>
      </w:r>
      <w:bookmarkEnd w:id="41"/>
      <w:bookmarkEnd w:id="42"/>
      <w:bookmarkEnd w:id="43"/>
    </w:p>
    <w:p w:rsidR="004178C1" w:rsidRDefault="00B603A8">
      <w:pPr>
        <w:spacing w:line="440" w:lineRule="exact"/>
        <w:ind w:firstLineChars="200" w:firstLine="482"/>
        <w:rPr>
          <w:rFonts w:ascii="宋体" w:eastAsia="宋体" w:hAnsi="宋体" w:cs="宋体"/>
          <w:sz w:val="24"/>
          <w:u w:val="single"/>
        </w:rPr>
      </w:pPr>
      <w:bookmarkStart w:id="44" w:name="_Toc20964"/>
      <w:bookmarkStart w:id="45" w:name="_Toc16788"/>
      <w:bookmarkStart w:id="46" w:name="_Toc161343626"/>
      <w:bookmarkStart w:id="47" w:name="_Toc17750"/>
      <w:r>
        <w:rPr>
          <w:rFonts w:asciiTheme="minorEastAsia" w:hAnsiTheme="minorEastAsia" w:cs="sans-serif" w:hint="eastAsia"/>
          <w:b/>
          <w:bCs/>
          <w:sz w:val="24"/>
          <w:lang w:eastAsia="zh-Hans"/>
        </w:rPr>
        <w:t>★</w:t>
      </w:r>
      <w:r>
        <w:rPr>
          <w:rFonts w:ascii="宋体" w:hAnsi="宋体" w:cs="宋体" w:hint="eastAsia"/>
          <w:sz w:val="24"/>
          <w:u w:val="single"/>
        </w:rPr>
        <w:t>1.</w:t>
      </w:r>
      <w:r>
        <w:rPr>
          <w:rFonts w:ascii="宋体" w:eastAsia="宋体" w:hAnsi="宋体" w:cs="宋体" w:hint="eastAsia"/>
          <w:sz w:val="24"/>
          <w:u w:val="single"/>
        </w:rPr>
        <w:t>招标范围：实验室场所修缮工程施工监理。</w:t>
      </w:r>
      <w:r>
        <w:rPr>
          <w:rFonts w:ascii="Times New Roman" w:eastAsia="宋体" w:hAnsi="Times New Roman" w:cs="Times New Roman"/>
          <w:b/>
          <w:bCs/>
          <w:sz w:val="24"/>
        </w:rPr>
        <w:t>【指标项</w:t>
      </w:r>
      <w:r>
        <w:rPr>
          <w:rFonts w:ascii="Times New Roman" w:eastAsia="宋体" w:hAnsi="Times New Roman" w:cs="Times New Roman" w:hint="eastAsia"/>
          <w:b/>
          <w:bCs/>
          <w:sz w:val="24"/>
        </w:rPr>
        <w:t>1</w:t>
      </w:r>
      <w:r>
        <w:rPr>
          <w:rFonts w:ascii="Times New Roman" w:eastAsia="宋体" w:hAnsi="Times New Roman" w:cs="Times New Roman"/>
          <w:b/>
          <w:bCs/>
          <w:sz w:val="24"/>
        </w:rPr>
        <w:t>】</w:t>
      </w:r>
    </w:p>
    <w:p w:rsidR="004178C1" w:rsidRDefault="00B603A8">
      <w:pPr>
        <w:spacing w:line="440" w:lineRule="exact"/>
        <w:ind w:firstLineChars="200" w:firstLine="482"/>
        <w:rPr>
          <w:rFonts w:asciiTheme="minorEastAsia" w:hAnsiTheme="minorEastAsia"/>
          <w:sz w:val="24"/>
        </w:rPr>
      </w:pPr>
      <w:r>
        <w:rPr>
          <w:rFonts w:asciiTheme="minorEastAsia" w:hAnsiTheme="minorEastAsia" w:cs="sans-serif" w:hint="eastAsia"/>
          <w:b/>
          <w:bCs/>
          <w:sz w:val="24"/>
          <w:lang w:eastAsia="zh-Hans"/>
        </w:rPr>
        <w:t>★</w:t>
      </w:r>
      <w:r>
        <w:rPr>
          <w:rFonts w:ascii="宋体" w:eastAsia="宋体" w:hAnsi="宋体" w:cs="宋体" w:hint="eastAsia"/>
          <w:sz w:val="24"/>
          <w:u w:val="single"/>
        </w:rPr>
        <w:t>2.招标内容：包含实验室场所修缮工程施工内容监理工作。具体以招标图纸为依据，以招标人提供的工程量清单为准。</w:t>
      </w:r>
      <w:r>
        <w:rPr>
          <w:rFonts w:ascii="Times New Roman" w:eastAsia="宋体" w:hAnsi="Times New Roman" w:cs="Times New Roman"/>
          <w:b/>
          <w:bCs/>
          <w:sz w:val="24"/>
        </w:rPr>
        <w:t>【指标项</w:t>
      </w:r>
      <w:r>
        <w:rPr>
          <w:rFonts w:ascii="Times New Roman" w:eastAsia="宋体" w:hAnsi="Times New Roman" w:cs="Times New Roman" w:hint="eastAsia"/>
          <w:b/>
          <w:bCs/>
          <w:sz w:val="24"/>
        </w:rPr>
        <w:t>2</w:t>
      </w:r>
      <w:r>
        <w:rPr>
          <w:rFonts w:ascii="Times New Roman" w:eastAsia="宋体" w:hAnsi="Times New Roman" w:cs="Times New Roman"/>
          <w:b/>
          <w:bCs/>
          <w:sz w:val="24"/>
        </w:rPr>
        <w:t>】</w:t>
      </w:r>
    </w:p>
    <w:p w:rsidR="004178C1" w:rsidRDefault="00B603A8">
      <w:pPr>
        <w:spacing w:line="440" w:lineRule="exact"/>
        <w:ind w:firstLineChars="200" w:firstLine="482"/>
        <w:rPr>
          <w:rFonts w:asciiTheme="minorEastAsia" w:hAnsiTheme="minorEastAsia"/>
          <w:sz w:val="24"/>
        </w:rPr>
      </w:pPr>
      <w:r>
        <w:rPr>
          <w:rFonts w:asciiTheme="minorEastAsia" w:hAnsiTheme="minorEastAsia" w:cs="sans-serif" w:hint="eastAsia"/>
          <w:b/>
          <w:bCs/>
          <w:sz w:val="24"/>
          <w:lang w:eastAsia="zh-Hans"/>
        </w:rPr>
        <w:t>★</w:t>
      </w:r>
      <w:r>
        <w:rPr>
          <w:rFonts w:asciiTheme="minorEastAsia" w:hAnsiTheme="minorEastAsia" w:hint="eastAsia"/>
          <w:sz w:val="24"/>
        </w:rPr>
        <w:t>3.质量要求：</w:t>
      </w:r>
      <w:r>
        <w:rPr>
          <w:rFonts w:ascii="宋体" w:hAnsi="宋体" w:cs="宋体" w:hint="eastAsia"/>
          <w:sz w:val="24"/>
          <w:u w:val="single"/>
        </w:rPr>
        <w:t>符合工程施工质量验收规范合格标准及国家、行业及地方相关施工验收规范合格标准</w:t>
      </w:r>
      <w:r>
        <w:rPr>
          <w:rFonts w:asciiTheme="minorEastAsia" w:hAnsiTheme="minorEastAsia" w:hint="eastAsia"/>
          <w:sz w:val="24"/>
        </w:rPr>
        <w:t>。</w:t>
      </w:r>
      <w:r>
        <w:rPr>
          <w:rFonts w:ascii="Times New Roman" w:eastAsia="宋体" w:hAnsi="Times New Roman" w:cs="Times New Roman"/>
          <w:b/>
          <w:bCs/>
          <w:sz w:val="24"/>
        </w:rPr>
        <w:t>【指标项</w:t>
      </w:r>
      <w:r>
        <w:rPr>
          <w:rFonts w:ascii="Times New Roman" w:eastAsia="宋体" w:hAnsi="Times New Roman" w:cs="Times New Roman" w:hint="eastAsia"/>
          <w:b/>
          <w:bCs/>
          <w:sz w:val="24"/>
        </w:rPr>
        <w:t>3</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2"/>
        <w:rPr>
          <w:rFonts w:ascii="宋体" w:eastAsia="宋体" w:hAnsi="宋体" w:cs="宋体"/>
          <w:sz w:val="24"/>
        </w:rPr>
      </w:pPr>
      <w:r>
        <w:rPr>
          <w:rFonts w:asciiTheme="minorEastAsia" w:hAnsiTheme="minorEastAsia" w:cs="sans-serif" w:hint="eastAsia"/>
          <w:b/>
          <w:bCs/>
          <w:sz w:val="24"/>
          <w:lang w:eastAsia="zh-Hans"/>
        </w:rPr>
        <w:t>★</w:t>
      </w:r>
      <w:r>
        <w:rPr>
          <w:rFonts w:asciiTheme="minorEastAsia" w:hAnsiTheme="minorEastAsia" w:hint="eastAsia"/>
          <w:sz w:val="24"/>
        </w:rPr>
        <w:t>4.</w:t>
      </w:r>
      <w:r>
        <w:rPr>
          <w:rFonts w:ascii="宋体" w:eastAsia="宋体" w:hAnsi="宋体" w:cs="宋体" w:hint="eastAsia"/>
          <w:sz w:val="24"/>
        </w:rPr>
        <w:t>监理范围包括：</w:t>
      </w:r>
      <w:r>
        <w:rPr>
          <w:rFonts w:ascii="宋体" w:eastAsia="宋体" w:hAnsi="宋体" w:cs="宋体" w:hint="eastAsia"/>
          <w:sz w:val="24"/>
          <w:u w:val="single"/>
        </w:rPr>
        <w:t xml:space="preserve"> 本工程施工阶段全过程监理，包含但不限于以下内容： a．施工准备阶段监理及施工阶段监理； b．三大控制：工程质量控制、工程进度控制、工程费用控制； c．三个管理：合同管理、信息管理、施工安全生产管理； d．一个协调：协调成交人与各方的关系 </w:t>
      </w:r>
      <w:r>
        <w:rPr>
          <w:rFonts w:ascii="宋体" w:eastAsia="宋体" w:hAnsi="宋体" w:cs="宋体" w:hint="eastAsia"/>
          <w:sz w:val="24"/>
        </w:rPr>
        <w:t>。</w:t>
      </w:r>
      <w:r>
        <w:rPr>
          <w:rFonts w:ascii="Times New Roman" w:eastAsia="宋体" w:hAnsi="Times New Roman" w:cs="Times New Roman"/>
          <w:b/>
          <w:bCs/>
          <w:sz w:val="24"/>
        </w:rPr>
        <w:t>【指标项</w:t>
      </w:r>
      <w:r>
        <w:rPr>
          <w:rFonts w:ascii="Times New Roman" w:eastAsia="宋体" w:hAnsi="Times New Roman" w:cs="Times New Roman" w:hint="eastAsia"/>
          <w:b/>
          <w:bCs/>
          <w:sz w:val="24"/>
        </w:rPr>
        <w:t>4</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5.监理工作内容还包括：</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 xml:space="preserve">除按合同通用条件所列内容执行外，还应包含以下内容： </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（1）编制监理工作大纲和分阶段计划。</w:t>
      </w:r>
      <w:r>
        <w:rPr>
          <w:rFonts w:ascii="Times New Roman" w:eastAsia="宋体" w:hAnsi="Times New Roman" w:cs="Times New Roman"/>
          <w:b/>
          <w:bCs/>
          <w:sz w:val="24"/>
        </w:rPr>
        <w:t>【指标项</w:t>
      </w:r>
      <w:r>
        <w:rPr>
          <w:rFonts w:ascii="Times New Roman" w:eastAsia="宋体" w:hAnsi="Times New Roman" w:cs="Times New Roman" w:hint="eastAsia"/>
          <w:b/>
          <w:bCs/>
          <w:sz w:val="24"/>
        </w:rPr>
        <w:t>5</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Times New Roman" w:eastAsia="宋体" w:hAnsi="Times New Roman" w:cs="Times New Roman"/>
          <w:b/>
          <w:bCs/>
          <w:sz w:val="24"/>
        </w:rPr>
      </w:pPr>
      <w:r>
        <w:rPr>
          <w:rFonts w:ascii="宋体" w:eastAsia="宋体" w:hAnsi="宋体" w:cs="宋体" w:hint="eastAsia"/>
          <w:sz w:val="24"/>
        </w:rPr>
        <w:t>（2）熟悉与本工程相关的合同文件，了解施工现场。</w:t>
      </w:r>
      <w:r>
        <w:rPr>
          <w:rFonts w:ascii="Times New Roman" w:eastAsia="宋体" w:hAnsi="Times New Roman" w:cs="Times New Roman"/>
          <w:b/>
          <w:bCs/>
          <w:sz w:val="24"/>
        </w:rPr>
        <w:t>【指标项</w:t>
      </w:r>
      <w:r>
        <w:rPr>
          <w:rFonts w:ascii="Times New Roman" w:eastAsia="宋体" w:hAnsi="Times New Roman" w:cs="Times New Roman" w:hint="eastAsia"/>
          <w:b/>
          <w:bCs/>
          <w:sz w:val="24"/>
        </w:rPr>
        <w:t>6</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（3）参与设计交底工作，审查和验收施工单位提交的复测成果和施工放样。</w:t>
      </w:r>
      <w:r>
        <w:rPr>
          <w:rFonts w:ascii="Times New Roman" w:eastAsia="宋体" w:hAnsi="Times New Roman" w:cs="Times New Roman"/>
          <w:b/>
          <w:bCs/>
          <w:sz w:val="24"/>
        </w:rPr>
        <w:t>【指标项</w:t>
      </w:r>
      <w:r>
        <w:rPr>
          <w:rFonts w:ascii="Times New Roman" w:eastAsia="宋体" w:hAnsi="Times New Roman" w:cs="Times New Roman" w:hint="eastAsia"/>
          <w:b/>
          <w:bCs/>
          <w:sz w:val="24"/>
        </w:rPr>
        <w:t>7</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（4）督促和检查施工单位建立质量保证体系。</w:t>
      </w:r>
      <w:r>
        <w:rPr>
          <w:rFonts w:ascii="Times New Roman" w:eastAsia="宋体" w:hAnsi="Times New Roman" w:cs="Times New Roman"/>
          <w:b/>
          <w:bCs/>
          <w:sz w:val="24"/>
        </w:rPr>
        <w:t>【指标项</w:t>
      </w:r>
      <w:r>
        <w:rPr>
          <w:rFonts w:ascii="Times New Roman" w:eastAsia="宋体" w:hAnsi="Times New Roman" w:cs="Times New Roman"/>
          <w:b/>
          <w:bCs/>
          <w:sz w:val="24"/>
        </w:rPr>
        <w:t>8</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（5）主持召开第一次工地会议和主持常规工地会议。</w:t>
      </w:r>
      <w:r>
        <w:rPr>
          <w:rFonts w:ascii="Times New Roman" w:eastAsia="宋体" w:hAnsi="Times New Roman" w:cs="Times New Roman"/>
          <w:b/>
          <w:bCs/>
          <w:sz w:val="24"/>
        </w:rPr>
        <w:t>【指标项</w:t>
      </w:r>
      <w:r>
        <w:rPr>
          <w:rFonts w:ascii="Times New Roman" w:eastAsia="宋体" w:hAnsi="Times New Roman" w:cs="Times New Roman" w:hint="eastAsia"/>
          <w:b/>
          <w:bCs/>
          <w:sz w:val="24"/>
        </w:rPr>
        <w:t>9</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（6）发布总监理工程师签发的开（复）工令，批准单项工程开工报告。</w:t>
      </w:r>
      <w:r>
        <w:rPr>
          <w:rFonts w:ascii="Times New Roman" w:eastAsia="宋体" w:hAnsi="Times New Roman" w:cs="Times New Roman"/>
          <w:b/>
          <w:bCs/>
          <w:sz w:val="24"/>
        </w:rPr>
        <w:t>【指标项</w:t>
      </w:r>
      <w:r>
        <w:rPr>
          <w:rFonts w:ascii="Times New Roman" w:eastAsia="宋体" w:hAnsi="Times New Roman" w:cs="Times New Roman" w:hint="eastAsia"/>
          <w:b/>
          <w:bCs/>
          <w:sz w:val="24"/>
        </w:rPr>
        <w:t>10</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（7）审核施工单位的现场代表的资质，以及其他派驻到现场的主要技术、管理人员的资质。</w:t>
      </w:r>
      <w:r>
        <w:rPr>
          <w:rFonts w:ascii="Times New Roman" w:eastAsia="宋体" w:hAnsi="Times New Roman" w:cs="Times New Roman"/>
          <w:b/>
          <w:bCs/>
          <w:sz w:val="24"/>
        </w:rPr>
        <w:t>【指标项</w:t>
      </w:r>
      <w:r>
        <w:rPr>
          <w:rFonts w:ascii="Times New Roman" w:eastAsia="宋体" w:hAnsi="Times New Roman" w:cs="Times New Roman" w:hint="eastAsia"/>
          <w:b/>
          <w:bCs/>
          <w:sz w:val="24"/>
        </w:rPr>
        <w:t>11</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（8）审核施工单位的试验检测方案、审核其试验检测机构和人员资质。</w:t>
      </w:r>
      <w:r>
        <w:rPr>
          <w:rFonts w:ascii="Times New Roman" w:eastAsia="宋体" w:hAnsi="Times New Roman" w:cs="Times New Roman"/>
          <w:b/>
          <w:bCs/>
          <w:sz w:val="24"/>
        </w:rPr>
        <w:t>【指标项</w:t>
      </w:r>
      <w:r>
        <w:rPr>
          <w:rFonts w:ascii="Times New Roman" w:eastAsia="宋体" w:hAnsi="Times New Roman" w:cs="Times New Roman" w:hint="eastAsia"/>
          <w:b/>
          <w:bCs/>
          <w:sz w:val="24"/>
        </w:rPr>
        <w:t>12</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（9）审批施工单位拟用于本工程的原材料、设备的品质以及工艺试验和标</w:t>
      </w:r>
      <w:r>
        <w:rPr>
          <w:rFonts w:ascii="宋体" w:eastAsia="宋体" w:hAnsi="宋体" w:cs="宋体" w:hint="eastAsia"/>
          <w:sz w:val="24"/>
        </w:rPr>
        <w:lastRenderedPageBreak/>
        <w:t>准试验。</w:t>
      </w:r>
      <w:r>
        <w:rPr>
          <w:rFonts w:ascii="Times New Roman" w:eastAsia="宋体" w:hAnsi="Times New Roman" w:cs="Times New Roman"/>
          <w:b/>
          <w:bCs/>
          <w:sz w:val="24"/>
        </w:rPr>
        <w:t>【指标项</w:t>
      </w:r>
      <w:r>
        <w:rPr>
          <w:rFonts w:ascii="Times New Roman" w:eastAsia="宋体" w:hAnsi="Times New Roman" w:cs="Times New Roman" w:hint="eastAsia"/>
          <w:b/>
          <w:bCs/>
          <w:sz w:val="24"/>
        </w:rPr>
        <w:t>13</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（10）审查施工单位实施本工程的施工方案及主要施工方法或工艺。</w:t>
      </w:r>
      <w:r>
        <w:rPr>
          <w:rFonts w:ascii="Times New Roman" w:eastAsia="宋体" w:hAnsi="Times New Roman" w:cs="Times New Roman"/>
          <w:b/>
          <w:bCs/>
          <w:sz w:val="24"/>
        </w:rPr>
        <w:t>【指标项</w:t>
      </w:r>
      <w:r>
        <w:rPr>
          <w:rFonts w:ascii="Times New Roman" w:eastAsia="宋体" w:hAnsi="Times New Roman" w:cs="Times New Roman" w:hint="eastAsia"/>
          <w:b/>
          <w:bCs/>
          <w:sz w:val="24"/>
        </w:rPr>
        <w:t>14</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（11）审查施工单位提交的总体进度计划、月进度计划、阶段进度计划，检查和督促施工单位实施进度计划，审核施工单位的月报和修正计划。</w:t>
      </w:r>
      <w:r>
        <w:rPr>
          <w:rFonts w:ascii="Times New Roman" w:eastAsia="宋体" w:hAnsi="Times New Roman" w:cs="Times New Roman"/>
          <w:b/>
          <w:bCs/>
          <w:sz w:val="24"/>
        </w:rPr>
        <w:t>【指标项</w:t>
      </w:r>
      <w:r>
        <w:rPr>
          <w:rFonts w:ascii="Times New Roman" w:eastAsia="宋体" w:hAnsi="Times New Roman" w:cs="Times New Roman" w:hint="eastAsia"/>
          <w:b/>
          <w:bCs/>
          <w:sz w:val="24"/>
        </w:rPr>
        <w:t>15</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（12）要求施工单位按照合同条件、技术规范和监理程序进行施工，通过旁站、巡视、检测、试验和整体验收等手段全面监督、检查和控制工程质量。</w:t>
      </w:r>
      <w:r>
        <w:rPr>
          <w:rFonts w:ascii="Times New Roman" w:eastAsia="宋体" w:hAnsi="Times New Roman" w:cs="Times New Roman"/>
          <w:b/>
          <w:bCs/>
          <w:sz w:val="24"/>
        </w:rPr>
        <w:t>【指标项</w:t>
      </w:r>
      <w:r>
        <w:rPr>
          <w:rFonts w:ascii="Times New Roman" w:eastAsia="宋体" w:hAnsi="Times New Roman" w:cs="Times New Roman" w:hint="eastAsia"/>
          <w:b/>
          <w:bCs/>
          <w:sz w:val="24"/>
        </w:rPr>
        <w:t>16</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（13）调查、处理工程质量缺陷和事故，出现重大质量事故时，督促施工单位按规定上报有关部门。</w:t>
      </w:r>
      <w:r>
        <w:rPr>
          <w:rFonts w:ascii="Times New Roman" w:eastAsia="宋体" w:hAnsi="Times New Roman" w:cs="Times New Roman"/>
          <w:b/>
          <w:bCs/>
          <w:sz w:val="24"/>
        </w:rPr>
        <w:t>【指标项</w:t>
      </w:r>
      <w:r>
        <w:rPr>
          <w:rFonts w:ascii="Times New Roman" w:eastAsia="宋体" w:hAnsi="Times New Roman" w:cs="Times New Roman" w:hint="eastAsia"/>
          <w:b/>
          <w:bCs/>
          <w:sz w:val="24"/>
        </w:rPr>
        <w:t>17</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（14）在职权范围内发布停工令。</w:t>
      </w:r>
      <w:r>
        <w:rPr>
          <w:rFonts w:ascii="Times New Roman" w:eastAsia="宋体" w:hAnsi="Times New Roman" w:cs="Times New Roman"/>
          <w:b/>
          <w:bCs/>
          <w:sz w:val="24"/>
        </w:rPr>
        <w:t>【指标项</w:t>
      </w:r>
      <w:r>
        <w:rPr>
          <w:rFonts w:ascii="Times New Roman" w:eastAsia="宋体" w:hAnsi="Times New Roman" w:cs="Times New Roman" w:hint="eastAsia"/>
          <w:b/>
          <w:bCs/>
          <w:sz w:val="24"/>
        </w:rPr>
        <w:t>18</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（15）在职权范围内发布变更令、审查变更单价及变更价款。</w:t>
      </w:r>
      <w:r>
        <w:rPr>
          <w:rFonts w:ascii="Times New Roman" w:eastAsia="宋体" w:hAnsi="Times New Roman" w:cs="Times New Roman"/>
          <w:b/>
          <w:bCs/>
          <w:sz w:val="24"/>
        </w:rPr>
        <w:t>【指标项</w:t>
      </w:r>
      <w:r>
        <w:rPr>
          <w:rFonts w:ascii="Times New Roman" w:eastAsia="宋体" w:hAnsi="Times New Roman" w:cs="Times New Roman" w:hint="eastAsia"/>
          <w:b/>
          <w:bCs/>
          <w:sz w:val="24"/>
        </w:rPr>
        <w:t>19</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（16）督促、审查施工单位按管理部门和采购人的要求编制竣工文件</w:t>
      </w:r>
      <w:r>
        <w:rPr>
          <w:rFonts w:ascii="Times New Roman" w:eastAsia="宋体" w:hAnsi="Times New Roman" w:cs="Times New Roman"/>
          <w:b/>
          <w:bCs/>
          <w:sz w:val="24"/>
        </w:rPr>
        <w:t>【指标项</w:t>
      </w:r>
      <w:r>
        <w:rPr>
          <w:rFonts w:ascii="Times New Roman" w:eastAsia="宋体" w:hAnsi="Times New Roman" w:cs="Times New Roman" w:hint="eastAsia"/>
          <w:b/>
          <w:bCs/>
          <w:sz w:val="24"/>
        </w:rPr>
        <w:t>20</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17）审查施工单位提出的竣工结算报告，提出审查意见，配合采购人委托的第三方造价咨询机构审核和批准结算文件。在相关部门审核和审计部门审计中，监理人有义务到场就有关工程价款审核或审计等问题进行解释说明。</w:t>
      </w:r>
      <w:r>
        <w:rPr>
          <w:rFonts w:ascii="Times New Roman" w:eastAsia="宋体" w:hAnsi="Times New Roman" w:cs="Times New Roman"/>
          <w:b/>
          <w:bCs/>
          <w:sz w:val="24"/>
        </w:rPr>
        <w:t>【指标项</w:t>
      </w:r>
      <w:r>
        <w:rPr>
          <w:rFonts w:ascii="Times New Roman" w:eastAsia="宋体" w:hAnsi="Times New Roman" w:cs="Times New Roman" w:hint="eastAsia"/>
          <w:b/>
          <w:bCs/>
          <w:sz w:val="24"/>
        </w:rPr>
        <w:t>21</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(19)监督施工单位认真执行缺陷责任期的工作计划，检查和验收剩余工程，对已交工工程中出现的缺陷、病害进行调查并确定相应责任（如有承担缺陷责任期的任务）。</w:t>
      </w:r>
      <w:r>
        <w:rPr>
          <w:rFonts w:ascii="Times New Roman" w:eastAsia="宋体" w:hAnsi="Times New Roman" w:cs="Times New Roman"/>
          <w:b/>
          <w:bCs/>
          <w:sz w:val="24"/>
        </w:rPr>
        <w:t>【指标项</w:t>
      </w:r>
      <w:r>
        <w:rPr>
          <w:rFonts w:ascii="Times New Roman" w:eastAsia="宋体" w:hAnsi="Times New Roman" w:cs="Times New Roman" w:hint="eastAsia"/>
          <w:b/>
          <w:bCs/>
          <w:sz w:val="24"/>
        </w:rPr>
        <w:t>22</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(20)配合采购人的竣工验收和工程移交工作。</w:t>
      </w:r>
      <w:r>
        <w:rPr>
          <w:rFonts w:ascii="Times New Roman" w:eastAsia="宋体" w:hAnsi="Times New Roman" w:cs="Times New Roman"/>
          <w:b/>
          <w:bCs/>
          <w:sz w:val="24"/>
        </w:rPr>
        <w:t>【指标项</w:t>
      </w:r>
      <w:r>
        <w:rPr>
          <w:rFonts w:ascii="Times New Roman" w:eastAsia="宋体" w:hAnsi="Times New Roman" w:cs="Times New Roman" w:hint="eastAsia"/>
          <w:b/>
          <w:bCs/>
          <w:sz w:val="24"/>
        </w:rPr>
        <w:t>23</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(21)按照国家法律、法规和规章的规定，做好施工安全监理。</w:t>
      </w:r>
      <w:r>
        <w:rPr>
          <w:rFonts w:ascii="Times New Roman" w:eastAsia="宋体" w:hAnsi="Times New Roman" w:cs="Times New Roman"/>
          <w:b/>
          <w:bCs/>
          <w:sz w:val="24"/>
        </w:rPr>
        <w:t>【指标项</w:t>
      </w:r>
      <w:r>
        <w:rPr>
          <w:rFonts w:ascii="Times New Roman" w:eastAsia="宋体" w:hAnsi="Times New Roman" w:cs="Times New Roman" w:hint="eastAsia"/>
          <w:b/>
          <w:bCs/>
          <w:sz w:val="24"/>
        </w:rPr>
        <w:t>24</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(22)根据《节约能源法》以及其他强制性标准，做好建筑节能的监理。</w:t>
      </w:r>
      <w:r>
        <w:rPr>
          <w:rFonts w:ascii="Times New Roman" w:eastAsia="宋体" w:hAnsi="Times New Roman" w:cs="Times New Roman"/>
          <w:b/>
          <w:bCs/>
          <w:sz w:val="24"/>
        </w:rPr>
        <w:t>【指标项</w:t>
      </w:r>
      <w:r>
        <w:rPr>
          <w:rFonts w:ascii="Times New Roman" w:eastAsia="宋体" w:hAnsi="Times New Roman" w:cs="Times New Roman" w:hint="eastAsia"/>
          <w:b/>
          <w:bCs/>
          <w:sz w:val="24"/>
        </w:rPr>
        <w:t>25</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(23)《建设工程监理规范》GB50319-2013规定的其他监理工作。</w:t>
      </w:r>
      <w:r>
        <w:rPr>
          <w:rFonts w:ascii="Times New Roman" w:eastAsia="宋体" w:hAnsi="Times New Roman" w:cs="Times New Roman"/>
          <w:b/>
          <w:bCs/>
          <w:sz w:val="24"/>
        </w:rPr>
        <w:t>【指标项</w:t>
      </w:r>
      <w:r>
        <w:rPr>
          <w:rFonts w:ascii="Times New Roman" w:eastAsia="宋体" w:hAnsi="Times New Roman" w:cs="Times New Roman" w:hint="eastAsia"/>
          <w:b/>
          <w:bCs/>
          <w:sz w:val="24"/>
        </w:rPr>
        <w:t>26</w:t>
      </w:r>
      <w:r>
        <w:rPr>
          <w:rFonts w:ascii="Times New Roman" w:eastAsia="宋体" w:hAnsi="Times New Roman" w:cs="Times New Roman"/>
          <w:b/>
          <w:bCs/>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(24) 完成设计变更、现场签证等工程施工过程中造价审核。</w:t>
      </w:r>
      <w:r>
        <w:rPr>
          <w:rFonts w:ascii="Times New Roman" w:eastAsia="宋体" w:hAnsi="Times New Roman" w:cs="Times New Roman"/>
          <w:b/>
          <w:bCs/>
          <w:sz w:val="24"/>
        </w:rPr>
        <w:t>【指标项</w:t>
      </w:r>
      <w:r>
        <w:rPr>
          <w:rFonts w:ascii="Times New Roman" w:eastAsia="宋体" w:hAnsi="Times New Roman" w:cs="Times New Roman" w:hint="eastAsia"/>
          <w:b/>
          <w:bCs/>
          <w:sz w:val="24"/>
        </w:rPr>
        <w:t>27</w:t>
      </w:r>
      <w:r>
        <w:rPr>
          <w:rFonts w:ascii="Times New Roman" w:eastAsia="宋体" w:hAnsi="Times New Roman" w:cs="Times New Roman"/>
          <w:b/>
          <w:bCs/>
          <w:sz w:val="24"/>
        </w:rPr>
        <w:t>】</w:t>
      </w:r>
    </w:p>
    <w:p w:rsidR="004178C1" w:rsidRDefault="00B603A8">
      <w:pPr>
        <w:adjustRightInd w:val="0"/>
        <w:snapToGrid w:val="0"/>
        <w:spacing w:line="420" w:lineRule="exact"/>
        <w:ind w:firstLineChars="200" w:firstLine="480"/>
        <w:rPr>
          <w:rFonts w:ascii="宋体" w:eastAsia="宋体" w:hAnsi="宋体" w:cs="宋体"/>
          <w:sz w:val="24"/>
        </w:rPr>
      </w:pPr>
      <w:r>
        <w:rPr>
          <w:rFonts w:ascii="宋体" w:eastAsia="宋体" w:hAnsi="宋体" w:cs="宋体" w:hint="eastAsia"/>
          <w:sz w:val="24"/>
        </w:rPr>
        <w:t>(25)施工中进行经常性巡视检查，对每道施工工序进行平行检查验收，复核测量。对关键工程全过程实行旁站监理，特别是隐蔽工程的隐蔽过程以及工序完成后难以检查、存在问题难以返工或返工影响大的重点部位，并监督和检查施工单位做好安全生产和文明施工。</w:t>
      </w:r>
      <w:r>
        <w:rPr>
          <w:rFonts w:ascii="Times New Roman" w:eastAsia="宋体" w:hAnsi="Times New Roman" w:cs="Times New Roman"/>
          <w:b/>
          <w:bCs/>
          <w:sz w:val="24"/>
        </w:rPr>
        <w:t>【指标项</w:t>
      </w:r>
      <w:r>
        <w:rPr>
          <w:rFonts w:ascii="Times New Roman" w:eastAsia="宋体" w:hAnsi="Times New Roman" w:cs="Times New Roman" w:hint="eastAsia"/>
          <w:b/>
          <w:bCs/>
          <w:sz w:val="24"/>
        </w:rPr>
        <w:t>28</w:t>
      </w:r>
      <w:r>
        <w:rPr>
          <w:rFonts w:ascii="Times New Roman" w:eastAsia="宋体" w:hAnsi="Times New Roman" w:cs="Times New Roman"/>
          <w:b/>
          <w:bCs/>
          <w:sz w:val="24"/>
        </w:rPr>
        <w:t>】</w:t>
      </w:r>
    </w:p>
    <w:p w:rsidR="004178C1" w:rsidRDefault="00B603A8">
      <w:pPr>
        <w:spacing w:line="440" w:lineRule="exact"/>
        <w:ind w:firstLineChars="200" w:firstLine="482"/>
        <w:rPr>
          <w:rFonts w:asciiTheme="minorEastAsia" w:hAnsiTheme="minorEastAsia"/>
          <w:sz w:val="24"/>
        </w:rPr>
      </w:pPr>
      <w:r>
        <w:rPr>
          <w:rFonts w:asciiTheme="minorEastAsia" w:hAnsiTheme="minorEastAsia" w:cs="sans-serif" w:hint="eastAsia"/>
          <w:b/>
          <w:bCs/>
          <w:sz w:val="24"/>
          <w:lang w:eastAsia="zh-Hans"/>
        </w:rPr>
        <w:t>★</w:t>
      </w:r>
      <w:r>
        <w:rPr>
          <w:rFonts w:asciiTheme="minorEastAsia" w:hAnsiTheme="minorEastAsia" w:hint="eastAsia"/>
          <w:sz w:val="24"/>
        </w:rPr>
        <w:t>6</w:t>
      </w:r>
      <w:r>
        <w:rPr>
          <w:rFonts w:asciiTheme="minorEastAsia" w:hAnsiTheme="minorEastAsia"/>
          <w:sz w:val="24"/>
        </w:rPr>
        <w:t>、</w:t>
      </w:r>
      <w:r>
        <w:rPr>
          <w:rFonts w:asciiTheme="minorEastAsia" w:hAnsiTheme="minorEastAsia" w:hint="eastAsia"/>
          <w:sz w:val="24"/>
        </w:rPr>
        <w:t>其他要求具体详见福建省纤维检验中心（建设工程施工</w:t>
      </w:r>
      <w:r>
        <w:rPr>
          <w:rFonts w:asciiTheme="minorEastAsia" w:hAnsiTheme="minorEastAsia"/>
          <w:sz w:val="24"/>
        </w:rPr>
        <w:t>监理</w:t>
      </w:r>
      <w:r>
        <w:rPr>
          <w:rFonts w:asciiTheme="minorEastAsia" w:hAnsiTheme="minorEastAsia" w:hint="eastAsia"/>
          <w:sz w:val="24"/>
        </w:rPr>
        <w:t>合同）。各供应商应对此作出响应：我司已详细阅读福建省纤维检验中心（建设工程施工</w:t>
      </w:r>
      <w:r>
        <w:rPr>
          <w:rFonts w:asciiTheme="minorEastAsia" w:hAnsiTheme="minorEastAsia"/>
          <w:sz w:val="24"/>
        </w:rPr>
        <w:lastRenderedPageBreak/>
        <w:t>监理</w:t>
      </w:r>
      <w:r>
        <w:rPr>
          <w:rFonts w:asciiTheme="minorEastAsia" w:hAnsiTheme="minorEastAsia" w:hint="eastAsia"/>
          <w:sz w:val="24"/>
        </w:rPr>
        <w:t>合同），完全接受福建省纤维检验中心（建设工程施工</w:t>
      </w:r>
      <w:r>
        <w:rPr>
          <w:rFonts w:asciiTheme="minorEastAsia" w:hAnsiTheme="minorEastAsia"/>
          <w:sz w:val="24"/>
        </w:rPr>
        <w:t>监理</w:t>
      </w:r>
      <w:r>
        <w:rPr>
          <w:rFonts w:asciiTheme="minorEastAsia" w:hAnsiTheme="minorEastAsia" w:hint="eastAsia"/>
          <w:sz w:val="24"/>
        </w:rPr>
        <w:t>合同）中所列的各条款。</w:t>
      </w:r>
      <w:r>
        <w:rPr>
          <w:rFonts w:ascii="Times New Roman" w:eastAsia="宋体" w:hAnsi="Times New Roman" w:cs="Times New Roman"/>
          <w:b/>
          <w:bCs/>
          <w:sz w:val="24"/>
        </w:rPr>
        <w:t>【指标项</w:t>
      </w:r>
      <w:r>
        <w:rPr>
          <w:rFonts w:ascii="Times New Roman" w:eastAsia="宋体" w:hAnsi="Times New Roman" w:cs="Times New Roman" w:hint="eastAsia"/>
          <w:b/>
          <w:bCs/>
          <w:sz w:val="24"/>
        </w:rPr>
        <w:t>29</w:t>
      </w:r>
      <w:r>
        <w:rPr>
          <w:rFonts w:ascii="Times New Roman" w:eastAsia="宋体" w:hAnsi="Times New Roman" w:cs="Times New Roman"/>
          <w:b/>
          <w:bCs/>
          <w:sz w:val="24"/>
        </w:rPr>
        <w:t>】</w:t>
      </w:r>
    </w:p>
    <w:p w:rsidR="004178C1" w:rsidRDefault="00B603A8">
      <w:pPr>
        <w:spacing w:line="440" w:lineRule="exact"/>
        <w:ind w:firstLineChars="200" w:firstLine="482"/>
        <w:rPr>
          <w:rFonts w:asciiTheme="minorEastAsia" w:hAnsiTheme="minorEastAsia"/>
          <w:sz w:val="24"/>
        </w:rPr>
      </w:pPr>
      <w:r>
        <w:rPr>
          <w:rFonts w:asciiTheme="minorEastAsia" w:hAnsiTheme="minorEastAsia" w:cs="sans-serif" w:hint="eastAsia"/>
          <w:b/>
          <w:bCs/>
          <w:sz w:val="24"/>
          <w:lang w:eastAsia="zh-Hans"/>
        </w:rPr>
        <w:t>★</w:t>
      </w:r>
      <w:r>
        <w:rPr>
          <w:rFonts w:asciiTheme="minorEastAsia" w:hAnsiTheme="minorEastAsia" w:hint="eastAsia"/>
          <w:sz w:val="24"/>
        </w:rPr>
        <w:t>7</w:t>
      </w:r>
      <w:r>
        <w:rPr>
          <w:rFonts w:asciiTheme="minorEastAsia" w:hAnsiTheme="minorEastAsia"/>
          <w:sz w:val="24"/>
        </w:rPr>
        <w:t>、</w:t>
      </w:r>
      <w:r>
        <w:rPr>
          <w:rFonts w:asciiTheme="minorEastAsia" w:hAnsiTheme="minorEastAsia" w:hint="eastAsia"/>
          <w:sz w:val="24"/>
        </w:rPr>
        <w:t>采购文件未尽事宜或者与福建省纤维检验中心（建设工程施工</w:t>
      </w:r>
      <w:r>
        <w:rPr>
          <w:rFonts w:asciiTheme="minorEastAsia" w:hAnsiTheme="minorEastAsia"/>
          <w:sz w:val="24"/>
        </w:rPr>
        <w:t>监理</w:t>
      </w:r>
      <w:r>
        <w:rPr>
          <w:rFonts w:asciiTheme="minorEastAsia" w:hAnsiTheme="minorEastAsia" w:hint="eastAsia"/>
          <w:sz w:val="24"/>
        </w:rPr>
        <w:t>合同）不一致，施工单位与采购人签订的合同，具体的条款与格式以福建省纤维检验中心（建设工程施工</w:t>
      </w:r>
      <w:r>
        <w:rPr>
          <w:rFonts w:asciiTheme="minorEastAsia" w:hAnsiTheme="minorEastAsia"/>
          <w:sz w:val="24"/>
        </w:rPr>
        <w:t>监理</w:t>
      </w:r>
      <w:r>
        <w:rPr>
          <w:rFonts w:asciiTheme="minorEastAsia" w:hAnsiTheme="minorEastAsia" w:hint="eastAsia"/>
          <w:sz w:val="24"/>
        </w:rPr>
        <w:t>合同）为准。</w:t>
      </w:r>
      <w:r>
        <w:rPr>
          <w:rFonts w:ascii="Times New Roman" w:eastAsia="宋体" w:hAnsi="Times New Roman" w:cs="Times New Roman"/>
          <w:b/>
          <w:bCs/>
          <w:sz w:val="24"/>
        </w:rPr>
        <w:t>【指标项</w:t>
      </w:r>
      <w:r>
        <w:rPr>
          <w:rFonts w:ascii="Times New Roman" w:eastAsia="宋体" w:hAnsi="Times New Roman" w:cs="Times New Roman" w:hint="eastAsia"/>
          <w:b/>
          <w:bCs/>
          <w:sz w:val="24"/>
        </w:rPr>
        <w:t>30</w:t>
      </w:r>
      <w:r>
        <w:rPr>
          <w:rFonts w:ascii="Times New Roman" w:eastAsia="宋体" w:hAnsi="Times New Roman" w:cs="Times New Roman"/>
          <w:b/>
          <w:bCs/>
          <w:sz w:val="24"/>
        </w:rPr>
        <w:t>】</w:t>
      </w:r>
    </w:p>
    <w:p w:rsidR="004178C1" w:rsidRDefault="00B603A8">
      <w:pPr>
        <w:spacing w:line="440" w:lineRule="exact"/>
        <w:ind w:firstLineChars="200" w:firstLine="482"/>
        <w:rPr>
          <w:rFonts w:asciiTheme="minorEastAsia" w:hAnsiTheme="minorEastAsia"/>
          <w:b/>
          <w:sz w:val="24"/>
        </w:rPr>
      </w:pPr>
      <w:r>
        <w:rPr>
          <w:rFonts w:asciiTheme="minorEastAsia" w:hAnsiTheme="minorEastAsia" w:hint="eastAsia"/>
          <w:b/>
          <w:sz w:val="24"/>
        </w:rPr>
        <w:t>三、商务条件</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5"/>
        <w:gridCol w:w="1134"/>
        <w:gridCol w:w="1134"/>
        <w:gridCol w:w="5361"/>
      </w:tblGrid>
      <w:tr w:rsidR="004178C1">
        <w:tc>
          <w:tcPr>
            <w:tcW w:w="675" w:type="dxa"/>
          </w:tcPr>
          <w:p w:rsidR="004178C1" w:rsidRDefault="00B603A8">
            <w:pPr>
              <w:spacing w:line="320" w:lineRule="exact"/>
              <w:rPr>
                <w:rFonts w:ascii="宋体" w:eastAsia="宋体" w:hAnsi="宋体" w:cs="宋体"/>
                <w:szCs w:val="21"/>
              </w:rPr>
            </w:pPr>
            <w:r>
              <w:rPr>
                <w:rFonts w:ascii="宋体" w:eastAsia="宋体" w:hAnsi="宋体" w:cs="宋体" w:hint="eastAsia"/>
                <w:szCs w:val="21"/>
              </w:rPr>
              <w:t>序号</w:t>
            </w:r>
          </w:p>
        </w:tc>
        <w:tc>
          <w:tcPr>
            <w:tcW w:w="1134" w:type="dxa"/>
          </w:tcPr>
          <w:p w:rsidR="004178C1" w:rsidRDefault="00B603A8">
            <w:pPr>
              <w:spacing w:line="320" w:lineRule="exact"/>
              <w:jc w:val="center"/>
              <w:rPr>
                <w:rFonts w:ascii="宋体" w:eastAsia="宋体" w:hAnsi="宋体" w:cs="宋体"/>
                <w:szCs w:val="21"/>
              </w:rPr>
            </w:pPr>
            <w:r>
              <w:rPr>
                <w:rFonts w:ascii="宋体" w:eastAsia="宋体" w:hAnsi="宋体" w:cs="宋体" w:hint="eastAsia"/>
                <w:szCs w:val="21"/>
              </w:rPr>
              <w:t>参数性质</w:t>
            </w:r>
          </w:p>
        </w:tc>
        <w:tc>
          <w:tcPr>
            <w:tcW w:w="1134" w:type="dxa"/>
          </w:tcPr>
          <w:p w:rsidR="004178C1" w:rsidRDefault="00B603A8">
            <w:pPr>
              <w:spacing w:line="320" w:lineRule="exact"/>
              <w:rPr>
                <w:rFonts w:ascii="宋体" w:eastAsia="宋体" w:hAnsi="宋体" w:cs="宋体"/>
                <w:szCs w:val="21"/>
              </w:rPr>
            </w:pPr>
            <w:r>
              <w:rPr>
                <w:rFonts w:ascii="宋体" w:eastAsia="宋体" w:hAnsi="宋体" w:cs="宋体" w:hint="eastAsia"/>
                <w:szCs w:val="21"/>
              </w:rPr>
              <w:t>类型</w:t>
            </w:r>
          </w:p>
        </w:tc>
        <w:tc>
          <w:tcPr>
            <w:tcW w:w="5361" w:type="dxa"/>
          </w:tcPr>
          <w:p w:rsidR="004178C1" w:rsidRDefault="00B603A8">
            <w:pPr>
              <w:spacing w:line="320" w:lineRule="exact"/>
              <w:rPr>
                <w:rFonts w:ascii="宋体" w:eastAsia="宋体" w:hAnsi="宋体" w:cs="宋体"/>
                <w:szCs w:val="21"/>
              </w:rPr>
            </w:pPr>
            <w:r>
              <w:rPr>
                <w:rFonts w:ascii="宋体" w:eastAsia="宋体" w:hAnsi="宋体" w:cs="宋体" w:hint="eastAsia"/>
                <w:szCs w:val="21"/>
              </w:rPr>
              <w:t>要求</w:t>
            </w:r>
          </w:p>
        </w:tc>
      </w:tr>
      <w:tr w:rsidR="004178C1">
        <w:tc>
          <w:tcPr>
            <w:tcW w:w="675"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1</w:t>
            </w:r>
          </w:p>
        </w:tc>
        <w:tc>
          <w:tcPr>
            <w:tcW w:w="1134" w:type="dxa"/>
            <w:vAlign w:val="center"/>
          </w:tcPr>
          <w:p w:rsidR="004178C1" w:rsidRDefault="00B603A8">
            <w:pPr>
              <w:spacing w:line="320" w:lineRule="exact"/>
              <w:jc w:val="center"/>
              <w:rPr>
                <w:rFonts w:ascii="宋体" w:eastAsia="宋体" w:hAnsi="宋体" w:cs="宋体"/>
                <w:szCs w:val="21"/>
              </w:rPr>
            </w:pPr>
            <w:r>
              <w:rPr>
                <w:rFonts w:ascii="宋体" w:eastAsia="宋体" w:hAnsi="宋体" w:cs="宋体" w:hint="eastAsia"/>
                <w:szCs w:val="21"/>
              </w:rPr>
              <w:t>★</w:t>
            </w:r>
          </w:p>
        </w:tc>
        <w:tc>
          <w:tcPr>
            <w:tcW w:w="1134"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施工阶段监理服务期</w:t>
            </w:r>
          </w:p>
        </w:tc>
        <w:tc>
          <w:tcPr>
            <w:tcW w:w="5361" w:type="dxa"/>
          </w:tcPr>
          <w:p w:rsidR="004178C1" w:rsidRDefault="00B603A8" w:rsidP="00630DE1">
            <w:pPr>
              <w:adjustRightInd w:val="0"/>
              <w:snapToGrid w:val="0"/>
              <w:spacing w:line="320" w:lineRule="exact"/>
              <w:rPr>
                <w:rFonts w:ascii="宋体" w:eastAsia="宋体" w:hAnsi="宋体" w:cs="宋体"/>
                <w:szCs w:val="21"/>
              </w:rPr>
            </w:pPr>
            <w:r>
              <w:rPr>
                <w:rFonts w:ascii="宋体" w:eastAsia="宋体" w:hAnsi="宋体" w:cs="宋体" w:hint="eastAsia"/>
                <w:szCs w:val="21"/>
              </w:rPr>
              <w:t>施工阶段监理服务期：</w:t>
            </w:r>
            <w:r w:rsidR="00630DE1">
              <w:rPr>
                <w:rFonts w:ascii="宋体" w:eastAsia="宋体" w:hAnsi="宋体" w:cs="宋体" w:hint="eastAsia"/>
                <w:szCs w:val="21"/>
              </w:rPr>
              <w:t>不</w:t>
            </w:r>
            <w:r>
              <w:rPr>
                <w:rFonts w:ascii="宋体" w:eastAsia="宋体" w:hAnsi="宋体" w:cs="宋体" w:hint="eastAsia"/>
                <w:szCs w:val="21"/>
              </w:rPr>
              <w:t>超过施工合同工期</w:t>
            </w:r>
            <w:r w:rsidR="00630DE1">
              <w:rPr>
                <w:rFonts w:ascii="宋体" w:eastAsia="宋体" w:hAnsi="宋体" w:cs="宋体" w:hint="eastAsia"/>
                <w:szCs w:val="21"/>
              </w:rPr>
              <w:t>（6</w:t>
            </w:r>
            <w:r w:rsidR="00630DE1">
              <w:rPr>
                <w:rFonts w:ascii="宋体" w:eastAsia="宋体" w:hAnsi="宋体" w:cs="宋体"/>
                <w:szCs w:val="21"/>
              </w:rPr>
              <w:t>0</w:t>
            </w:r>
            <w:r w:rsidR="00630DE1">
              <w:rPr>
                <w:rFonts w:ascii="宋体" w:eastAsia="宋体" w:hAnsi="宋体" w:cs="宋体" w:hint="eastAsia"/>
                <w:szCs w:val="21"/>
              </w:rPr>
              <w:t>日历天）</w:t>
            </w:r>
            <w:r>
              <w:rPr>
                <w:rFonts w:ascii="宋体" w:eastAsia="宋体" w:hAnsi="宋体" w:cs="宋体" w:hint="eastAsia"/>
                <w:szCs w:val="21"/>
              </w:rPr>
              <w:t>。施工阶段监理服务期不包括保修阶段服务期。</w:t>
            </w:r>
          </w:p>
        </w:tc>
      </w:tr>
      <w:tr w:rsidR="004178C1">
        <w:tc>
          <w:tcPr>
            <w:tcW w:w="675"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2</w:t>
            </w:r>
          </w:p>
        </w:tc>
        <w:tc>
          <w:tcPr>
            <w:tcW w:w="1134" w:type="dxa"/>
            <w:vAlign w:val="center"/>
          </w:tcPr>
          <w:p w:rsidR="004178C1" w:rsidRDefault="00B603A8">
            <w:pPr>
              <w:spacing w:line="320" w:lineRule="exact"/>
              <w:jc w:val="center"/>
              <w:rPr>
                <w:rFonts w:ascii="宋体" w:eastAsia="宋体" w:hAnsi="宋体" w:cs="宋体"/>
                <w:szCs w:val="21"/>
              </w:rPr>
            </w:pPr>
            <w:r>
              <w:rPr>
                <w:rFonts w:ascii="宋体" w:eastAsia="宋体" w:hAnsi="宋体" w:cs="宋体" w:hint="eastAsia"/>
                <w:szCs w:val="21"/>
              </w:rPr>
              <w:t>★</w:t>
            </w:r>
          </w:p>
        </w:tc>
        <w:tc>
          <w:tcPr>
            <w:tcW w:w="1134"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监理服务地点</w:t>
            </w:r>
          </w:p>
        </w:tc>
        <w:tc>
          <w:tcPr>
            <w:tcW w:w="5361"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福州市仓山区照屿路17号</w:t>
            </w:r>
          </w:p>
        </w:tc>
      </w:tr>
      <w:tr w:rsidR="004178C1">
        <w:tc>
          <w:tcPr>
            <w:tcW w:w="675"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3</w:t>
            </w:r>
          </w:p>
        </w:tc>
        <w:tc>
          <w:tcPr>
            <w:tcW w:w="1134" w:type="dxa"/>
            <w:vAlign w:val="center"/>
          </w:tcPr>
          <w:p w:rsidR="004178C1" w:rsidRDefault="00B603A8">
            <w:pPr>
              <w:spacing w:line="320" w:lineRule="exact"/>
              <w:jc w:val="center"/>
              <w:rPr>
                <w:rFonts w:ascii="宋体" w:eastAsia="宋体" w:hAnsi="宋体" w:cs="宋体"/>
                <w:szCs w:val="21"/>
              </w:rPr>
            </w:pPr>
            <w:r>
              <w:rPr>
                <w:rFonts w:ascii="宋体" w:eastAsia="宋体" w:hAnsi="宋体" w:cs="宋体" w:hint="eastAsia"/>
                <w:szCs w:val="21"/>
              </w:rPr>
              <w:t>★</w:t>
            </w:r>
          </w:p>
        </w:tc>
        <w:tc>
          <w:tcPr>
            <w:tcW w:w="1134"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交货条件</w:t>
            </w:r>
          </w:p>
        </w:tc>
        <w:tc>
          <w:tcPr>
            <w:tcW w:w="5361"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监理服务必须遵守《建设工程监理服务规范》（GB50319-2013）的规定，必须使用《工程建设标准强制性条文》规定的标准、规范，以及国家、福建省和项目所在地关于工程施工、监理现行标准、规范、规程和办法等文件规定。</w:t>
            </w:r>
          </w:p>
        </w:tc>
      </w:tr>
      <w:tr w:rsidR="004178C1">
        <w:tc>
          <w:tcPr>
            <w:tcW w:w="675"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4</w:t>
            </w:r>
          </w:p>
        </w:tc>
        <w:tc>
          <w:tcPr>
            <w:tcW w:w="1134" w:type="dxa"/>
            <w:vAlign w:val="center"/>
          </w:tcPr>
          <w:p w:rsidR="004178C1" w:rsidRDefault="00B603A8">
            <w:pPr>
              <w:spacing w:line="320" w:lineRule="exact"/>
              <w:jc w:val="center"/>
              <w:rPr>
                <w:rFonts w:ascii="宋体" w:eastAsia="宋体" w:hAnsi="宋体" w:cs="宋体"/>
                <w:szCs w:val="21"/>
              </w:rPr>
            </w:pPr>
            <w:r>
              <w:rPr>
                <w:rFonts w:ascii="宋体" w:eastAsia="宋体" w:hAnsi="宋体" w:cs="宋体" w:hint="eastAsia"/>
                <w:szCs w:val="21"/>
              </w:rPr>
              <w:t>★</w:t>
            </w:r>
          </w:p>
        </w:tc>
        <w:tc>
          <w:tcPr>
            <w:tcW w:w="1134"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是否邀请供应商验收</w:t>
            </w:r>
          </w:p>
        </w:tc>
        <w:tc>
          <w:tcPr>
            <w:tcW w:w="5361"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不邀请供应商验收</w:t>
            </w:r>
          </w:p>
        </w:tc>
      </w:tr>
      <w:tr w:rsidR="004178C1">
        <w:tc>
          <w:tcPr>
            <w:tcW w:w="675"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5</w:t>
            </w:r>
          </w:p>
        </w:tc>
        <w:tc>
          <w:tcPr>
            <w:tcW w:w="1134" w:type="dxa"/>
            <w:vAlign w:val="center"/>
          </w:tcPr>
          <w:p w:rsidR="004178C1" w:rsidRDefault="00B603A8">
            <w:pPr>
              <w:spacing w:line="320" w:lineRule="exact"/>
              <w:jc w:val="center"/>
              <w:rPr>
                <w:rFonts w:ascii="宋体" w:eastAsia="宋体" w:hAnsi="宋体" w:cs="宋体"/>
                <w:szCs w:val="21"/>
              </w:rPr>
            </w:pPr>
            <w:r>
              <w:rPr>
                <w:rFonts w:ascii="宋体" w:eastAsia="宋体" w:hAnsi="宋体" w:cs="宋体" w:hint="eastAsia"/>
                <w:szCs w:val="21"/>
              </w:rPr>
              <w:t>★</w:t>
            </w:r>
          </w:p>
        </w:tc>
        <w:tc>
          <w:tcPr>
            <w:tcW w:w="1134"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履约验收方式</w:t>
            </w:r>
          </w:p>
        </w:tc>
        <w:tc>
          <w:tcPr>
            <w:tcW w:w="5361"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1、期次1，说明：具体按照</w:t>
            </w:r>
            <w:r w:rsidR="001562D8">
              <w:rPr>
                <w:rFonts w:ascii="宋体" w:eastAsia="宋体" w:hAnsi="宋体" w:cs="宋体" w:hint="eastAsia"/>
                <w:szCs w:val="21"/>
              </w:rPr>
              <w:t>公开询比价</w:t>
            </w:r>
            <w:r>
              <w:rPr>
                <w:rFonts w:ascii="宋体" w:eastAsia="宋体" w:hAnsi="宋体" w:cs="宋体" w:hint="eastAsia"/>
                <w:szCs w:val="21"/>
              </w:rPr>
              <w:t>文件及合同要求。</w:t>
            </w:r>
          </w:p>
        </w:tc>
      </w:tr>
      <w:tr w:rsidR="004178C1">
        <w:tc>
          <w:tcPr>
            <w:tcW w:w="675"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6</w:t>
            </w:r>
          </w:p>
        </w:tc>
        <w:tc>
          <w:tcPr>
            <w:tcW w:w="1134" w:type="dxa"/>
            <w:vAlign w:val="center"/>
          </w:tcPr>
          <w:p w:rsidR="004178C1" w:rsidRDefault="00B603A8">
            <w:pPr>
              <w:spacing w:line="320" w:lineRule="exact"/>
              <w:jc w:val="center"/>
              <w:rPr>
                <w:rFonts w:ascii="宋体" w:eastAsia="宋体" w:hAnsi="宋体" w:cs="宋体"/>
                <w:szCs w:val="21"/>
              </w:rPr>
            </w:pPr>
            <w:r>
              <w:rPr>
                <w:rFonts w:ascii="宋体" w:eastAsia="宋体" w:hAnsi="宋体" w:cs="宋体" w:hint="eastAsia"/>
                <w:szCs w:val="21"/>
              </w:rPr>
              <w:t>★</w:t>
            </w:r>
          </w:p>
        </w:tc>
        <w:tc>
          <w:tcPr>
            <w:tcW w:w="1134"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合同支付方式</w:t>
            </w:r>
          </w:p>
        </w:tc>
        <w:tc>
          <w:tcPr>
            <w:tcW w:w="5361" w:type="dxa"/>
          </w:tcPr>
          <w:p w:rsidR="004178C1" w:rsidRDefault="00B603A8">
            <w:pPr>
              <w:snapToGrid w:val="0"/>
              <w:spacing w:line="320" w:lineRule="exact"/>
              <w:rPr>
                <w:rFonts w:ascii="宋体" w:eastAsia="宋体" w:hAnsi="宋体" w:cs="宋体"/>
                <w:szCs w:val="21"/>
              </w:rPr>
            </w:pPr>
            <w:r>
              <w:rPr>
                <w:rFonts w:ascii="宋体" w:eastAsia="宋体" w:hAnsi="宋体" w:cs="宋体" w:hint="eastAsia"/>
                <w:szCs w:val="21"/>
              </w:rPr>
              <w:t>1、合同签订完成后支付至签约合同价的30%，成交人须开具等额发票。</w:t>
            </w:r>
          </w:p>
          <w:p w:rsidR="004178C1" w:rsidRDefault="00B603A8">
            <w:pPr>
              <w:snapToGrid w:val="0"/>
              <w:spacing w:line="320" w:lineRule="exact"/>
              <w:rPr>
                <w:rFonts w:ascii="宋体" w:eastAsia="宋体" w:hAnsi="宋体" w:cs="宋体"/>
                <w:szCs w:val="21"/>
              </w:rPr>
            </w:pPr>
            <w:r>
              <w:rPr>
                <w:rFonts w:ascii="宋体" w:eastAsia="宋体" w:hAnsi="宋体" w:cs="宋体" w:hint="eastAsia"/>
                <w:szCs w:val="21"/>
              </w:rPr>
              <w:t>2、待本工程竣工验收合格后支付至签约合同价（扣除监理违约处罚金额）的100%，成交人须开具等额发票。</w:t>
            </w:r>
          </w:p>
        </w:tc>
      </w:tr>
      <w:tr w:rsidR="004178C1">
        <w:tc>
          <w:tcPr>
            <w:tcW w:w="675" w:type="dxa"/>
          </w:tcPr>
          <w:p w:rsidR="004178C1" w:rsidRDefault="00B603A8">
            <w:pPr>
              <w:spacing w:line="320" w:lineRule="exact"/>
              <w:rPr>
                <w:rFonts w:ascii="宋体" w:eastAsia="宋体" w:hAnsi="宋体" w:cs="宋体"/>
                <w:szCs w:val="21"/>
              </w:rPr>
            </w:pPr>
            <w:r>
              <w:rPr>
                <w:rFonts w:ascii="宋体" w:eastAsia="宋体" w:hAnsi="宋体" w:cs="宋体" w:hint="eastAsia"/>
                <w:szCs w:val="21"/>
              </w:rPr>
              <w:t>7</w:t>
            </w:r>
          </w:p>
        </w:tc>
        <w:tc>
          <w:tcPr>
            <w:tcW w:w="1134" w:type="dxa"/>
          </w:tcPr>
          <w:p w:rsidR="004178C1" w:rsidRDefault="00B603A8">
            <w:pPr>
              <w:spacing w:line="320" w:lineRule="exact"/>
              <w:jc w:val="center"/>
              <w:rPr>
                <w:rFonts w:ascii="宋体" w:eastAsia="宋体" w:hAnsi="宋体" w:cs="宋体"/>
                <w:szCs w:val="21"/>
              </w:rPr>
            </w:pPr>
            <w:r>
              <w:rPr>
                <w:rFonts w:ascii="宋体" w:eastAsia="宋体" w:hAnsi="宋体" w:cs="宋体" w:hint="eastAsia"/>
                <w:szCs w:val="21"/>
              </w:rPr>
              <w:t>★</w:t>
            </w:r>
          </w:p>
        </w:tc>
        <w:tc>
          <w:tcPr>
            <w:tcW w:w="1134" w:type="dxa"/>
            <w:vAlign w:val="center"/>
          </w:tcPr>
          <w:p w:rsidR="004178C1" w:rsidRDefault="00B603A8">
            <w:pPr>
              <w:spacing w:line="320" w:lineRule="exact"/>
              <w:rPr>
                <w:rFonts w:ascii="宋体" w:eastAsia="宋体" w:hAnsi="宋体" w:cs="宋体"/>
                <w:szCs w:val="21"/>
              </w:rPr>
            </w:pPr>
            <w:r>
              <w:rPr>
                <w:rFonts w:ascii="宋体" w:eastAsia="宋体" w:hAnsi="宋体" w:cs="宋体" w:hint="eastAsia"/>
                <w:szCs w:val="21"/>
              </w:rPr>
              <w:t>履约保证金</w:t>
            </w:r>
          </w:p>
        </w:tc>
        <w:tc>
          <w:tcPr>
            <w:tcW w:w="5361" w:type="dxa"/>
          </w:tcPr>
          <w:p w:rsidR="004178C1" w:rsidRDefault="00B603A8">
            <w:pPr>
              <w:spacing w:line="320" w:lineRule="exact"/>
              <w:rPr>
                <w:rFonts w:ascii="宋体" w:eastAsia="宋体" w:hAnsi="宋体" w:cs="宋体"/>
                <w:szCs w:val="21"/>
              </w:rPr>
            </w:pPr>
            <w:r>
              <w:rPr>
                <w:rFonts w:ascii="宋体" w:eastAsia="宋体" w:hAnsi="宋体" w:cs="宋体" w:hint="eastAsia"/>
                <w:szCs w:val="21"/>
              </w:rPr>
              <w:t>不缴纳。</w:t>
            </w:r>
          </w:p>
        </w:tc>
      </w:tr>
    </w:tbl>
    <w:p w:rsidR="004178C1" w:rsidRDefault="004178C1">
      <w:pPr>
        <w:pStyle w:val="af0"/>
        <w:widowControl/>
        <w:spacing w:before="75" w:beforeAutospacing="0" w:after="75" w:afterAutospacing="0"/>
        <w:jc w:val="center"/>
        <w:outlineLvl w:val="0"/>
        <w:rPr>
          <w:rStyle w:val="af6"/>
          <w:rFonts w:ascii="宋体" w:eastAsia="宋体" w:hAnsi="宋体" w:cs="宋体"/>
          <w:bCs/>
          <w:sz w:val="36"/>
          <w:szCs w:val="36"/>
        </w:rPr>
      </w:pPr>
      <w:bookmarkStart w:id="48" w:name="_Toc161343627"/>
      <w:bookmarkStart w:id="49" w:name="_Toc13895"/>
      <w:bookmarkStart w:id="50" w:name="_Toc4149"/>
      <w:bookmarkStart w:id="51" w:name="_Toc31333"/>
      <w:bookmarkEnd w:id="31"/>
      <w:bookmarkEnd w:id="44"/>
      <w:bookmarkEnd w:id="45"/>
      <w:bookmarkEnd w:id="46"/>
      <w:bookmarkEnd w:id="47"/>
    </w:p>
    <w:p w:rsidR="004178C1" w:rsidRDefault="00B603A8">
      <w:pPr>
        <w:pStyle w:val="378020"/>
        <w:rPr>
          <w:rStyle w:val="af6"/>
          <w:rFonts w:ascii="宋体" w:eastAsia="宋体" w:hAnsi="宋体"/>
          <w:bCs/>
          <w:kern w:val="0"/>
          <w:sz w:val="36"/>
          <w:szCs w:val="36"/>
        </w:rPr>
      </w:pPr>
      <w:r>
        <w:rPr>
          <w:rStyle w:val="af6"/>
          <w:rFonts w:ascii="宋体" w:eastAsia="宋体" w:hAnsi="宋体"/>
          <w:bCs/>
          <w:sz w:val="36"/>
          <w:szCs w:val="36"/>
        </w:rPr>
        <w:br w:type="page"/>
      </w:r>
    </w:p>
    <w:p w:rsidR="004178C1" w:rsidRDefault="00B603A8">
      <w:pPr>
        <w:pStyle w:val="af0"/>
        <w:widowControl/>
        <w:spacing w:before="75" w:beforeAutospacing="0" w:after="75" w:afterAutospacing="0"/>
        <w:jc w:val="center"/>
        <w:outlineLvl w:val="0"/>
      </w:pPr>
      <w:bookmarkStart w:id="52" w:name="_Toc18494"/>
      <w:bookmarkStart w:id="53" w:name="_Toc27269"/>
      <w:r>
        <w:rPr>
          <w:rStyle w:val="af6"/>
          <w:rFonts w:ascii="宋体" w:eastAsia="宋体" w:hAnsi="宋体" w:cs="宋体" w:hint="eastAsia"/>
          <w:bCs/>
          <w:sz w:val="36"/>
          <w:szCs w:val="36"/>
        </w:rPr>
        <w:lastRenderedPageBreak/>
        <w:t>第四章  合同主要条款及格式</w:t>
      </w:r>
      <w:bookmarkEnd w:id="48"/>
      <w:bookmarkEnd w:id="49"/>
      <w:bookmarkEnd w:id="50"/>
      <w:bookmarkEnd w:id="51"/>
      <w:bookmarkEnd w:id="52"/>
      <w:bookmarkEnd w:id="53"/>
    </w:p>
    <w:p w:rsidR="004178C1" w:rsidRDefault="004178C1">
      <w:pPr>
        <w:jc w:val="center"/>
        <w:rPr>
          <w:sz w:val="44"/>
          <w:szCs w:val="44"/>
        </w:rPr>
      </w:pPr>
      <w:bookmarkStart w:id="54" w:name="_Toc30428"/>
      <w:bookmarkStart w:id="55" w:name="_Toc15619"/>
      <w:bookmarkStart w:id="56" w:name="_Toc27195"/>
      <w:bookmarkStart w:id="57" w:name="_Toc161343642"/>
    </w:p>
    <w:p w:rsidR="004178C1" w:rsidRDefault="00B603A8">
      <w:pPr>
        <w:jc w:val="center"/>
        <w:rPr>
          <w:rFonts w:eastAsia="华文中宋"/>
          <w:b/>
          <w:sz w:val="72"/>
          <w:szCs w:val="52"/>
        </w:rPr>
      </w:pPr>
      <w:r>
        <w:rPr>
          <w:rFonts w:eastAsia="华文中宋"/>
          <w:b/>
          <w:sz w:val="72"/>
          <w:szCs w:val="52"/>
        </w:rPr>
        <w:t>建设工程施工监理合同</w:t>
      </w:r>
    </w:p>
    <w:p w:rsidR="004178C1" w:rsidRDefault="004178C1">
      <w:pPr>
        <w:rPr>
          <w:b/>
          <w:sz w:val="28"/>
          <w:szCs w:val="28"/>
        </w:rPr>
      </w:pPr>
    </w:p>
    <w:p w:rsidR="004178C1" w:rsidRDefault="004178C1">
      <w:pPr>
        <w:pStyle w:val="Flietext"/>
        <w:rPr>
          <w:b/>
          <w:sz w:val="28"/>
          <w:szCs w:val="28"/>
        </w:rPr>
      </w:pPr>
    </w:p>
    <w:p w:rsidR="004178C1" w:rsidRDefault="004178C1">
      <w:pPr>
        <w:rPr>
          <w:b/>
          <w:sz w:val="28"/>
          <w:szCs w:val="28"/>
        </w:rPr>
      </w:pPr>
    </w:p>
    <w:p w:rsidR="004178C1" w:rsidRDefault="00B603A8">
      <w:pPr>
        <w:pStyle w:val="a3"/>
        <w:spacing w:before="240" w:after="240" w:line="400" w:lineRule="exact"/>
        <w:ind w:firstLineChars="409" w:firstLine="1314"/>
        <w:rPr>
          <w:rFonts w:ascii="宋体" w:hAnsi="宋体" w:cs="宋体"/>
          <w:b/>
          <w:bCs/>
          <w:sz w:val="32"/>
          <w:szCs w:val="32"/>
          <w:u w:val="single"/>
        </w:rPr>
      </w:pPr>
      <w:r>
        <w:rPr>
          <w:rFonts w:ascii="宋体" w:hAnsi="宋体" w:cs="宋体" w:hint="eastAsia"/>
          <w:b/>
          <w:bCs/>
          <w:sz w:val="32"/>
          <w:szCs w:val="32"/>
        </w:rPr>
        <w:t>项目名称：</w:t>
      </w:r>
      <w:r>
        <w:rPr>
          <w:rFonts w:ascii="宋体" w:hAnsi="宋体" w:cs="宋体" w:hint="eastAsia"/>
          <w:b/>
          <w:bCs/>
          <w:sz w:val="32"/>
          <w:szCs w:val="32"/>
          <w:u w:val="single"/>
        </w:rPr>
        <w:t xml:space="preserve">                           </w:t>
      </w:r>
    </w:p>
    <w:p w:rsidR="004178C1" w:rsidRDefault="004178C1">
      <w:pPr>
        <w:rPr>
          <w:b/>
          <w:sz w:val="28"/>
          <w:szCs w:val="28"/>
        </w:rPr>
      </w:pPr>
    </w:p>
    <w:p w:rsidR="004178C1" w:rsidRDefault="004178C1">
      <w:pPr>
        <w:rPr>
          <w:b/>
          <w:sz w:val="28"/>
          <w:szCs w:val="28"/>
        </w:rPr>
      </w:pPr>
    </w:p>
    <w:p w:rsidR="004178C1" w:rsidRDefault="00B603A8">
      <w:pPr>
        <w:pStyle w:val="Style4"/>
        <w:spacing w:before="0" w:after="0" w:line="240" w:lineRule="auto"/>
        <w:ind w:firstLineChars="400" w:firstLine="1285"/>
        <w:outlineLvl w:val="0"/>
        <w:rPr>
          <w:rFonts w:ascii="宋体" w:hAnsi="宋体" w:cs="宋体"/>
          <w:bCs w:val="0"/>
          <w:sz w:val="32"/>
          <w:szCs w:val="32"/>
          <w:u w:val="single"/>
        </w:rPr>
      </w:pPr>
      <w:bookmarkStart w:id="58" w:name="_Toc25736"/>
      <w:bookmarkStart w:id="59" w:name="_Toc4708"/>
      <w:bookmarkStart w:id="60" w:name="_Toc19038"/>
      <w:r>
        <w:rPr>
          <w:rFonts w:ascii="宋体" w:hAnsi="宋体" w:cs="宋体" w:hint="eastAsia"/>
          <w:bCs w:val="0"/>
          <w:sz w:val="32"/>
          <w:szCs w:val="32"/>
        </w:rPr>
        <w:t>发包人（全称）：</w:t>
      </w:r>
      <w:bookmarkEnd w:id="58"/>
      <w:bookmarkEnd w:id="59"/>
      <w:bookmarkEnd w:id="60"/>
      <w:r>
        <w:rPr>
          <w:rFonts w:ascii="宋体" w:hAnsi="宋体" w:cs="宋体" w:hint="eastAsia"/>
          <w:bCs w:val="0"/>
          <w:sz w:val="32"/>
          <w:szCs w:val="32"/>
          <w:u w:val="single"/>
        </w:rPr>
        <w:t xml:space="preserve">福建省纤维检验中心 </w:t>
      </w:r>
    </w:p>
    <w:p w:rsidR="004178C1" w:rsidRDefault="004178C1"/>
    <w:p w:rsidR="004178C1" w:rsidRDefault="00B603A8">
      <w:pPr>
        <w:spacing w:line="500" w:lineRule="exact"/>
        <w:rPr>
          <w:rFonts w:ascii="宋体" w:hAnsi="宋体" w:cs="宋体"/>
          <w:b/>
          <w:kern w:val="44"/>
          <w:sz w:val="32"/>
          <w:szCs w:val="32"/>
          <w:u w:val="single"/>
        </w:rPr>
      </w:pPr>
      <w:r>
        <w:rPr>
          <w:rFonts w:ascii="宋体" w:hAnsi="宋体" w:cs="宋体" w:hint="eastAsia"/>
          <w:bCs/>
          <w:sz w:val="32"/>
          <w:szCs w:val="32"/>
        </w:rPr>
        <w:t xml:space="preserve">        </w:t>
      </w:r>
      <w:r>
        <w:rPr>
          <w:rFonts w:ascii="宋体" w:hAnsi="宋体" w:cs="宋体" w:hint="eastAsia"/>
          <w:b/>
          <w:bCs/>
          <w:kern w:val="44"/>
          <w:sz w:val="32"/>
          <w:szCs w:val="32"/>
        </w:rPr>
        <w:t>承包人（全称）</w:t>
      </w:r>
      <w:r>
        <w:rPr>
          <w:rFonts w:ascii="宋体" w:hAnsi="宋体" w:cs="宋体" w:hint="eastAsia"/>
          <w:bCs/>
          <w:sz w:val="32"/>
          <w:szCs w:val="32"/>
        </w:rPr>
        <w:t>：</w:t>
      </w:r>
      <w:r>
        <w:rPr>
          <w:rFonts w:ascii="宋体" w:hAnsi="宋体" w:cs="宋体" w:hint="eastAsia"/>
          <w:bCs/>
          <w:sz w:val="32"/>
          <w:szCs w:val="32"/>
          <w:u w:val="single"/>
        </w:rPr>
        <w:t xml:space="preserve">                    </w:t>
      </w:r>
      <w:r>
        <w:rPr>
          <w:rFonts w:ascii="宋体" w:hAnsi="宋体" w:cs="宋体" w:hint="eastAsia"/>
          <w:b/>
          <w:kern w:val="44"/>
          <w:sz w:val="32"/>
          <w:szCs w:val="32"/>
          <w:u w:val="single"/>
        </w:rPr>
        <w:t xml:space="preserve"> </w:t>
      </w:r>
    </w:p>
    <w:p w:rsidR="004178C1" w:rsidRDefault="004178C1">
      <w:pPr>
        <w:spacing w:line="360" w:lineRule="auto"/>
        <w:ind w:firstLineChars="400" w:firstLine="1285"/>
        <w:rPr>
          <w:rFonts w:ascii="宋体" w:hAnsi="宋体" w:cs="宋体"/>
          <w:b/>
          <w:bCs/>
          <w:kern w:val="44"/>
          <w:sz w:val="32"/>
          <w:szCs w:val="32"/>
        </w:rPr>
      </w:pPr>
    </w:p>
    <w:p w:rsidR="004178C1" w:rsidRDefault="00B603A8">
      <w:pPr>
        <w:spacing w:line="360" w:lineRule="auto"/>
        <w:ind w:firstLineChars="400" w:firstLine="1285"/>
        <w:rPr>
          <w:rFonts w:ascii="宋体" w:hAnsi="宋体" w:cs="宋体"/>
          <w:kern w:val="44"/>
          <w:sz w:val="32"/>
          <w:szCs w:val="32"/>
          <w:u w:val="single"/>
        </w:rPr>
      </w:pPr>
      <w:r>
        <w:rPr>
          <w:rFonts w:ascii="宋体" w:hAnsi="宋体" w:cs="宋体" w:hint="eastAsia"/>
          <w:b/>
          <w:bCs/>
          <w:kern w:val="44"/>
          <w:sz w:val="32"/>
          <w:szCs w:val="32"/>
        </w:rPr>
        <w:t>日         期 ：</w:t>
      </w:r>
      <w:r>
        <w:rPr>
          <w:rFonts w:ascii="宋体" w:hAnsi="宋体" w:cs="宋体" w:hint="eastAsia"/>
          <w:b/>
          <w:bCs/>
          <w:kern w:val="44"/>
          <w:sz w:val="32"/>
          <w:szCs w:val="32"/>
          <w:u w:val="single"/>
        </w:rPr>
        <w:t xml:space="preserve">     年    月    日</w:t>
      </w:r>
    </w:p>
    <w:p w:rsidR="004178C1" w:rsidRDefault="004178C1">
      <w:pPr>
        <w:widowControl/>
        <w:jc w:val="left"/>
        <w:rPr>
          <w:b/>
          <w:sz w:val="36"/>
          <w:szCs w:val="36"/>
        </w:rPr>
      </w:pPr>
    </w:p>
    <w:p w:rsidR="004178C1" w:rsidRDefault="00B603A8">
      <w:pPr>
        <w:widowControl/>
        <w:jc w:val="left"/>
        <w:rPr>
          <w:b/>
          <w:sz w:val="36"/>
          <w:szCs w:val="36"/>
        </w:rPr>
      </w:pPr>
      <w:r>
        <w:rPr>
          <w:b/>
          <w:sz w:val="36"/>
          <w:szCs w:val="36"/>
        </w:rPr>
        <w:br w:type="page"/>
      </w:r>
    </w:p>
    <w:p w:rsidR="004178C1" w:rsidRDefault="00B603A8">
      <w:pPr>
        <w:spacing w:before="226" w:line="360" w:lineRule="auto"/>
        <w:ind w:left="3860"/>
        <w:outlineLvl w:val="2"/>
        <w:rPr>
          <w:rFonts w:ascii="宋体" w:eastAsia="宋体" w:hAnsi="宋体" w:cs="宋体"/>
          <w:bCs/>
          <w:sz w:val="32"/>
          <w:szCs w:val="32"/>
        </w:rPr>
      </w:pPr>
      <w:bookmarkStart w:id="61" w:name="_Toc24047"/>
      <w:bookmarkStart w:id="62" w:name="_Toc505505190"/>
      <w:r>
        <w:rPr>
          <w:rFonts w:ascii="宋体" w:eastAsia="宋体" w:hAnsi="宋体" w:cs="宋体" w:hint="eastAsia"/>
          <w:bCs/>
          <w:sz w:val="32"/>
          <w:szCs w:val="32"/>
        </w:rPr>
        <w:lastRenderedPageBreak/>
        <w:t>第一节  协议书</w:t>
      </w:r>
      <w:bookmarkEnd w:id="61"/>
    </w:p>
    <w:p w:rsidR="004178C1" w:rsidRDefault="004178C1">
      <w:pPr>
        <w:pStyle w:val="a6"/>
        <w:spacing w:line="360" w:lineRule="auto"/>
        <w:rPr>
          <w:rFonts w:ascii="宋体" w:eastAsia="宋体" w:hAnsi="宋体" w:cs="宋体"/>
          <w:sz w:val="28"/>
        </w:rPr>
      </w:pPr>
    </w:p>
    <w:p w:rsidR="004178C1" w:rsidRDefault="00B603A8">
      <w:pPr>
        <w:adjustRightInd w:val="0"/>
        <w:snapToGrid w:val="0"/>
        <w:spacing w:line="360" w:lineRule="auto"/>
        <w:ind w:firstLineChars="200" w:firstLine="482"/>
        <w:rPr>
          <w:rFonts w:ascii="宋体" w:eastAsia="宋体" w:hAnsi="宋体" w:cs="宋体"/>
          <w:b/>
          <w:sz w:val="24"/>
        </w:rPr>
      </w:pPr>
      <w:r>
        <w:rPr>
          <w:rFonts w:ascii="宋体" w:eastAsia="宋体" w:hAnsi="宋体" w:cs="宋体" w:hint="eastAsia"/>
          <w:b/>
          <w:sz w:val="24"/>
        </w:rPr>
        <w:t>委托人（全称）：</w:t>
      </w:r>
      <w:r>
        <w:rPr>
          <w:rFonts w:ascii="宋体" w:eastAsia="宋体" w:hAnsi="宋体" w:cs="宋体" w:hint="eastAsia"/>
          <w:bCs/>
          <w:sz w:val="24"/>
          <w:u w:val="single"/>
        </w:rPr>
        <w:t xml:space="preserve"> 福建省纤维检验中心 </w:t>
      </w:r>
      <w:r>
        <w:rPr>
          <w:rFonts w:ascii="宋体" w:eastAsia="宋体" w:hAnsi="宋体" w:cs="宋体" w:hint="eastAsia"/>
          <w:b/>
          <w:sz w:val="24"/>
          <w:u w:val="single"/>
        </w:rPr>
        <w:t xml:space="preserve"> </w:t>
      </w:r>
    </w:p>
    <w:p w:rsidR="004178C1" w:rsidRDefault="00B603A8">
      <w:pPr>
        <w:adjustRightInd w:val="0"/>
        <w:snapToGrid w:val="0"/>
        <w:spacing w:line="360" w:lineRule="auto"/>
        <w:ind w:firstLineChars="200" w:firstLine="482"/>
        <w:rPr>
          <w:rFonts w:ascii="宋体" w:eastAsia="宋体" w:hAnsi="宋体" w:cs="宋体"/>
          <w:sz w:val="24"/>
        </w:rPr>
      </w:pPr>
      <w:r>
        <w:rPr>
          <w:rFonts w:ascii="宋体" w:eastAsia="宋体" w:hAnsi="宋体" w:cs="宋体" w:hint="eastAsia"/>
          <w:b/>
          <w:sz w:val="24"/>
        </w:rPr>
        <w:t>监理人（全称）：</w:t>
      </w:r>
      <w:r>
        <w:rPr>
          <w:rFonts w:ascii="宋体" w:eastAsia="宋体" w:hAnsi="宋体" w:cs="宋体" w:hint="eastAsia"/>
          <w:sz w:val="24"/>
          <w:u w:val="single"/>
        </w:rPr>
        <w:t xml:space="preserve">  （本项目成交人）   </w:t>
      </w:r>
      <w:r>
        <w:rPr>
          <w:rFonts w:ascii="宋体" w:eastAsia="宋体" w:hAnsi="宋体" w:cs="宋体" w:hint="eastAsia"/>
          <w:b/>
          <w:sz w:val="24"/>
          <w:u w:val="single"/>
        </w:rPr>
        <w:t xml:space="preserve">                   </w:t>
      </w:r>
      <w:r>
        <w:rPr>
          <w:rFonts w:ascii="宋体" w:eastAsia="宋体" w:hAnsi="宋体" w:cs="宋体" w:hint="eastAsia"/>
          <w:sz w:val="24"/>
          <w:u w:val="single"/>
        </w:rPr>
        <w:t xml:space="preserve">   </w:t>
      </w:r>
    </w:p>
    <w:p w:rsidR="004178C1" w:rsidRDefault="00B603A8">
      <w:pPr>
        <w:adjustRightInd w:val="0"/>
        <w:snapToGrid w:val="0"/>
        <w:spacing w:line="360" w:lineRule="auto"/>
        <w:ind w:firstLineChars="200" w:firstLine="480"/>
        <w:rPr>
          <w:rFonts w:ascii="宋体" w:eastAsia="宋体" w:hAnsi="宋体" w:cs="宋体"/>
          <w:sz w:val="24"/>
          <w:u w:val="single"/>
        </w:rPr>
      </w:pPr>
      <w:r>
        <w:rPr>
          <w:rFonts w:ascii="宋体" w:eastAsia="宋体" w:hAnsi="宋体" w:cs="宋体" w:hint="eastAsia"/>
          <w:sz w:val="24"/>
        </w:rPr>
        <w:t>根据《中华人民共和国民法典》、《中华人民共和国建筑法》及其他有关法律、法规，遵循平等、自愿、公平和诚信的原则，双方就下述工程委托监理与相关服务事项协商一致，订立本合同。</w:t>
      </w:r>
    </w:p>
    <w:p w:rsidR="004178C1" w:rsidRDefault="00B603A8">
      <w:pPr>
        <w:spacing w:line="360" w:lineRule="auto"/>
        <w:ind w:firstLineChars="198" w:firstLine="477"/>
        <w:rPr>
          <w:rFonts w:ascii="宋体" w:eastAsia="宋体" w:hAnsi="宋体" w:cs="宋体"/>
          <w:b/>
          <w:sz w:val="24"/>
        </w:rPr>
      </w:pPr>
      <w:r>
        <w:rPr>
          <w:rFonts w:ascii="宋体" w:eastAsia="宋体" w:hAnsi="宋体" w:cs="宋体" w:hint="eastAsia"/>
          <w:b/>
          <w:sz w:val="24"/>
        </w:rPr>
        <w:t>一、工程概况</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1. 工程名称：</w:t>
      </w:r>
      <w:r>
        <w:rPr>
          <w:rFonts w:ascii="宋体" w:eastAsia="宋体" w:hAnsi="宋体" w:cs="宋体" w:hint="eastAsia"/>
          <w:sz w:val="24"/>
          <w:u w:val="single"/>
        </w:rPr>
        <w:t>实验室场所修缮工程监理服务</w:t>
      </w:r>
      <w:r>
        <w:rPr>
          <w:rFonts w:ascii="宋体" w:eastAsia="宋体" w:hAnsi="宋体" w:cs="宋体" w:hint="eastAsia"/>
          <w:sz w:val="24"/>
        </w:rPr>
        <w:t>；</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2. 工程地点：</w:t>
      </w:r>
      <w:r>
        <w:rPr>
          <w:rFonts w:ascii="宋体" w:eastAsia="宋体" w:hAnsi="宋体" w:cs="宋体" w:hint="eastAsia"/>
          <w:sz w:val="24"/>
          <w:u w:val="single"/>
        </w:rPr>
        <w:t xml:space="preserve"> 福州市仓山区照屿路17号 </w:t>
      </w:r>
      <w:r>
        <w:rPr>
          <w:rFonts w:ascii="宋体" w:eastAsia="宋体" w:hAnsi="宋体" w:cs="宋体" w:hint="eastAsia"/>
          <w:sz w:val="24"/>
        </w:rPr>
        <w:t>；</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3. 工程规模：</w:t>
      </w:r>
      <w:r w:rsidR="00630DE1">
        <w:rPr>
          <w:rFonts w:ascii="宋体" w:eastAsia="宋体" w:hAnsi="宋体" w:cs="宋体"/>
          <w:sz w:val="24"/>
        </w:rPr>
        <w:t xml:space="preserve"> </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4.建筑安装工程费：</w:t>
      </w:r>
      <w:r w:rsidR="00630DE1">
        <w:rPr>
          <w:rFonts w:ascii="宋体" w:eastAsia="宋体" w:hAnsi="宋体" w:cs="宋体"/>
          <w:sz w:val="24"/>
        </w:rPr>
        <w:t xml:space="preserve"> </w:t>
      </w:r>
    </w:p>
    <w:p w:rsidR="004178C1" w:rsidRDefault="00B603A8">
      <w:pPr>
        <w:spacing w:line="360" w:lineRule="auto"/>
        <w:ind w:firstLineChars="198" w:firstLine="477"/>
        <w:rPr>
          <w:rFonts w:ascii="宋体" w:eastAsia="宋体" w:hAnsi="宋体" w:cs="宋体"/>
          <w:b/>
          <w:sz w:val="24"/>
        </w:rPr>
      </w:pPr>
      <w:r>
        <w:rPr>
          <w:rFonts w:ascii="宋体" w:eastAsia="宋体" w:hAnsi="宋体" w:cs="宋体" w:hint="eastAsia"/>
          <w:b/>
          <w:sz w:val="24"/>
        </w:rPr>
        <w:t>二、词语限定</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协议书中相关词语的含义与通用条件中的定义与解释相同。</w:t>
      </w:r>
    </w:p>
    <w:p w:rsidR="004178C1" w:rsidRDefault="00B603A8">
      <w:pPr>
        <w:spacing w:line="360" w:lineRule="auto"/>
        <w:ind w:firstLineChars="198" w:firstLine="477"/>
        <w:rPr>
          <w:rFonts w:ascii="宋体" w:eastAsia="宋体" w:hAnsi="宋体" w:cs="宋体"/>
          <w:b/>
          <w:sz w:val="24"/>
        </w:rPr>
      </w:pPr>
      <w:r>
        <w:rPr>
          <w:rFonts w:ascii="宋体" w:eastAsia="宋体" w:hAnsi="宋体" w:cs="宋体" w:hint="eastAsia"/>
          <w:b/>
          <w:sz w:val="24"/>
        </w:rPr>
        <w:t>三、组成本合同的文件</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1. 双方有关工程的洽商、变更等书面协议或文件；</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2. 协议书；</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3. 成交通知书；</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4. 响应文件；</w:t>
      </w:r>
    </w:p>
    <w:p w:rsidR="004178C1" w:rsidRDefault="00B603A8">
      <w:pPr>
        <w:adjustRightInd w:val="0"/>
        <w:snapToGrid w:val="0"/>
        <w:spacing w:line="360" w:lineRule="auto"/>
        <w:rPr>
          <w:rFonts w:ascii="宋体" w:eastAsia="宋体" w:hAnsi="宋体" w:cs="宋体"/>
          <w:sz w:val="24"/>
        </w:rPr>
      </w:pPr>
      <w:r>
        <w:rPr>
          <w:rFonts w:ascii="宋体" w:eastAsia="宋体" w:hAnsi="宋体" w:cs="宋体" w:hint="eastAsia"/>
          <w:sz w:val="24"/>
        </w:rPr>
        <w:t xml:space="preserve">    5. 专用条件；</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6. 通用条件；</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7. 附录，即：</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附录A  相关服务的范围和内容</w:t>
      </w:r>
    </w:p>
    <w:p w:rsidR="004178C1" w:rsidRDefault="00B603A8">
      <w:pPr>
        <w:adjustRightInd w:val="0"/>
        <w:snapToGrid w:val="0"/>
        <w:spacing w:line="360" w:lineRule="auto"/>
        <w:ind w:firstLineChars="200" w:firstLine="480"/>
        <w:rPr>
          <w:rFonts w:ascii="宋体" w:eastAsia="宋体" w:hAnsi="宋体" w:cs="宋体"/>
          <w:sz w:val="24"/>
        </w:rPr>
      </w:pPr>
      <w:r>
        <w:rPr>
          <w:rFonts w:ascii="宋体" w:eastAsia="宋体" w:hAnsi="宋体" w:cs="宋体" w:hint="eastAsia"/>
          <w:sz w:val="24"/>
        </w:rPr>
        <w:t>附录B  委托人派遣的人员和提供的</w:t>
      </w:r>
      <w:r>
        <w:rPr>
          <w:rFonts w:ascii="宋体" w:eastAsia="宋体" w:hAnsi="宋体" w:cs="宋体" w:hint="eastAsia"/>
          <w:bCs/>
          <w:sz w:val="24"/>
        </w:rPr>
        <w:t>房屋、资料</w:t>
      </w:r>
      <w:r>
        <w:rPr>
          <w:rFonts w:ascii="宋体" w:eastAsia="宋体" w:hAnsi="宋体" w:cs="宋体" w:hint="eastAsia"/>
          <w:sz w:val="24"/>
        </w:rPr>
        <w:t>、设备</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本合同签订后，双方依法签订的补充协议也是本合同文件的组成部分。</w:t>
      </w:r>
    </w:p>
    <w:p w:rsidR="004178C1" w:rsidRDefault="00B603A8">
      <w:pPr>
        <w:spacing w:line="360" w:lineRule="auto"/>
        <w:ind w:firstLineChars="198" w:firstLine="477"/>
        <w:rPr>
          <w:rFonts w:ascii="宋体" w:eastAsia="宋体" w:hAnsi="宋体" w:cs="宋体"/>
          <w:b/>
          <w:sz w:val="24"/>
        </w:rPr>
      </w:pPr>
      <w:r>
        <w:rPr>
          <w:rFonts w:ascii="宋体" w:eastAsia="宋体" w:hAnsi="宋体" w:cs="宋体" w:hint="eastAsia"/>
          <w:b/>
          <w:sz w:val="24"/>
        </w:rPr>
        <w:t>四、总监理工程师</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总监理工程师姓名：</w:t>
      </w:r>
      <w:r>
        <w:rPr>
          <w:rFonts w:ascii="宋体" w:eastAsia="宋体" w:hAnsi="宋体" w:cs="宋体" w:hint="eastAsia"/>
          <w:sz w:val="24"/>
          <w:u w:val="single"/>
        </w:rPr>
        <w:t xml:space="preserve">       </w:t>
      </w:r>
      <w:r>
        <w:rPr>
          <w:rFonts w:ascii="宋体" w:eastAsia="宋体" w:hAnsi="宋体" w:cs="宋体" w:hint="eastAsia"/>
          <w:sz w:val="24"/>
        </w:rPr>
        <w:t>，身份证号码：</w:t>
      </w:r>
      <w:r>
        <w:rPr>
          <w:rFonts w:ascii="宋体" w:eastAsia="宋体" w:hAnsi="宋体" w:cs="宋体" w:hint="eastAsia"/>
          <w:sz w:val="24"/>
          <w:u w:val="single"/>
        </w:rPr>
        <w:t xml:space="preserve">      </w:t>
      </w:r>
      <w:r>
        <w:rPr>
          <w:rFonts w:ascii="宋体" w:eastAsia="宋体" w:hAnsi="宋体" w:cs="宋体" w:hint="eastAsia"/>
          <w:sz w:val="24"/>
        </w:rPr>
        <w:t>，注册号：</w:t>
      </w:r>
      <w:r>
        <w:rPr>
          <w:rFonts w:ascii="宋体" w:eastAsia="宋体" w:hAnsi="宋体" w:cs="宋体" w:hint="eastAsia"/>
          <w:sz w:val="24"/>
          <w:u w:val="single"/>
        </w:rPr>
        <w:t xml:space="preserve">           </w:t>
      </w:r>
      <w:r>
        <w:rPr>
          <w:rFonts w:ascii="宋体" w:eastAsia="宋体" w:hAnsi="宋体" w:cs="宋体" w:hint="eastAsia"/>
          <w:sz w:val="24"/>
        </w:rPr>
        <w:t>。</w:t>
      </w:r>
    </w:p>
    <w:p w:rsidR="004178C1" w:rsidRDefault="00B603A8">
      <w:pPr>
        <w:spacing w:line="360" w:lineRule="auto"/>
        <w:ind w:firstLineChars="198" w:firstLine="477"/>
        <w:rPr>
          <w:rFonts w:ascii="宋体" w:eastAsia="宋体" w:hAnsi="宋体" w:cs="宋体"/>
          <w:b/>
          <w:sz w:val="24"/>
        </w:rPr>
      </w:pPr>
      <w:r>
        <w:rPr>
          <w:rFonts w:ascii="宋体" w:eastAsia="宋体" w:hAnsi="宋体" w:cs="宋体" w:hint="eastAsia"/>
          <w:b/>
          <w:sz w:val="24"/>
        </w:rPr>
        <w:t>五、签约酬金</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签约酬金（大写）：</w:t>
      </w:r>
      <w:r>
        <w:rPr>
          <w:rFonts w:ascii="宋体" w:eastAsia="宋体" w:hAnsi="宋体" w:cs="宋体" w:hint="eastAsia"/>
          <w:sz w:val="24"/>
          <w:u w:val="single"/>
        </w:rPr>
        <w:t xml:space="preserve">                 </w:t>
      </w:r>
      <w:r>
        <w:rPr>
          <w:rFonts w:ascii="宋体" w:eastAsia="宋体" w:hAnsi="宋体" w:cs="宋体" w:hint="eastAsia"/>
          <w:sz w:val="24"/>
        </w:rPr>
        <w:t xml:space="preserve">（¥ </w:t>
      </w:r>
      <w:r>
        <w:rPr>
          <w:rFonts w:ascii="宋体" w:eastAsia="宋体" w:hAnsi="宋体" w:cs="宋体" w:hint="eastAsia"/>
          <w:sz w:val="24"/>
          <w:u w:val="single"/>
        </w:rPr>
        <w:t xml:space="preserve">       </w:t>
      </w:r>
      <w:r>
        <w:rPr>
          <w:rFonts w:ascii="宋体" w:eastAsia="宋体" w:hAnsi="宋体" w:cs="宋体" w:hint="eastAsia"/>
          <w:sz w:val="24"/>
        </w:rPr>
        <w:t>）。</w:t>
      </w:r>
    </w:p>
    <w:p w:rsidR="004178C1" w:rsidRDefault="00B603A8">
      <w:pPr>
        <w:spacing w:line="360" w:lineRule="auto"/>
        <w:ind w:firstLineChars="198" w:firstLine="477"/>
        <w:rPr>
          <w:rFonts w:ascii="宋体" w:eastAsia="宋体" w:hAnsi="宋体" w:cs="宋体"/>
          <w:b/>
          <w:sz w:val="24"/>
        </w:rPr>
      </w:pPr>
      <w:r>
        <w:rPr>
          <w:rFonts w:ascii="宋体" w:eastAsia="宋体" w:hAnsi="宋体" w:cs="宋体" w:hint="eastAsia"/>
          <w:b/>
          <w:sz w:val="24"/>
        </w:rPr>
        <w:lastRenderedPageBreak/>
        <w:t>六、期限</w:t>
      </w:r>
    </w:p>
    <w:p w:rsidR="004178C1" w:rsidRDefault="00B603A8">
      <w:pPr>
        <w:adjustRightInd w:val="0"/>
        <w:snapToGrid w:val="0"/>
        <w:spacing w:line="360" w:lineRule="auto"/>
        <w:ind w:firstLineChars="250" w:firstLine="600"/>
        <w:rPr>
          <w:rFonts w:ascii="宋体" w:eastAsia="宋体" w:hAnsi="宋体" w:cs="宋体"/>
          <w:sz w:val="24"/>
        </w:rPr>
      </w:pPr>
      <w:r>
        <w:rPr>
          <w:rFonts w:ascii="宋体" w:eastAsia="宋体" w:hAnsi="宋体" w:cs="宋体" w:hint="eastAsia"/>
          <w:sz w:val="24"/>
        </w:rPr>
        <w:t>施工阶段监理服务期：</w:t>
      </w:r>
      <w:r>
        <w:rPr>
          <w:rFonts w:ascii="宋体" w:eastAsia="宋体" w:hAnsi="宋体" w:cs="宋体" w:hint="eastAsia"/>
          <w:sz w:val="24"/>
          <w:u w:val="single"/>
        </w:rPr>
        <w:t xml:space="preserve">      </w:t>
      </w:r>
      <w:r>
        <w:rPr>
          <w:rFonts w:ascii="宋体" w:eastAsia="宋体" w:hAnsi="宋体" w:cs="宋体" w:hint="eastAsia"/>
          <w:sz w:val="24"/>
        </w:rPr>
        <w:t>日历天，且不应超过施工合同工期，实际的监理服务期以要求的施工工期为准。施工阶段监理服务期不包括保修阶段服务期。</w:t>
      </w:r>
    </w:p>
    <w:p w:rsidR="004178C1" w:rsidRDefault="00B603A8">
      <w:pPr>
        <w:spacing w:line="360" w:lineRule="auto"/>
        <w:ind w:firstLineChars="198" w:firstLine="477"/>
        <w:rPr>
          <w:rFonts w:ascii="宋体" w:eastAsia="宋体" w:hAnsi="宋体" w:cs="宋体"/>
          <w:b/>
          <w:sz w:val="24"/>
        </w:rPr>
      </w:pPr>
      <w:r>
        <w:rPr>
          <w:rFonts w:ascii="宋体" w:eastAsia="宋体" w:hAnsi="宋体" w:cs="宋体" w:hint="eastAsia"/>
          <w:b/>
          <w:sz w:val="24"/>
        </w:rPr>
        <w:t>七、双方承诺</w:t>
      </w:r>
    </w:p>
    <w:p w:rsidR="004178C1" w:rsidRDefault="00B603A8">
      <w:pPr>
        <w:spacing w:line="360" w:lineRule="auto"/>
        <w:ind w:firstLineChars="198" w:firstLine="475"/>
        <w:rPr>
          <w:rFonts w:ascii="宋体" w:eastAsia="宋体" w:hAnsi="宋体" w:cs="宋体"/>
          <w:b/>
          <w:sz w:val="24"/>
        </w:rPr>
      </w:pPr>
      <w:r>
        <w:rPr>
          <w:rFonts w:ascii="宋体" w:eastAsia="宋体" w:hAnsi="宋体" w:cs="宋体" w:hint="eastAsia"/>
          <w:sz w:val="24"/>
        </w:rPr>
        <w:t>1. 监理人向委托人承诺，按照本合同约定提供监理与相关服务。</w:t>
      </w:r>
    </w:p>
    <w:p w:rsidR="004178C1" w:rsidRDefault="00B603A8">
      <w:pPr>
        <w:spacing w:line="360" w:lineRule="auto"/>
        <w:ind w:firstLineChars="198" w:firstLine="475"/>
        <w:rPr>
          <w:rFonts w:ascii="宋体" w:eastAsia="宋体" w:hAnsi="宋体" w:cs="宋体"/>
          <w:sz w:val="24"/>
        </w:rPr>
      </w:pPr>
      <w:r>
        <w:rPr>
          <w:rFonts w:ascii="宋体" w:eastAsia="宋体" w:hAnsi="宋体" w:cs="宋体" w:hint="eastAsia"/>
          <w:sz w:val="24"/>
        </w:rPr>
        <w:t>2. 委托人向监理人承诺，按照本合同约定派遣相应的人员，提供</w:t>
      </w:r>
      <w:r>
        <w:rPr>
          <w:rFonts w:ascii="宋体" w:eastAsia="宋体" w:hAnsi="宋体" w:cs="宋体" w:hint="eastAsia"/>
          <w:bCs/>
          <w:sz w:val="24"/>
        </w:rPr>
        <w:t>房屋、资料</w:t>
      </w:r>
      <w:r>
        <w:rPr>
          <w:rFonts w:ascii="宋体" w:eastAsia="宋体" w:hAnsi="宋体" w:cs="宋体" w:hint="eastAsia"/>
          <w:sz w:val="24"/>
        </w:rPr>
        <w:t>、设备，并按本合同约定支付酬金。</w:t>
      </w:r>
    </w:p>
    <w:p w:rsidR="004178C1" w:rsidRDefault="00B603A8">
      <w:pPr>
        <w:spacing w:line="360" w:lineRule="auto"/>
        <w:ind w:firstLineChars="198" w:firstLine="477"/>
        <w:rPr>
          <w:rFonts w:ascii="宋体" w:eastAsia="宋体" w:hAnsi="宋体" w:cs="宋体"/>
          <w:b/>
          <w:sz w:val="24"/>
        </w:rPr>
      </w:pPr>
      <w:r>
        <w:rPr>
          <w:rFonts w:ascii="宋体" w:eastAsia="宋体" w:hAnsi="宋体" w:cs="宋体" w:hint="eastAsia"/>
          <w:b/>
          <w:sz w:val="24"/>
        </w:rPr>
        <w:t>八、合同订立</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1. 订立时间：</w:t>
      </w:r>
      <w:r>
        <w:rPr>
          <w:rFonts w:ascii="宋体" w:eastAsia="宋体" w:hAnsi="宋体" w:cs="宋体" w:hint="eastAsia"/>
          <w:sz w:val="24"/>
          <w:u w:val="single"/>
        </w:rPr>
        <w:t xml:space="preserve">          </w:t>
      </w:r>
      <w:r>
        <w:rPr>
          <w:rFonts w:ascii="宋体" w:eastAsia="宋体" w:hAnsi="宋体" w:cs="宋体" w:hint="eastAsia"/>
          <w:sz w:val="24"/>
        </w:rPr>
        <w:t>年</w:t>
      </w:r>
      <w:r>
        <w:rPr>
          <w:rFonts w:ascii="宋体" w:eastAsia="宋体" w:hAnsi="宋体" w:cs="宋体" w:hint="eastAsia"/>
          <w:sz w:val="24"/>
          <w:u w:val="single"/>
        </w:rPr>
        <w:t xml:space="preserve">       </w:t>
      </w:r>
      <w:r>
        <w:rPr>
          <w:rFonts w:ascii="宋体" w:eastAsia="宋体" w:hAnsi="宋体" w:cs="宋体" w:hint="eastAsia"/>
          <w:sz w:val="24"/>
        </w:rPr>
        <w:t>月</w:t>
      </w:r>
      <w:r>
        <w:rPr>
          <w:rFonts w:ascii="宋体" w:eastAsia="宋体" w:hAnsi="宋体" w:cs="宋体" w:hint="eastAsia"/>
          <w:sz w:val="24"/>
          <w:u w:val="single"/>
        </w:rPr>
        <w:t xml:space="preserve">      </w:t>
      </w:r>
      <w:r>
        <w:rPr>
          <w:rFonts w:ascii="宋体" w:eastAsia="宋体" w:hAnsi="宋体" w:cs="宋体" w:hint="eastAsia"/>
          <w:sz w:val="24"/>
        </w:rPr>
        <w:t>日。</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2. 订立地点：</w:t>
      </w:r>
      <w:r>
        <w:rPr>
          <w:rFonts w:ascii="宋体" w:eastAsia="宋体" w:hAnsi="宋体" w:cs="宋体" w:hint="eastAsia"/>
          <w:sz w:val="24"/>
          <w:u w:val="single"/>
        </w:rPr>
        <w:t xml:space="preserve">                                 </w:t>
      </w:r>
      <w:r>
        <w:rPr>
          <w:rFonts w:ascii="宋体" w:eastAsia="宋体" w:hAnsi="宋体" w:cs="宋体" w:hint="eastAsia"/>
          <w:sz w:val="24"/>
        </w:rPr>
        <w:t>。</w:t>
      </w:r>
    </w:p>
    <w:p w:rsidR="004178C1" w:rsidRDefault="00B603A8">
      <w:pPr>
        <w:adjustRightInd w:val="0"/>
        <w:snapToGrid w:val="0"/>
        <w:spacing w:line="360" w:lineRule="auto"/>
        <w:ind w:firstLineChars="200" w:firstLine="480"/>
        <w:rPr>
          <w:rFonts w:ascii="宋体" w:eastAsia="宋体" w:hAnsi="宋体" w:cs="宋体"/>
          <w:sz w:val="24"/>
        </w:rPr>
      </w:pPr>
      <w:r>
        <w:rPr>
          <w:rFonts w:ascii="宋体" w:eastAsia="宋体" w:hAnsi="宋体" w:cs="宋体" w:hint="eastAsia"/>
          <w:sz w:val="24"/>
        </w:rPr>
        <w:t>3. 本合同一式</w:t>
      </w:r>
      <w:r>
        <w:rPr>
          <w:rFonts w:ascii="宋体" w:eastAsia="宋体" w:hAnsi="宋体" w:cs="宋体" w:hint="eastAsia"/>
          <w:sz w:val="24"/>
          <w:u w:val="single"/>
        </w:rPr>
        <w:t xml:space="preserve">  </w:t>
      </w:r>
      <w:r>
        <w:rPr>
          <w:rFonts w:ascii="宋体" w:eastAsia="宋体" w:hAnsi="宋体" w:cs="宋体" w:hint="eastAsia"/>
          <w:sz w:val="24"/>
        </w:rPr>
        <w:t>份，具有同等法律效力，双方各执</w:t>
      </w:r>
      <w:r>
        <w:rPr>
          <w:rFonts w:ascii="宋体" w:eastAsia="宋体" w:hAnsi="宋体" w:cs="宋体" w:hint="eastAsia"/>
          <w:sz w:val="24"/>
          <w:u w:val="single"/>
        </w:rPr>
        <w:t xml:space="preserve">   </w:t>
      </w:r>
      <w:r>
        <w:rPr>
          <w:rFonts w:ascii="宋体" w:eastAsia="宋体" w:hAnsi="宋体" w:cs="宋体" w:hint="eastAsia"/>
          <w:sz w:val="24"/>
        </w:rPr>
        <w:t>份。</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委托人：</w:t>
      </w:r>
      <w:r>
        <w:rPr>
          <w:rFonts w:ascii="宋体" w:eastAsia="宋体" w:hAnsi="宋体" w:cs="宋体" w:hint="eastAsia"/>
          <w:sz w:val="24"/>
          <w:u w:val="single"/>
        </w:rPr>
        <w:t xml:space="preserve">   （盖章）     </w:t>
      </w:r>
      <w:r>
        <w:rPr>
          <w:rFonts w:ascii="宋体" w:eastAsia="宋体" w:hAnsi="宋体" w:cs="宋体" w:hint="eastAsia"/>
          <w:sz w:val="24"/>
        </w:rPr>
        <w:t xml:space="preserve">   监理人：</w:t>
      </w:r>
      <w:r>
        <w:rPr>
          <w:rFonts w:ascii="宋体" w:eastAsia="宋体" w:hAnsi="宋体" w:cs="宋体" w:hint="eastAsia"/>
          <w:sz w:val="24"/>
          <w:u w:val="single"/>
        </w:rPr>
        <w:t xml:space="preserve">   （盖章）    </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 xml:space="preserve">住所： </w:t>
      </w:r>
      <w:r>
        <w:rPr>
          <w:rFonts w:ascii="宋体" w:eastAsia="宋体" w:hAnsi="宋体" w:cs="宋体" w:hint="eastAsia"/>
          <w:sz w:val="24"/>
          <w:u w:val="single"/>
        </w:rPr>
        <w:t xml:space="preserve">                     </w:t>
      </w:r>
      <w:r>
        <w:rPr>
          <w:rFonts w:ascii="宋体" w:eastAsia="宋体" w:hAnsi="宋体" w:cs="宋体" w:hint="eastAsia"/>
          <w:sz w:val="24"/>
        </w:rPr>
        <w:t xml:space="preserve">    住所： </w:t>
      </w:r>
      <w:r>
        <w:rPr>
          <w:rFonts w:ascii="宋体" w:eastAsia="宋体" w:hAnsi="宋体" w:cs="宋体" w:hint="eastAsia"/>
          <w:sz w:val="24"/>
          <w:u w:val="single"/>
        </w:rPr>
        <w:t xml:space="preserve">                      </w:t>
      </w:r>
    </w:p>
    <w:p w:rsidR="004178C1" w:rsidRDefault="00B603A8">
      <w:pPr>
        <w:adjustRightInd w:val="0"/>
        <w:snapToGrid w:val="0"/>
        <w:spacing w:line="360" w:lineRule="auto"/>
        <w:ind w:firstLineChars="200" w:firstLine="480"/>
        <w:rPr>
          <w:rFonts w:ascii="宋体" w:eastAsia="宋体" w:hAnsi="宋体" w:cs="宋体"/>
          <w:sz w:val="24"/>
        </w:rPr>
      </w:pPr>
      <w:r>
        <w:rPr>
          <w:rFonts w:ascii="宋体" w:eastAsia="宋体" w:hAnsi="宋体" w:cs="宋体" w:hint="eastAsia"/>
          <w:sz w:val="24"/>
        </w:rPr>
        <w:t>邮政编码：</w:t>
      </w:r>
      <w:r>
        <w:rPr>
          <w:rFonts w:ascii="宋体" w:eastAsia="宋体" w:hAnsi="宋体" w:cs="宋体" w:hint="eastAsia"/>
          <w:sz w:val="24"/>
          <w:u w:val="single"/>
        </w:rPr>
        <w:t xml:space="preserve">                 </w:t>
      </w:r>
      <w:r>
        <w:rPr>
          <w:rFonts w:ascii="宋体" w:eastAsia="宋体" w:hAnsi="宋体" w:cs="宋体" w:hint="eastAsia"/>
          <w:sz w:val="24"/>
        </w:rPr>
        <w:t xml:space="preserve">   邮政编码：</w:t>
      </w:r>
      <w:r>
        <w:rPr>
          <w:rFonts w:ascii="宋体" w:eastAsia="宋体" w:hAnsi="宋体" w:cs="宋体" w:hint="eastAsia"/>
          <w:sz w:val="24"/>
          <w:u w:val="single"/>
        </w:rPr>
        <w:t xml:space="preserve">                  </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法定代表人或其授权       法定代表人或其授权</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的代理人：</w:t>
      </w:r>
      <w:r>
        <w:rPr>
          <w:rFonts w:ascii="宋体" w:eastAsia="宋体" w:hAnsi="宋体" w:cs="宋体" w:hint="eastAsia"/>
          <w:sz w:val="24"/>
          <w:u w:val="single"/>
        </w:rPr>
        <w:t>（签字或盖章）</w:t>
      </w:r>
      <w:r>
        <w:rPr>
          <w:rFonts w:ascii="宋体" w:eastAsia="宋体" w:hAnsi="宋体" w:cs="宋体" w:hint="eastAsia"/>
          <w:sz w:val="24"/>
        </w:rPr>
        <w:t xml:space="preserve"> 的代理人：</w:t>
      </w:r>
      <w:r>
        <w:rPr>
          <w:rFonts w:ascii="宋体" w:eastAsia="宋体" w:hAnsi="宋体" w:cs="宋体" w:hint="eastAsia"/>
          <w:sz w:val="24"/>
          <w:u w:val="single"/>
        </w:rPr>
        <w:t xml:space="preserve">（签字或盖章） </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开户银行：</w:t>
      </w:r>
      <w:r>
        <w:rPr>
          <w:rFonts w:ascii="宋体" w:eastAsia="宋体" w:hAnsi="宋体" w:cs="宋体" w:hint="eastAsia"/>
          <w:sz w:val="24"/>
          <w:u w:val="single"/>
        </w:rPr>
        <w:t xml:space="preserve">                 </w:t>
      </w:r>
      <w:r>
        <w:rPr>
          <w:rFonts w:ascii="宋体" w:eastAsia="宋体" w:hAnsi="宋体" w:cs="宋体" w:hint="eastAsia"/>
          <w:sz w:val="24"/>
        </w:rPr>
        <w:t xml:space="preserve">   开户银行：</w:t>
      </w:r>
      <w:r>
        <w:rPr>
          <w:rFonts w:ascii="宋体" w:eastAsia="宋体" w:hAnsi="宋体" w:cs="宋体" w:hint="eastAsia"/>
          <w:sz w:val="24"/>
          <w:u w:val="single"/>
        </w:rPr>
        <w:t xml:space="preserve">                  </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账号：</w:t>
      </w:r>
      <w:r>
        <w:rPr>
          <w:rFonts w:ascii="宋体" w:eastAsia="宋体" w:hAnsi="宋体" w:cs="宋体" w:hint="eastAsia"/>
          <w:sz w:val="24"/>
          <w:u w:val="single"/>
        </w:rPr>
        <w:t xml:space="preserve">                      </w:t>
      </w:r>
      <w:r>
        <w:rPr>
          <w:rFonts w:ascii="宋体" w:eastAsia="宋体" w:hAnsi="宋体" w:cs="宋体" w:hint="eastAsia"/>
          <w:sz w:val="24"/>
        </w:rPr>
        <w:t xml:space="preserve">   账号：</w:t>
      </w:r>
      <w:r>
        <w:rPr>
          <w:rFonts w:ascii="宋体" w:eastAsia="宋体" w:hAnsi="宋体" w:cs="宋体" w:hint="eastAsia"/>
          <w:sz w:val="24"/>
          <w:u w:val="single"/>
        </w:rPr>
        <w:t xml:space="preserve">                       </w:t>
      </w:r>
      <w:r>
        <w:rPr>
          <w:rFonts w:ascii="宋体" w:eastAsia="宋体" w:hAnsi="宋体" w:cs="宋体" w:hint="eastAsia"/>
          <w:sz w:val="24"/>
        </w:rPr>
        <w:t xml:space="preserve"> </w:t>
      </w:r>
      <w:r>
        <w:rPr>
          <w:rFonts w:ascii="宋体" w:eastAsia="宋体" w:hAnsi="宋体" w:cs="宋体" w:hint="eastAsia"/>
          <w:sz w:val="24"/>
          <w:u w:val="single"/>
        </w:rPr>
        <w:t xml:space="preserve"> </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电话：</w:t>
      </w:r>
      <w:r>
        <w:rPr>
          <w:rFonts w:ascii="宋体" w:eastAsia="宋体" w:hAnsi="宋体" w:cs="宋体" w:hint="eastAsia"/>
          <w:sz w:val="24"/>
          <w:u w:val="single"/>
        </w:rPr>
        <w:t xml:space="preserve">                      </w:t>
      </w:r>
      <w:r>
        <w:rPr>
          <w:rFonts w:ascii="宋体" w:eastAsia="宋体" w:hAnsi="宋体" w:cs="宋体" w:hint="eastAsia"/>
          <w:sz w:val="24"/>
        </w:rPr>
        <w:t xml:space="preserve">   电话：</w:t>
      </w:r>
      <w:r>
        <w:rPr>
          <w:rFonts w:ascii="宋体" w:eastAsia="宋体" w:hAnsi="宋体" w:cs="宋体" w:hint="eastAsia"/>
          <w:sz w:val="24"/>
          <w:u w:val="single"/>
        </w:rPr>
        <w:t xml:space="preserve">                       </w:t>
      </w:r>
    </w:p>
    <w:p w:rsidR="004178C1" w:rsidRDefault="00B603A8">
      <w:pPr>
        <w:adjustRightInd w:val="0"/>
        <w:snapToGrid w:val="0"/>
        <w:spacing w:line="360" w:lineRule="auto"/>
        <w:ind w:firstLineChars="198" w:firstLine="475"/>
        <w:rPr>
          <w:rFonts w:ascii="宋体" w:eastAsia="宋体" w:hAnsi="宋体" w:cs="宋体"/>
          <w:sz w:val="24"/>
        </w:rPr>
      </w:pPr>
      <w:r>
        <w:rPr>
          <w:rFonts w:ascii="宋体" w:eastAsia="宋体" w:hAnsi="宋体" w:cs="宋体" w:hint="eastAsia"/>
          <w:sz w:val="24"/>
        </w:rPr>
        <w:t>传真：</w:t>
      </w:r>
      <w:r>
        <w:rPr>
          <w:rFonts w:ascii="宋体" w:eastAsia="宋体" w:hAnsi="宋体" w:cs="宋体" w:hint="eastAsia"/>
          <w:sz w:val="24"/>
          <w:u w:val="single"/>
        </w:rPr>
        <w:t xml:space="preserve">                      </w:t>
      </w:r>
      <w:r>
        <w:rPr>
          <w:rFonts w:ascii="宋体" w:eastAsia="宋体" w:hAnsi="宋体" w:cs="宋体" w:hint="eastAsia"/>
          <w:sz w:val="24"/>
        </w:rPr>
        <w:t xml:space="preserve">   传真：</w:t>
      </w:r>
      <w:r>
        <w:rPr>
          <w:rFonts w:ascii="宋体" w:eastAsia="宋体" w:hAnsi="宋体" w:cs="宋体" w:hint="eastAsia"/>
          <w:sz w:val="24"/>
          <w:u w:val="single"/>
        </w:rPr>
        <w:t xml:space="preserve">                       </w:t>
      </w:r>
    </w:p>
    <w:p w:rsidR="004178C1" w:rsidRDefault="00B603A8">
      <w:pPr>
        <w:adjustRightInd w:val="0"/>
        <w:snapToGrid w:val="0"/>
        <w:spacing w:line="360" w:lineRule="auto"/>
        <w:ind w:firstLineChars="198" w:firstLine="475"/>
        <w:rPr>
          <w:rFonts w:ascii="宋体" w:eastAsia="宋体" w:hAnsi="宋体" w:cs="宋体"/>
          <w:sz w:val="24"/>
          <w:u w:val="single"/>
        </w:rPr>
      </w:pPr>
      <w:r>
        <w:rPr>
          <w:rFonts w:ascii="宋体" w:eastAsia="宋体" w:hAnsi="宋体" w:cs="宋体" w:hint="eastAsia"/>
          <w:sz w:val="24"/>
        </w:rPr>
        <w:t>电子邮箱：</w:t>
      </w:r>
      <w:r>
        <w:rPr>
          <w:rFonts w:ascii="宋体" w:eastAsia="宋体" w:hAnsi="宋体" w:cs="宋体" w:hint="eastAsia"/>
          <w:sz w:val="24"/>
          <w:u w:val="single"/>
        </w:rPr>
        <w:t xml:space="preserve">                 </w:t>
      </w:r>
      <w:r>
        <w:rPr>
          <w:rFonts w:ascii="宋体" w:eastAsia="宋体" w:hAnsi="宋体" w:cs="宋体" w:hint="eastAsia"/>
          <w:sz w:val="24"/>
        </w:rPr>
        <w:t xml:space="preserve">   电子邮箱：</w:t>
      </w:r>
      <w:r>
        <w:rPr>
          <w:rFonts w:ascii="宋体" w:eastAsia="宋体" w:hAnsi="宋体" w:cs="宋体" w:hint="eastAsia"/>
          <w:sz w:val="24"/>
          <w:u w:val="single"/>
        </w:rPr>
        <w:t xml:space="preserve">                  </w:t>
      </w:r>
    </w:p>
    <w:p w:rsidR="004178C1" w:rsidRDefault="00B603A8">
      <w:pPr>
        <w:jc w:val="center"/>
        <w:outlineLvl w:val="2"/>
        <w:rPr>
          <w:rFonts w:ascii="宋体" w:eastAsia="宋体" w:hAnsi="宋体" w:cs="宋体"/>
        </w:rPr>
      </w:pPr>
      <w:r>
        <w:rPr>
          <w:rFonts w:ascii="宋体" w:eastAsia="宋体" w:hAnsi="宋体" w:cs="宋体" w:hint="eastAsia"/>
        </w:rPr>
        <w:br w:type="page"/>
      </w:r>
      <w:bookmarkStart w:id="63" w:name="_Toc15969"/>
      <w:r>
        <w:rPr>
          <w:rFonts w:ascii="宋体" w:eastAsia="宋体" w:hAnsi="宋体" w:cs="宋体" w:hint="eastAsia"/>
          <w:bCs/>
          <w:sz w:val="32"/>
          <w:szCs w:val="32"/>
        </w:rPr>
        <w:lastRenderedPageBreak/>
        <w:t>第二节  通用合同条款</w:t>
      </w:r>
      <w:bookmarkEnd w:id="62"/>
      <w:bookmarkEnd w:id="63"/>
    </w:p>
    <w:p w:rsidR="004178C1" w:rsidRDefault="004178C1">
      <w:pPr>
        <w:pStyle w:val="a6"/>
        <w:spacing w:line="300" w:lineRule="auto"/>
        <w:rPr>
          <w:rFonts w:ascii="宋体" w:eastAsia="宋体" w:hAnsi="宋体" w:cs="宋体"/>
          <w:b/>
          <w:sz w:val="24"/>
        </w:rPr>
      </w:pPr>
    </w:p>
    <w:p w:rsidR="004178C1" w:rsidRDefault="00B603A8">
      <w:pPr>
        <w:spacing w:line="300" w:lineRule="auto"/>
        <w:rPr>
          <w:rFonts w:ascii="宋体" w:eastAsia="宋体" w:hAnsi="宋体" w:cs="宋体"/>
          <w:sz w:val="24"/>
        </w:rPr>
      </w:pPr>
      <w:bookmarkStart w:id="64" w:name="_bookmark95"/>
      <w:bookmarkStart w:id="65" w:name="_bookmark157"/>
      <w:bookmarkStart w:id="66" w:name="_Toc505505191"/>
      <w:bookmarkEnd w:id="64"/>
      <w:bookmarkEnd w:id="65"/>
      <w:r>
        <w:rPr>
          <w:rFonts w:ascii="宋体" w:eastAsia="宋体" w:hAnsi="宋体" w:cs="宋体" w:hint="eastAsia"/>
          <w:sz w:val="24"/>
        </w:rPr>
        <w:t>1. 定义与解释</w:t>
      </w:r>
      <w:bookmarkEnd w:id="66"/>
    </w:p>
    <w:p w:rsidR="004178C1" w:rsidRDefault="00B603A8">
      <w:pPr>
        <w:spacing w:line="300" w:lineRule="auto"/>
        <w:ind w:firstLineChars="200" w:firstLine="482"/>
        <w:rPr>
          <w:rFonts w:ascii="宋体" w:eastAsia="宋体" w:hAnsi="宋体" w:cs="宋体"/>
          <w:b/>
          <w:bCs/>
          <w:sz w:val="24"/>
        </w:rPr>
      </w:pPr>
      <w:r>
        <w:rPr>
          <w:rFonts w:ascii="宋体" w:eastAsia="宋体" w:hAnsi="宋体" w:cs="宋体" w:hint="eastAsia"/>
          <w:b/>
          <w:sz w:val="24"/>
        </w:rPr>
        <w:t xml:space="preserve">1.1 </w:t>
      </w:r>
      <w:r>
        <w:rPr>
          <w:rFonts w:ascii="宋体" w:eastAsia="宋体" w:hAnsi="宋体" w:cs="宋体" w:hint="eastAsia"/>
          <w:b/>
          <w:bCs/>
          <w:sz w:val="24"/>
        </w:rPr>
        <w:t>定义</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除根据上下文另有其意义外，组成本合同的全部文件中的下列名词和用语应具有本款所赋予的含义：</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1.1.1 “工程”是指按照本合同约定实施监理与相关服务的建设工程。</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1.1.2 “委托人”是指本合同中委托监理与相关服务的一方，及其合法的继承人或受让人。</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1.1.3 “监理人”是指本合同中提供监理与相关服务的一方，及其合法的继承人。</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1.1.4 “承包人”是指在工程范围内与委托人签订勘察、设计、施工等有关合同的当事人，及其合法的继承人。</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1.1.6 “相关服务”是指监理人受委托人的委托 ，按照本合同约定，在勘察、设计、保修等阶段提供的服务活动。</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1.1.7 “正常工作”指本合同订立时通用条件和专用条件中约定的监理人的工作。</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1.1.8 “附加工作”是指本合同约定的正常工作以外监理人的工作。</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1.1.9 “项目监理机构”是指监理人派驻工程负责履行本合同的组织机构。</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1.1.10 “总监理工程师”是指由监理人的法定代表人书面授权，全面负责履行本合同、主持项目监理机构工作的注册监理工程师。</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1.1.11 “酬金”是指监理人履行本合同义务，委托人按照本合同约定给付监理人的金额。</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1.1.12 “正常工作酬金”是指监理人完成正常工作，委托人应给付监理人并在协议书中载明的签约酬金额。</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1.1.13 “附加工作酬金”是指监理人完成附加工作，委托人应给付监理人的金额。</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1.1.14 “一方”是指委托人或监理人；“双方”是指委托人和监理人；“第三方”是指除委托人和监理人以外的有关方。</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1.1.15 “书面形式”是指合同书、信件和数据电文（包括电报、电传、传真、电子数据交换和电子邮件）等可以有形地表现所载内容的形式。</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lastRenderedPageBreak/>
        <w:t>1.1.16 “天”是指第一天零时至第二天零时的时间。</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1.1.17“月”是指按公历从一个月中任何一天开始的一个公历月时间。</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1.1.18 “不可抗力”是指委托人和监理人在订立本合同时不可预见，在工程施工过程中不可避免发生并不能克服的自然灾害和社会性突发事件，如地震、海啸、瘟疫、水灾、骚乱、暴动、战争和专用条件约定的其他情形。</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1.2 解释</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1.2.1本合同使用中文书写、解释和说明。如专用条件约定使用两种及以上语言文字时，应以中文为准。</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1.2.2 组成本合同的下列文件彼此应能相互解释、互为说明。除专用条件另有约定外，本合同文件的解释顺序如下：</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（1）协议书；</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（2）成交通知书；</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（3）专用条件及附录A、附录B；</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（4）通用条件；</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（5）响应文件。</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双方签订的补充协议与其他文件发生矛盾或歧义时，属于同一类内容的文件，应以最新签署的为准。</w:t>
      </w:r>
    </w:p>
    <w:p w:rsidR="004178C1" w:rsidRDefault="00B603A8">
      <w:pPr>
        <w:spacing w:line="300" w:lineRule="auto"/>
        <w:rPr>
          <w:rFonts w:ascii="宋体" w:eastAsia="宋体" w:hAnsi="宋体" w:cs="宋体"/>
          <w:sz w:val="24"/>
        </w:rPr>
      </w:pPr>
      <w:bookmarkStart w:id="67" w:name="_Toc505505192"/>
      <w:r>
        <w:rPr>
          <w:rFonts w:ascii="宋体" w:eastAsia="宋体" w:hAnsi="宋体" w:cs="宋体" w:hint="eastAsia"/>
          <w:sz w:val="24"/>
        </w:rPr>
        <w:t>2. 监理人的义务</w:t>
      </w:r>
      <w:bookmarkEnd w:id="67"/>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2.1 监理的范围和工作内容</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2.1.1 监理范围在专用条件中约定。</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2.1.2 除专用条件另有约定外，监理工作内容包括：</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（1）收到工程设计文件后编制监理规划，并在第一次工地会议7天前报委托人。根据有关规定和监理工作需要，编制监理实施细则；</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（2）熟悉工程设计文件，并参加由委托人主持的图纸会审和设计交底会议；</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（3）参加由委托人主持的第一次工地会议；主持监理例会并根据工程需要主持或参加专题会议；</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（4）审查施工承包人提交的施工组织设计，重点审查其中的质量安全技术措施、专项施工方案与工程建设强制性标准的符合性；</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 xml:space="preserve">（5）检查施工承包人工程质量、安全生产管理制度及组织机构和人员资格； </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（6）检查施工承包人专职安全生产管理人员的配备情况；</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（7）审查施工承包人提交的施工进度计划，核查承包人对施工进度计划的调整；</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（8）检查施工承包人的试验室；</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（9）审核施工分包人资质条件；</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（10）查验施工承包人的施工测量放线成果；</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（11）审查工程开工条件，对条件具备的签发开工令；</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lastRenderedPageBreak/>
        <w:t>（12）审查施工承包人报送的工程材料、构配件、设备质量证明文件的有效性和符合性，并按规定对用于工程的材料采取平行检验或见证取样方式进行抽检；</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（13）审核施工承包人提交的工程款支付申请，签发或出具工程款支付证书，并报委托人审核、批准；</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（14）在巡视、旁站和检验过程中，发现工程质量、施工安全存在事故隐患的，要求施工承包人整改并报委托人；</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（15）经委托人同意，签发工程暂停令和复工令；</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（16）审查施工承包人提交的采用新材料、新工艺、新技术、新设备的论证材料及相关验收标准；</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（17）验收隐蔽工程、分部分项工程；</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（18）审查施工承包人提交的工程变更申请，协调处理施工进度调整、费用索赔、合同争议等事项；</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（19）审查施工承包人提交的竣工验收申请，编写工程质量评估报告；</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（20）参加工程竣工验收，签署竣工验收意见；</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（21）审查施工承包人提交的竣工结算申请并报委托人；</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（22）编制、整理工程监理归档文件并报委托人。</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2.1.3 相关服务的范围和内容在附录A中约定。</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2.2 监理与相关服务依据</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2.2.1 监理依据包括：</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（1）适用的法律、行政法规及部门规章；</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（2）与工程有关的标准；</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（3）工程设计及有关文件；</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（4）本合同及委托人与第三方签订的与实施工程有关的其他合同。</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双方根据工程的行业和地域特点，在专用条件中具体约定监理依据。</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2.2.2 相关服务依据在专用条件中约定。</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2.3 项目监理机构和人员</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2.3.1 监理人应组建满足工作需要的项目监理机构，配备必要的检测设备。项目监理机构的主要人员应具有相应的资格条件。</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2.3.2本合同履行过程中，总监理工程师及重要岗位监理人员应保持相对稳定，以保证监理工作正常进行。</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2.3.4 监理人应及时更换有下列情形之一的监理人员：</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（1）严重过失行为的；</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lastRenderedPageBreak/>
        <w:t>（2）有违法行为不能履行职责的；</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（3）涉嫌犯罪的；</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（4）不能胜任岗位职责的；</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（5）严重违反职业道德的；</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（6）专用条件约定的其他情形。</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2.3.5 委托人可要求监理人更换不能胜任本职工作的项目监理机构人员。</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2.4 履行职责</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监理人应遵循职业道德准则和行为规范，严格按照法律法规、工程建设有关标准及本合同履行职责。</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2.4.1 在监理与相关服务范围内，委托人和承包人提出的意见和要求，监理人应及时提出处置意见。当委托人与承包人之间发生合同争议时，监理人应协助委托人、承包人协商解决。</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2.4.2 当委托人与承包人之间的合同争议提交仲裁机构仲裁或人民法院审理时，监理人应提供必要的证明资料。</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2.4.3 监理人应在专用条件约定的授权范围内，处理委托人与承包人所签订合同的变更事宜。如果变更超过授权范围，应以书面形式报委托人批准。</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在紧急情况下，为了保护财产和人身安全，监理人所发出的指令未能事先报委托人批准时，应在发出指令后的24小时内以书面形式报委托人。</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2.4.4 除专用条件另有约定外，监理人发现承包人的人员不能胜任本职工作的，有权要求承包人予以调换。</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2.5 提交报告</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监理人应按专用条件约定的种类、时间和份数向委托人提交监理与相关服务的报告。</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2.6 文件资料</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在本合同履行期内，监理人应在现场保留工作所用的图纸、报告及记录监理工作的相关文件。工程竣工后，应当按照档案管理规定将监理有关文件归档。</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2.7 使用委托人的财产</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rsidR="004178C1" w:rsidRDefault="00B603A8">
      <w:pPr>
        <w:spacing w:line="300" w:lineRule="auto"/>
        <w:rPr>
          <w:rFonts w:ascii="宋体" w:eastAsia="宋体" w:hAnsi="宋体" w:cs="宋体"/>
          <w:sz w:val="24"/>
        </w:rPr>
      </w:pPr>
      <w:bookmarkStart w:id="68" w:name="_Toc505505193"/>
      <w:r>
        <w:rPr>
          <w:rFonts w:ascii="宋体" w:eastAsia="宋体" w:hAnsi="宋体" w:cs="宋体" w:hint="eastAsia"/>
          <w:sz w:val="24"/>
        </w:rPr>
        <w:t>3．委托人的义务</w:t>
      </w:r>
      <w:bookmarkEnd w:id="68"/>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3.1 告知</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委托人应在委托人与承包人签订的合同中明确监理人、总监理工程师和授予项目监理机构的权限。如有变更，应及时通知承包人。</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lastRenderedPageBreak/>
        <w:t>3.2 提供资料</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委托人应按照附录B约定，无偿向监理人提供工程有关的资料。在本合同履行过程中，委托人应及时向监理人提供最新的与工程有关的资料。</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3.3 提供工作条件</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委托人应为监理人完成监理与相关服务提供必要的条件。</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3.3.1 委托人应按照附录B约定，派遣相应的人员，提供房屋、设备，供监理人无偿使用。</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3.3.2 委托人应负责协调工程建设中所有外部关系，为监理人履行本合同提供必要的外部条件。</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3.4 委托人代表</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委托人应授权一名熟悉工程情况的代表，负责与监理人联系。委托人应在双方签订本合同后7天内，将委托人代表的姓名和职责书面告知监理人。当委托人更换委托人代表时，应提前7天通知监理人。</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3.5 委托人意见或要求</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在本合同约定的监理与相关服务工作范围内，委托人对承包人的任何意见或要求应通知监理人，由监理人向承包人发出相应指令。</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3.6 答复</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委托人应在专用条件约定的时间内，对监理人以书面形式提交并要求作出决定的事宜，给予书面答复。逾期未答复的，视为委托人认可。</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3.7 支付</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委托人应按本合同约定，向监理人支付酬金。</w:t>
      </w:r>
    </w:p>
    <w:p w:rsidR="004178C1" w:rsidRDefault="00B603A8">
      <w:pPr>
        <w:spacing w:line="300" w:lineRule="auto"/>
        <w:rPr>
          <w:rFonts w:ascii="宋体" w:eastAsia="宋体" w:hAnsi="宋体" w:cs="宋体"/>
          <w:sz w:val="24"/>
        </w:rPr>
      </w:pPr>
      <w:bookmarkStart w:id="69" w:name="_Toc505505194"/>
      <w:r>
        <w:rPr>
          <w:rFonts w:ascii="宋体" w:eastAsia="宋体" w:hAnsi="宋体" w:cs="宋体" w:hint="eastAsia"/>
          <w:sz w:val="24"/>
        </w:rPr>
        <w:t>4. 违约责任</w:t>
      </w:r>
      <w:bookmarkEnd w:id="69"/>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4.1 监理人的违约责任</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监理人未履行本合同义务的，应承担相应的责任。</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4.1.1 因监理人违反本合同约定给委托人造成损失的，监理人应当赔偿委托人损失。赔偿金额的确定方法在专用条件中约定。监理人承担部分赔偿责任的，其承担赔偿金额由双方协商确定。</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4.1.2 监理人向委托人的索赔不成立时，监理人应赔偿委托人由此发生的费用。</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4.2 委托人的违约责任</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委托人未履行本合同义务的，应承担相应的责任。</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4.2.1 委托人违反本合同约定造成监理人损失的，委托人应予以赔偿。</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4.2.2 委托人向监理人的索赔不成立时，应赔偿监理人由此引起的费用。</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4.2.3 委托人未能按期支付酬金超过28天，应按专用条件约定支付逾期付款利息。</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lastRenderedPageBreak/>
        <w:t>4.3 除外责任</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因非监理人的原因，且监理人无过错，发生工程质量事故、安全事故、工期延误等造成的损失，监理人不承担赔偿责任。</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因不可抗力导致本合同全部或部分不能履行时，双方各自承担其因此而造成的损失、损害。</w:t>
      </w:r>
    </w:p>
    <w:p w:rsidR="004178C1" w:rsidRDefault="00B603A8">
      <w:pPr>
        <w:spacing w:line="300" w:lineRule="auto"/>
        <w:rPr>
          <w:rFonts w:ascii="宋体" w:eastAsia="宋体" w:hAnsi="宋体" w:cs="宋体"/>
          <w:sz w:val="24"/>
        </w:rPr>
      </w:pPr>
      <w:bookmarkStart w:id="70" w:name="_Toc505505195"/>
      <w:r>
        <w:rPr>
          <w:rFonts w:ascii="宋体" w:eastAsia="宋体" w:hAnsi="宋体" w:cs="宋体" w:hint="eastAsia"/>
          <w:sz w:val="24"/>
        </w:rPr>
        <w:t>5. 支付</w:t>
      </w:r>
      <w:bookmarkEnd w:id="70"/>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5.1 支付货币</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除专用条件另有约定外，酬金均以人民币支付。涉及外币支付的，所采用的货币种类、比例和汇率在专用条件中约定。</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5.2 支付申请</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监理人应在本合同约定的每次应付款时间的7天前，向委托人提交支付申请书。支付申请书应当说明当期应付款总额，并列出当期应支付的款项及其金额。</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5.3 支付酬金</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支付的酬金包括正常工作酬金、附加工作酬金、合理化建议奖励金额及费用。</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5.4 有争议部分的付款</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委托人对监理人提交的支付申请书有异议时，应当在收到监理人提交的支付申请书后7天内，以书面形式向监理人发出异议通知。无异议部分的款项应按期支付，有异议部分的款项按第7条约定办理。</w:t>
      </w:r>
    </w:p>
    <w:p w:rsidR="004178C1" w:rsidRDefault="00B603A8">
      <w:pPr>
        <w:spacing w:line="300" w:lineRule="auto"/>
        <w:rPr>
          <w:rFonts w:ascii="宋体" w:eastAsia="宋体" w:hAnsi="宋体" w:cs="宋体"/>
          <w:sz w:val="24"/>
        </w:rPr>
      </w:pPr>
      <w:bookmarkStart w:id="71" w:name="_Toc505505196"/>
      <w:r>
        <w:rPr>
          <w:rFonts w:ascii="宋体" w:eastAsia="宋体" w:hAnsi="宋体" w:cs="宋体" w:hint="eastAsia"/>
          <w:sz w:val="24"/>
        </w:rPr>
        <w:t>6. 合同生效、变更、暂停、解除与终止</w:t>
      </w:r>
      <w:bookmarkEnd w:id="71"/>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6.1生效</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除法律另有规定或者专用条件另有约定外，委托人和监理人的法定代表人或其授权代理人在协议书上签字并盖单位章后本合同生效。</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6.2变更</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6.2.1 任何一方提出变更请求时，双方经协商一致后可进行变更。</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6.2.4合同签订后，遇有与工程相关的法律法规、标准颁布或修订的，双方应遵照执行。由此引起监理与相关服务的范围、时间、酬金变化的，双方应通过协商进行相应调整。</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6.2.5 因非监理人原因造成建筑安装工程费增加时，正常工作酬金应作相应调整。调整方法在专用条件中约定。</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lastRenderedPageBreak/>
        <w:t>6.2.6 因工程规模、监理范围的变化导致监理人的正常工作量减少时，正常工作酬金应作相应调整。调整方法在专用条件中约定。</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6.3 暂停与解除</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除双方协商一致可以解除本合同外，当一方无正当理由未履行本合同约定的义务时，另一方可以根据本合同约定暂停履行本合同直至解除本合同。</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因解除本合同或解除监理人的部分义务导致监理人遭受的损失，除依法可以免除责任的情况外，应由委托人予以补偿，补偿金额由双方协商确定。</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解除本合同的协议必须采取书面形式，协议未达成之前，本合同仍然有效。</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6.3.5 因不可抗力致使本合同部分或全部不能履行时，一方应立即通知另一方，可暂停或解除本合同。</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6.3.6 本合同解除后，本合同约定的有关结算、清理、争议解决方式的条件仍然有效。</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6.4 终止</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以下条件全部满足时，本合同即告终止：</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lastRenderedPageBreak/>
        <w:t>（1）监理人完成本合同约定的全部工作；</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（2）委托人与监理人结清并支付全部酬金。</w:t>
      </w:r>
    </w:p>
    <w:p w:rsidR="004178C1" w:rsidRDefault="00B603A8">
      <w:pPr>
        <w:spacing w:line="300" w:lineRule="auto"/>
        <w:rPr>
          <w:rFonts w:ascii="宋体" w:eastAsia="宋体" w:hAnsi="宋体" w:cs="宋体"/>
          <w:sz w:val="24"/>
        </w:rPr>
      </w:pPr>
      <w:bookmarkStart w:id="72" w:name="_Toc505505197"/>
      <w:r>
        <w:rPr>
          <w:rFonts w:ascii="宋体" w:eastAsia="宋体" w:hAnsi="宋体" w:cs="宋体" w:hint="eastAsia"/>
          <w:sz w:val="24"/>
        </w:rPr>
        <w:t>7. 争议解决</w:t>
      </w:r>
      <w:bookmarkEnd w:id="72"/>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7.1协商</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双方应本着诚信原则协商解决彼此间的争议。</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7.2调解</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如果双方不能在14天内或双方商定的其他时间内解决本合同争议，可以将其提交给专用条件约定的或事后达成协议的调解人进行调解。</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7.3仲裁或诉讼</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双方均有权不经调解直接向专用条件约定的仲裁机构申请仲裁或向有管辖权的人民法院提起诉讼。</w:t>
      </w:r>
    </w:p>
    <w:p w:rsidR="004178C1" w:rsidRDefault="00B603A8">
      <w:pPr>
        <w:spacing w:line="300" w:lineRule="auto"/>
        <w:rPr>
          <w:rFonts w:ascii="宋体" w:eastAsia="宋体" w:hAnsi="宋体" w:cs="宋体"/>
          <w:sz w:val="24"/>
        </w:rPr>
      </w:pPr>
      <w:bookmarkStart w:id="73" w:name="_Toc505505198"/>
      <w:r>
        <w:rPr>
          <w:rFonts w:ascii="宋体" w:eastAsia="宋体" w:hAnsi="宋体" w:cs="宋体" w:hint="eastAsia"/>
          <w:sz w:val="24"/>
        </w:rPr>
        <w:t>8. 其他</w:t>
      </w:r>
      <w:bookmarkEnd w:id="73"/>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8.1 外出考察费用</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经委托人同意，监理人员外出考察发生的费用由委托人审核后支付。</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8.2 检测费用</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委托人要求监理人进行的材料和设备检测所发生的费用，由委托人支付，支付时间在专用条件中约定。</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8.3 咨询费用</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经委托人同意，根据工程需要由监理人组织的相关咨询论证会以及聘请相关专家等发生的费用由委托人支付，支付时间在专用条件中约定。</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8.4 奖励</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监理人在服务过程中提出的合理化建议，使委托人获得经济效益的，双方在专用条件中约定奖励金额的确定方法。奖励金额在合理化建议被采纳后，与最近一期的正常工作酬金同期支付。</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8.5 守法诚信</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监理人及其工作人员不得从与实施工程有关的第三方处获得任何经济利益。</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8.6 保密</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双方不得泄露对方申明的保密资料，亦不得泄露与实施工程有关的第三方所提供的保密资料，保密事项在专用条件中约定。</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8.7 通知</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本合同涉及的通知均应当采用书面形式，并在送达对方时生效，收件人应书面签收。</w:t>
      </w:r>
    </w:p>
    <w:p w:rsidR="004178C1" w:rsidRDefault="00B603A8">
      <w:pPr>
        <w:spacing w:line="300" w:lineRule="auto"/>
        <w:ind w:firstLineChars="200" w:firstLine="482"/>
        <w:rPr>
          <w:rFonts w:ascii="宋体" w:eastAsia="宋体" w:hAnsi="宋体" w:cs="宋体"/>
          <w:b/>
          <w:sz w:val="24"/>
        </w:rPr>
      </w:pPr>
      <w:r>
        <w:rPr>
          <w:rFonts w:ascii="宋体" w:eastAsia="宋体" w:hAnsi="宋体" w:cs="宋体" w:hint="eastAsia"/>
          <w:b/>
          <w:sz w:val="24"/>
        </w:rPr>
        <w:t>8.8 著作权</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监理人对其编制的文件拥有著作权。</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监理人可单独或与他人联合出版有关监理与相关服务的资料。除专用条件另有约定外，如果监理人在本合同履行期间及本合同终止后两年内出版涉及本工程</w:t>
      </w:r>
      <w:r>
        <w:rPr>
          <w:rFonts w:ascii="宋体" w:eastAsia="宋体" w:hAnsi="宋体" w:cs="宋体" w:hint="eastAsia"/>
          <w:sz w:val="24"/>
        </w:rPr>
        <w:lastRenderedPageBreak/>
        <w:t>的有关监理与相关服务的资料，应当征得委托人的同意。</w:t>
      </w:r>
    </w:p>
    <w:p w:rsidR="004178C1" w:rsidRDefault="00B603A8">
      <w:pPr>
        <w:spacing w:line="300" w:lineRule="auto"/>
        <w:jc w:val="center"/>
        <w:outlineLvl w:val="2"/>
        <w:rPr>
          <w:rFonts w:ascii="宋体" w:eastAsia="宋体" w:hAnsi="宋体" w:cs="宋体"/>
          <w:bCs/>
          <w:sz w:val="32"/>
          <w:szCs w:val="32"/>
        </w:rPr>
      </w:pPr>
      <w:r>
        <w:rPr>
          <w:rFonts w:ascii="宋体" w:eastAsia="宋体" w:hAnsi="宋体" w:cs="宋体" w:hint="eastAsia"/>
          <w:sz w:val="24"/>
        </w:rPr>
        <w:br w:type="page"/>
      </w:r>
      <w:bookmarkStart w:id="74" w:name="_Toc6873"/>
      <w:bookmarkStart w:id="75" w:name="_Toc505505199"/>
      <w:r>
        <w:rPr>
          <w:rFonts w:ascii="宋体" w:eastAsia="宋体" w:hAnsi="宋体" w:cs="宋体" w:hint="eastAsia"/>
          <w:bCs/>
          <w:sz w:val="32"/>
          <w:szCs w:val="32"/>
        </w:rPr>
        <w:lastRenderedPageBreak/>
        <w:t>第三节  专用合同条款</w:t>
      </w:r>
      <w:bookmarkEnd w:id="74"/>
      <w:bookmarkEnd w:id="75"/>
    </w:p>
    <w:p w:rsidR="004178C1" w:rsidRDefault="00B603A8">
      <w:pPr>
        <w:spacing w:line="300" w:lineRule="auto"/>
        <w:rPr>
          <w:rFonts w:ascii="宋体" w:eastAsia="宋体" w:hAnsi="宋体" w:cs="宋体"/>
          <w:sz w:val="24"/>
        </w:rPr>
      </w:pPr>
      <w:bookmarkStart w:id="76" w:name="_Toc505505200"/>
      <w:r>
        <w:rPr>
          <w:rFonts w:ascii="宋体" w:eastAsia="宋体" w:hAnsi="宋体" w:cs="宋体" w:hint="eastAsia"/>
          <w:sz w:val="24"/>
        </w:rPr>
        <w:t>1. 定义与解释</w:t>
      </w:r>
      <w:bookmarkEnd w:id="76"/>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1.2  解释</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1.2.1 本合同文件除使用中文外，还可用</w:t>
      </w:r>
      <w:r>
        <w:rPr>
          <w:rFonts w:ascii="宋体" w:eastAsia="宋体" w:hAnsi="宋体" w:cs="宋体" w:hint="eastAsia"/>
          <w:sz w:val="24"/>
          <w:u w:val="single"/>
        </w:rPr>
        <w:t xml:space="preserve">  无  </w:t>
      </w:r>
      <w:r>
        <w:rPr>
          <w:rFonts w:ascii="宋体" w:eastAsia="宋体" w:hAnsi="宋体" w:cs="宋体" w:hint="eastAsia"/>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1.2.2 约定本合同文件的解释顺序为：</w:t>
      </w:r>
      <w:r>
        <w:rPr>
          <w:rFonts w:ascii="宋体" w:eastAsia="宋体" w:hAnsi="宋体" w:cs="宋体" w:hint="eastAsia"/>
          <w:sz w:val="24"/>
          <w:u w:val="single"/>
        </w:rPr>
        <w:t xml:space="preserve">  (1)双方有关工程的洽商、变更等书面协议或文件视为本合同的组成部分；（2）成交通知书；（3）协议书；（4）本专用合同条款及附录A、附录B；（5）本通用合同条款；（6）响应文件；(7)标准、规范及有关技术文件；(8) </w:t>
      </w:r>
      <w:r w:rsidR="001562D8">
        <w:rPr>
          <w:rFonts w:ascii="宋体" w:eastAsia="宋体" w:hAnsi="宋体" w:cs="宋体" w:hint="eastAsia"/>
          <w:sz w:val="24"/>
          <w:u w:val="single"/>
        </w:rPr>
        <w:t>公开询比价</w:t>
      </w:r>
      <w:r>
        <w:rPr>
          <w:rFonts w:ascii="宋体" w:eastAsia="宋体" w:hAnsi="宋体" w:cs="宋体" w:hint="eastAsia"/>
          <w:sz w:val="24"/>
          <w:u w:val="single"/>
        </w:rPr>
        <w:t xml:space="preserve">文件 </w:t>
      </w:r>
      <w:r>
        <w:rPr>
          <w:rFonts w:ascii="宋体" w:eastAsia="宋体" w:hAnsi="宋体" w:cs="宋体" w:hint="eastAsia"/>
          <w:sz w:val="24"/>
        </w:rPr>
        <w:t>。</w:t>
      </w:r>
    </w:p>
    <w:p w:rsidR="004178C1" w:rsidRDefault="00B603A8">
      <w:pPr>
        <w:spacing w:line="300" w:lineRule="auto"/>
        <w:rPr>
          <w:rFonts w:ascii="宋体" w:eastAsia="宋体" w:hAnsi="宋体" w:cs="宋体"/>
          <w:sz w:val="24"/>
        </w:rPr>
      </w:pPr>
      <w:bookmarkStart w:id="77" w:name="_Toc505505201"/>
      <w:r>
        <w:rPr>
          <w:rFonts w:ascii="宋体" w:eastAsia="宋体" w:hAnsi="宋体" w:cs="宋体" w:hint="eastAsia"/>
          <w:sz w:val="24"/>
        </w:rPr>
        <w:t>2. 监理人义务</w:t>
      </w:r>
      <w:bookmarkEnd w:id="77"/>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2.1 监理的范围和</w:t>
      </w:r>
      <w:r>
        <w:rPr>
          <w:rFonts w:ascii="宋体" w:eastAsia="宋体" w:hAnsi="宋体" w:cs="宋体" w:hint="eastAsia"/>
          <w:bCs/>
          <w:sz w:val="24"/>
        </w:rPr>
        <w:t>内容</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2.1.1 监理范围包括：</w:t>
      </w:r>
      <w:r>
        <w:rPr>
          <w:rFonts w:ascii="宋体" w:eastAsia="宋体" w:hAnsi="宋体" w:cs="宋体" w:hint="eastAsia"/>
          <w:sz w:val="24"/>
          <w:u w:val="single"/>
        </w:rPr>
        <w:t xml:space="preserve"> 本工程施工阶段全过程监理，包含但不限于以下内容： a．施工准备阶段监理及施工阶段监理； b．三大控制：工程质量控制、工程进度控制、工程费用控制； c．三个管理：合同管理、信息管理、施工安全生产管理； d．一个协调：协调承包人与各方的关系 </w:t>
      </w:r>
      <w:r>
        <w:rPr>
          <w:rFonts w:ascii="宋体" w:eastAsia="宋体" w:hAnsi="宋体" w:cs="宋体" w:hint="eastAsia"/>
          <w:sz w:val="24"/>
        </w:rPr>
        <w:t>。</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rPr>
        <w:t>2.1.2 监理工作内容还包括：</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除按合同通用条件所列内容执行外，还应包含以下内容：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（1）编制监理工作大纲和分阶段计划。</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（2）熟悉与本工程相关的合同文件，了解施工现场。</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（3）参与交桩和设计交底工作，审查和验收承包人提交的复测成果和施工放样。</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（4）督促和检查承包人建立质量保证体系。</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（5）主持召开第一次工地会议和主持常规工地会议。</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（6）发布总监理工程师签发的开（复）工令，批准单项工程开工报告。</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（7）审核承包人的现场代表的资质，以及其他派驻到现场的主要技术、管理人员的资质。</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（8）审核承包人的试验检测方案、审核其试验检测机构和人员资质。</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（9）建立监理的试验检测工作体系，按照规定独立开展监理的试验检测（或见证取样）工作。</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（10）审批承包人拟用于本工程的原材料、设备的品质以及工艺试验和标准试验。</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（11）审核承包人拟用于本工程的机械装备的性能与数量。</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（12）审查承包人实施本工程的施工方案及主要施工方法或工艺。</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（13）审查分包合同和分包人的资质，控制重要外购成品件或半成品件的质量。</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（14）审查承包人提交的总体进度计划、月进度计划、阶段进度计划，检查</w:t>
      </w:r>
      <w:r>
        <w:rPr>
          <w:rFonts w:ascii="宋体" w:eastAsia="宋体" w:hAnsi="宋体" w:cs="宋体" w:hint="eastAsia"/>
          <w:sz w:val="24"/>
          <w:u w:val="single"/>
        </w:rPr>
        <w:lastRenderedPageBreak/>
        <w:t>和督促承包人实施进度计划，审核承包人的月报和修正计划。</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（15）要求承包人按照合同条件、技术规范和监理程序进行施工，通过旁站、巡视、检测、试验和整体验收等手段全面监督、检查和控制工程质量。</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（16）签发中间交工证书。</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（17）调查、处理工程质量缺陷和事故，出现重大质量事故时，督促承包人按规定上报有关部门。</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（18）在职权范围内发布停工令。</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（19）对已完工程进行准确的计量，签发中期支付凭证；</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（20）在职权范围内发布变更令、审查变更单价及变更价款。</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（21）受理合同事宜，根据合同规定进行评估和处理。</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（22）根据合同规定处理违约事件，协调争端，在仲裁过程中作证。</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（23）编制监理工作月报、季报和年报。</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（24）对承包人的交工申请进行评估，组织对拟交工工程的检查和验收。</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（25）签发分项工程交工证书、工程竣工证书。</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（26）督促、审查承包人按管理部门和委托人的要求编制竣工文件</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27）审查承包人提出的竣工结算报告，提出审查意见，配合委托人委托的第三方造价咨询机构审核和批准结算文件。在相关部门审核和审计部门审计中，监理人有义务到场就有关工程价款审核或审计等问题进行解释说明。</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(28)编制监理方面的竣工文件，并在工程竣工验收完成后28天内提交与委托人。</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(29)监督承包人认真执行缺陷责任期的工作计划，检查和验收剩余工程，对已交工工程中出现的缺陷、病害进行调查并确定相应责任（如有承担缺陷责任期的任务）。</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(30)配合委托人的竣工验收和工程移交工作。</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(31)按照环境保护的相关要求，做好施工环境保护监理。</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(32)按照国家法律、法规和规章的规定，做好施工安全监理。</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(33)根据《节约能源法》以及其他强制性标准，做好建筑节能的监理。</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(34)《建设工程监理规范》GB50319-2013规定的其他监理工作。</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(35) 收到承包单位竣工结算资料后，20天内完成审核并出具竣工结算审核书。</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(36) 完成设计变更、现场签证等工程施工过程中造价审核并出审核意见单。</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(37) 监理人在其监理的工程建安工程竣工结算金额经委托人委托的第三方造价咨询机构审结完成后两个月内将完整的监理费结算资料提交与委托人</w:t>
      </w:r>
      <w:r>
        <w:rPr>
          <w:rFonts w:ascii="宋体" w:eastAsia="宋体" w:hAnsi="宋体" w:cs="宋体" w:hint="eastAsia"/>
          <w:sz w:val="24"/>
        </w:rPr>
        <w:t>。</w:t>
      </w:r>
    </w:p>
    <w:p w:rsidR="004178C1" w:rsidRDefault="00B603A8">
      <w:pPr>
        <w:adjustRightInd w:val="0"/>
        <w:snapToGrid w:val="0"/>
        <w:spacing w:line="420" w:lineRule="exact"/>
        <w:ind w:firstLineChars="200" w:firstLine="480"/>
        <w:rPr>
          <w:rFonts w:ascii="宋体" w:eastAsia="宋体" w:hAnsi="宋体" w:cs="宋体"/>
          <w:sz w:val="24"/>
        </w:rPr>
      </w:pPr>
      <w:r>
        <w:rPr>
          <w:rFonts w:ascii="宋体" w:eastAsia="宋体" w:hAnsi="宋体" w:cs="宋体" w:hint="eastAsia"/>
          <w:sz w:val="24"/>
        </w:rPr>
        <w:t>(38)结合本工程现场项目的特点，编制有针对性的监理规划和专项监理细则，加强对现场管理的检查，报送委托人并向承包人交底。</w:t>
      </w:r>
    </w:p>
    <w:p w:rsidR="004178C1" w:rsidRDefault="00B603A8">
      <w:pPr>
        <w:adjustRightInd w:val="0"/>
        <w:snapToGrid w:val="0"/>
        <w:spacing w:line="420" w:lineRule="exact"/>
        <w:ind w:firstLineChars="200" w:firstLine="480"/>
        <w:rPr>
          <w:rFonts w:ascii="宋体" w:eastAsia="宋体" w:hAnsi="宋体" w:cs="宋体"/>
          <w:sz w:val="24"/>
        </w:rPr>
      </w:pPr>
      <w:r>
        <w:rPr>
          <w:rFonts w:ascii="宋体" w:eastAsia="宋体" w:hAnsi="宋体" w:cs="宋体" w:hint="eastAsia"/>
          <w:sz w:val="24"/>
        </w:rPr>
        <w:lastRenderedPageBreak/>
        <w:t>(39)施工中进行经常性巡视检查，对每道施工工序进行平行检查验收，复核测量。对关键工程全过程实行旁站监理，特别是隐蔽工程的隐蔽过程以及工序完成后难以检查、存在问题难以返工或返工影响大的重点部位，并监督和检查承包人做好安全生产和文明施工。</w:t>
      </w:r>
    </w:p>
    <w:p w:rsidR="004178C1" w:rsidRDefault="00B603A8">
      <w:pPr>
        <w:adjustRightInd w:val="0"/>
        <w:snapToGrid w:val="0"/>
        <w:spacing w:line="420" w:lineRule="exact"/>
        <w:ind w:firstLineChars="200" w:firstLine="480"/>
        <w:rPr>
          <w:rFonts w:ascii="宋体" w:eastAsia="宋体" w:hAnsi="宋体" w:cs="宋体"/>
          <w:sz w:val="24"/>
        </w:rPr>
      </w:pPr>
      <w:r>
        <w:rPr>
          <w:rFonts w:ascii="宋体" w:eastAsia="宋体" w:hAnsi="宋体" w:cs="宋体" w:hint="eastAsia"/>
          <w:sz w:val="24"/>
        </w:rPr>
        <w:t>（40）施工中，监理人应每月不少于1次，由监理人副总级别以上技术管理负责人组织各专业技术人员进行现场质量、安全、进度等联合检查，且须落实相关整改情况，将最终检查结果及时报送委托人审核并归档。</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(41)本工程总承包合同中赋予总监理工程师的职责以及委托人另行委托的其他服务。</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2.2 监理与相关服务依据</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2.2.1 监理依据包括：</w:t>
      </w:r>
      <w:r>
        <w:rPr>
          <w:rFonts w:ascii="宋体" w:eastAsia="宋体" w:hAnsi="宋体" w:cs="宋体" w:hint="eastAsia"/>
          <w:sz w:val="24"/>
          <w:u w:val="single"/>
        </w:rPr>
        <w:t xml:space="preserve"> 按通用合同条款约定执行   </w:t>
      </w:r>
      <w:r>
        <w:rPr>
          <w:rFonts w:ascii="宋体" w:eastAsia="宋体" w:hAnsi="宋体" w:cs="宋体" w:hint="eastAsia"/>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2.2.2 相关服务依据包括：</w:t>
      </w:r>
      <w:r>
        <w:rPr>
          <w:rFonts w:ascii="宋体" w:eastAsia="宋体" w:hAnsi="宋体" w:cs="宋体" w:hint="eastAsia"/>
          <w:sz w:val="24"/>
          <w:u w:val="single"/>
        </w:rPr>
        <w:t xml:space="preserve"> 1、本监理合同；2、委托人与第三方签订的与本工程相关的正式合同、协议及附件；3、本工程施工图设计文件；4、本工工程量清单及说明；5、现行的标准图纸、技术规范、工程质量检验评定标准、试验规程等；6、《建设工程监理规范》（GB/T50319-2013）以及国家、建设部、项目所在省、市颁布的有关法律、法规、规章等；7、其它必要的文件</w:t>
      </w:r>
      <w:r>
        <w:rPr>
          <w:rFonts w:ascii="宋体" w:eastAsia="宋体" w:hAnsi="宋体" w:cs="宋体" w:hint="eastAsia"/>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2.3项目监理机构和人员</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rPr>
        <w:t>2.3.4 更换监理人员的其他情形：</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监理人员确实不能履行职责，存在下列情形的，经委托人同意后，监理人应及时更换监理人员：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①因患病等身体原因无法坚持施工现场管理工作的（由监理人提供医院出具的相关证明材料，并确保证明材料的真实性和可靠性，若委托人发现证明材料出现任何问题，须向委托人交纳1000元/每人次的违约金，并拒绝其人员变更的申请）；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②退休、离职或执业资格证件失效的；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③非监理人原因工程项目不能如期开工或停工时间达三个月以上的；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④其他具有正当变更理由的情形。 </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u w:val="single"/>
        </w:rPr>
        <w:t xml:space="preserve">除以上应及时更换监理人员情形外，本合同签订后，监理人向委托人申请要求更换项目监理机构人员成员应得到委托人批准 </w:t>
      </w:r>
      <w:r>
        <w:rPr>
          <w:rFonts w:ascii="宋体" w:eastAsia="宋体" w:hAnsi="宋体" w:cs="宋体" w:hint="eastAsia"/>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2.4 履行职责</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2.4.3 对监理人的授权范围：</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(1)负责施工全过程的质量、进度、投资控制及安全、合同、信息管理、协调各方关系。施工过程中协助委托人负责图纸变更手续以及和设计单位的联系工作。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(2)负责组织中间验收和隐蔽工程验收工作，协助委托人完成竣工验收和综</w:t>
      </w:r>
      <w:r>
        <w:rPr>
          <w:rFonts w:ascii="宋体" w:eastAsia="宋体" w:hAnsi="宋体" w:cs="宋体" w:hint="eastAsia"/>
          <w:sz w:val="24"/>
          <w:u w:val="single"/>
        </w:rPr>
        <w:lastRenderedPageBreak/>
        <w:t>合验收工作、工程移交工作。</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(3)负责图纸、资料等的收集整理工作，协助委托人完成档案馆、建设行政管理部门、文明安全监察站、工程质量监督站、消防部门等单位资料归档、备案工作。</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(4)协助审核施工单位和设备（或货物）供应商报送的工程结算。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(5)根据建设工程安全生产法律、法规、规章，实行安全监理。审查施工组织设计中的安全技术措施或者专项施工方案是否符合工程建设强制性标准，发现存在安全事故隐患的，应当要求施工单位整改，情况严重的应当要求施工单位暂时停止施工，并及时报告委托人。施工单位拒不整改或者不停止施工的，监理人应当及时向有关主管部门报告。监理人和总监理工程师应当按照法律、法规和工程建设强制性标准实施监理，并对建设工程安全生产承担监理责任。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(6)监理人应按照公认的监理职业准则、施工合同条款、《建设工程监理规范》和本工程监理的有关要求承担全部监理工作。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(7)监理人在合同签订后进场前需对所监理工程的设计图纸做出详细的图纸自审书面意见。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(8)未经委托人书面授权，监理人无权变更施工图纸工程质量要求。</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(9)本合同通用条件约定的监理人的其他职权。 </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须经发包人事先批准或事后确认的权限：（1）批准进度计划、开始工作通知、暂停施工和批准延期；（2）审查批准设计文件；（3）变更指示、经济签证或发包人要求变更；（4）工程量及造价调整、变更价款、索赔，或暂估价、暂列金额的使用；（5）签发工程款(进度款)等各类支付（付款）证书；（6）办理工程竣工验收，颁发工程接收证书、缺陷责任期终止证书等；（7）批准承包人主要管理人员和技术人员的变更；（8）批准更换主要材料或工程设备；（9）其他合同约定或发包人书面确定应由发包人批准的事项。上述监理人的职责和权利包括但不限于发包人与监理人签订的委托合同载明的职责和权利。尽管发包人委托的监理人对现场工程质量、安全、投资、工期等进行监督、控制，但不能免除承包人法定的建设工程质量、安全责任，包括造成质量、安全事故的原因是由于监理人的错误判断、结论和指令造成的，监理人在行使上述权利所涉及事项时应取得发包人的书面批准方为有效。</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在涉及工程延期</w:t>
      </w:r>
      <w:r>
        <w:rPr>
          <w:rFonts w:ascii="宋体" w:eastAsia="宋体" w:hAnsi="宋体" w:cs="宋体" w:hint="eastAsia"/>
          <w:sz w:val="24"/>
          <w:u w:val="single"/>
        </w:rPr>
        <w:t xml:space="preserve">   /   </w:t>
      </w:r>
      <w:r>
        <w:rPr>
          <w:rFonts w:ascii="宋体" w:eastAsia="宋体" w:hAnsi="宋体" w:cs="宋体" w:hint="eastAsia"/>
          <w:sz w:val="24"/>
        </w:rPr>
        <w:t>天内和（或）金额</w:t>
      </w:r>
      <w:r>
        <w:rPr>
          <w:rFonts w:ascii="宋体" w:eastAsia="宋体" w:hAnsi="宋体" w:cs="宋体" w:hint="eastAsia"/>
          <w:sz w:val="24"/>
          <w:u w:val="single"/>
        </w:rPr>
        <w:t xml:space="preserve">  /   </w:t>
      </w:r>
      <w:r>
        <w:rPr>
          <w:rFonts w:ascii="宋体" w:eastAsia="宋体" w:hAnsi="宋体" w:cs="宋体" w:hint="eastAsia"/>
          <w:sz w:val="24"/>
        </w:rPr>
        <w:t>万元内的变更，监理人不需请示委托人即可向承包人发布变更通知。</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2.4.4 监理人有权要求承包人调换其人员的限制条件：</w:t>
      </w:r>
      <w:r>
        <w:rPr>
          <w:rFonts w:ascii="宋体" w:eastAsia="宋体" w:hAnsi="宋体" w:cs="宋体" w:hint="eastAsia"/>
          <w:sz w:val="24"/>
          <w:u w:val="single"/>
        </w:rPr>
        <w:t xml:space="preserve">应征得委托人的书面同意 </w:t>
      </w:r>
      <w:r>
        <w:rPr>
          <w:rFonts w:ascii="宋体" w:eastAsia="宋体" w:hAnsi="宋体" w:cs="宋体" w:hint="eastAsia"/>
          <w:sz w:val="24"/>
        </w:rPr>
        <w:t xml:space="preserve">。  </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2.5 提交报告</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监理人应提交报告的种类(包括监理规划、监理月报及约定的专项报告)、时间和份数：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0"/>
        <w:gridCol w:w="3876"/>
        <w:gridCol w:w="1104"/>
        <w:gridCol w:w="820"/>
      </w:tblGrid>
      <w:tr w:rsidR="004178C1">
        <w:tc>
          <w:tcPr>
            <w:tcW w:w="3650" w:type="dxa"/>
            <w:vAlign w:val="center"/>
          </w:tcPr>
          <w:p w:rsidR="004178C1" w:rsidRDefault="00B603A8">
            <w:pPr>
              <w:pStyle w:val="a6"/>
              <w:tabs>
                <w:tab w:val="left" w:pos="6783"/>
                <w:tab w:val="left" w:pos="7729"/>
                <w:tab w:val="left" w:pos="8673"/>
              </w:tabs>
              <w:jc w:val="center"/>
              <w:outlineLvl w:val="3"/>
              <w:rPr>
                <w:rFonts w:ascii="宋体" w:eastAsia="宋体" w:hAnsi="宋体" w:cs="宋体"/>
                <w:sz w:val="24"/>
              </w:rPr>
            </w:pPr>
            <w:r>
              <w:rPr>
                <w:rFonts w:ascii="宋体" w:eastAsia="宋体" w:hAnsi="宋体" w:cs="宋体" w:hint="eastAsia"/>
                <w:sz w:val="24"/>
              </w:rPr>
              <w:lastRenderedPageBreak/>
              <w:t>监理人应提交报告的种类(包括监 理规划、监理月报及约定的专项报告)、时间和份数：报告名称</w:t>
            </w:r>
          </w:p>
        </w:tc>
        <w:tc>
          <w:tcPr>
            <w:tcW w:w="3876" w:type="dxa"/>
            <w:vAlign w:val="center"/>
          </w:tcPr>
          <w:p w:rsidR="004178C1" w:rsidRDefault="004178C1">
            <w:pPr>
              <w:pStyle w:val="a6"/>
              <w:tabs>
                <w:tab w:val="left" w:pos="6783"/>
                <w:tab w:val="left" w:pos="7729"/>
                <w:tab w:val="left" w:pos="8673"/>
              </w:tabs>
              <w:spacing w:line="480" w:lineRule="auto"/>
              <w:jc w:val="center"/>
              <w:outlineLvl w:val="3"/>
              <w:rPr>
                <w:rFonts w:ascii="宋体" w:eastAsia="宋体" w:hAnsi="宋体" w:cs="宋体"/>
                <w:sz w:val="24"/>
              </w:rPr>
            </w:pPr>
          </w:p>
          <w:p w:rsidR="004178C1" w:rsidRDefault="00B603A8">
            <w:pPr>
              <w:pStyle w:val="a6"/>
              <w:tabs>
                <w:tab w:val="left" w:pos="6783"/>
                <w:tab w:val="left" w:pos="7729"/>
                <w:tab w:val="left" w:pos="8673"/>
              </w:tabs>
              <w:spacing w:line="480" w:lineRule="auto"/>
              <w:jc w:val="center"/>
              <w:outlineLvl w:val="3"/>
              <w:rPr>
                <w:rFonts w:ascii="宋体" w:eastAsia="宋体" w:hAnsi="宋体" w:cs="宋体"/>
                <w:sz w:val="24"/>
              </w:rPr>
            </w:pPr>
            <w:r>
              <w:rPr>
                <w:rFonts w:ascii="宋体" w:eastAsia="宋体" w:hAnsi="宋体" w:cs="宋体" w:hint="eastAsia"/>
                <w:sz w:val="24"/>
              </w:rPr>
              <w:t>时间</w:t>
            </w:r>
          </w:p>
        </w:tc>
        <w:tc>
          <w:tcPr>
            <w:tcW w:w="1104" w:type="dxa"/>
            <w:vAlign w:val="center"/>
          </w:tcPr>
          <w:p w:rsidR="004178C1" w:rsidRDefault="004178C1">
            <w:pPr>
              <w:pStyle w:val="a6"/>
              <w:tabs>
                <w:tab w:val="left" w:pos="6783"/>
                <w:tab w:val="left" w:pos="7729"/>
                <w:tab w:val="left" w:pos="8673"/>
              </w:tabs>
              <w:spacing w:line="480" w:lineRule="auto"/>
              <w:jc w:val="center"/>
              <w:outlineLvl w:val="3"/>
              <w:rPr>
                <w:rFonts w:ascii="宋体" w:eastAsia="宋体" w:hAnsi="宋体" w:cs="宋体"/>
                <w:sz w:val="24"/>
              </w:rPr>
            </w:pPr>
          </w:p>
          <w:p w:rsidR="004178C1" w:rsidRDefault="00B603A8">
            <w:pPr>
              <w:pStyle w:val="a6"/>
              <w:tabs>
                <w:tab w:val="left" w:pos="6783"/>
                <w:tab w:val="left" w:pos="7729"/>
                <w:tab w:val="left" w:pos="8673"/>
              </w:tabs>
              <w:spacing w:line="480" w:lineRule="auto"/>
              <w:ind w:firstLineChars="100" w:firstLine="240"/>
              <w:jc w:val="center"/>
              <w:outlineLvl w:val="3"/>
              <w:rPr>
                <w:rFonts w:ascii="宋体" w:eastAsia="宋体" w:hAnsi="宋体" w:cs="宋体"/>
                <w:sz w:val="24"/>
              </w:rPr>
            </w:pPr>
            <w:r>
              <w:rPr>
                <w:rFonts w:ascii="宋体" w:eastAsia="宋体" w:hAnsi="宋体" w:cs="宋体" w:hint="eastAsia"/>
                <w:sz w:val="24"/>
              </w:rPr>
              <w:t>份数</w:t>
            </w:r>
          </w:p>
        </w:tc>
        <w:tc>
          <w:tcPr>
            <w:tcW w:w="820" w:type="dxa"/>
            <w:vAlign w:val="center"/>
          </w:tcPr>
          <w:p w:rsidR="004178C1" w:rsidRDefault="004178C1">
            <w:pPr>
              <w:pStyle w:val="a6"/>
              <w:tabs>
                <w:tab w:val="left" w:pos="6783"/>
                <w:tab w:val="left" w:pos="7729"/>
                <w:tab w:val="left" w:pos="8673"/>
              </w:tabs>
              <w:spacing w:line="480" w:lineRule="auto"/>
              <w:jc w:val="center"/>
              <w:outlineLvl w:val="3"/>
              <w:rPr>
                <w:rFonts w:ascii="宋体" w:eastAsia="宋体" w:hAnsi="宋体" w:cs="宋体"/>
                <w:sz w:val="24"/>
              </w:rPr>
            </w:pPr>
          </w:p>
          <w:p w:rsidR="004178C1" w:rsidRDefault="00B603A8">
            <w:pPr>
              <w:pStyle w:val="a6"/>
              <w:tabs>
                <w:tab w:val="left" w:pos="6783"/>
                <w:tab w:val="left" w:pos="7729"/>
                <w:tab w:val="left" w:pos="8673"/>
              </w:tabs>
              <w:spacing w:line="480" w:lineRule="auto"/>
              <w:jc w:val="center"/>
              <w:outlineLvl w:val="3"/>
              <w:rPr>
                <w:rFonts w:ascii="宋体" w:eastAsia="宋体" w:hAnsi="宋体" w:cs="宋体"/>
                <w:sz w:val="24"/>
              </w:rPr>
            </w:pPr>
            <w:r>
              <w:rPr>
                <w:rFonts w:ascii="宋体" w:eastAsia="宋体" w:hAnsi="宋体" w:cs="宋体" w:hint="eastAsia"/>
                <w:sz w:val="24"/>
              </w:rPr>
              <w:t>备注</w:t>
            </w:r>
          </w:p>
        </w:tc>
      </w:tr>
      <w:tr w:rsidR="004178C1">
        <w:tc>
          <w:tcPr>
            <w:tcW w:w="3650"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监理规划</w:t>
            </w:r>
          </w:p>
        </w:tc>
        <w:tc>
          <w:tcPr>
            <w:tcW w:w="3876" w:type="dxa"/>
            <w:vAlign w:val="center"/>
          </w:tcPr>
          <w:p w:rsidR="004178C1" w:rsidRDefault="00B603A8">
            <w:pPr>
              <w:pStyle w:val="a6"/>
              <w:tabs>
                <w:tab w:val="left" w:pos="6783"/>
                <w:tab w:val="left" w:pos="7729"/>
                <w:tab w:val="left" w:pos="8673"/>
              </w:tabs>
              <w:jc w:val="center"/>
              <w:outlineLvl w:val="3"/>
              <w:rPr>
                <w:rFonts w:ascii="宋体" w:eastAsia="宋体" w:hAnsi="宋体" w:cs="宋体"/>
                <w:sz w:val="24"/>
              </w:rPr>
            </w:pPr>
            <w:r>
              <w:rPr>
                <w:rFonts w:ascii="宋体" w:eastAsia="宋体" w:hAnsi="宋体" w:cs="宋体" w:hint="eastAsia"/>
                <w:sz w:val="24"/>
              </w:rPr>
              <w:t>收到工程设计文件后编制监理规划，并在第一次工地会议7天前</w:t>
            </w:r>
          </w:p>
        </w:tc>
        <w:tc>
          <w:tcPr>
            <w:tcW w:w="1104"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4</w:t>
            </w:r>
          </w:p>
        </w:tc>
        <w:tc>
          <w:tcPr>
            <w:tcW w:w="820" w:type="dxa"/>
            <w:vAlign w:val="center"/>
          </w:tcPr>
          <w:p w:rsidR="004178C1" w:rsidRDefault="004178C1">
            <w:pPr>
              <w:pStyle w:val="a6"/>
              <w:tabs>
                <w:tab w:val="left" w:pos="6783"/>
                <w:tab w:val="left" w:pos="7729"/>
                <w:tab w:val="left" w:pos="8673"/>
              </w:tabs>
              <w:spacing w:line="300" w:lineRule="auto"/>
              <w:jc w:val="center"/>
              <w:outlineLvl w:val="3"/>
              <w:rPr>
                <w:rFonts w:ascii="宋体" w:eastAsia="宋体" w:hAnsi="宋体" w:cs="宋体"/>
                <w:sz w:val="24"/>
              </w:rPr>
            </w:pPr>
          </w:p>
        </w:tc>
      </w:tr>
      <w:tr w:rsidR="004178C1">
        <w:trPr>
          <w:trHeight w:val="391"/>
        </w:trPr>
        <w:tc>
          <w:tcPr>
            <w:tcW w:w="3650"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监理实施细则</w:t>
            </w:r>
          </w:p>
        </w:tc>
        <w:tc>
          <w:tcPr>
            <w:tcW w:w="3876"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收到工程设计文件后编制监理规划，并在第一次工地会议7天前</w:t>
            </w:r>
          </w:p>
        </w:tc>
        <w:tc>
          <w:tcPr>
            <w:tcW w:w="1104"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4</w:t>
            </w:r>
          </w:p>
        </w:tc>
        <w:tc>
          <w:tcPr>
            <w:tcW w:w="820" w:type="dxa"/>
            <w:vAlign w:val="center"/>
          </w:tcPr>
          <w:p w:rsidR="004178C1" w:rsidRDefault="004178C1">
            <w:pPr>
              <w:pStyle w:val="a6"/>
              <w:tabs>
                <w:tab w:val="left" w:pos="6783"/>
                <w:tab w:val="left" w:pos="7729"/>
                <w:tab w:val="left" w:pos="8673"/>
              </w:tabs>
              <w:spacing w:line="300" w:lineRule="auto"/>
              <w:jc w:val="center"/>
              <w:outlineLvl w:val="3"/>
              <w:rPr>
                <w:rFonts w:ascii="宋体" w:eastAsia="宋体" w:hAnsi="宋体" w:cs="宋体"/>
                <w:sz w:val="24"/>
              </w:rPr>
            </w:pPr>
          </w:p>
        </w:tc>
      </w:tr>
      <w:tr w:rsidR="004178C1">
        <w:tc>
          <w:tcPr>
            <w:tcW w:w="3650"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监理周报</w:t>
            </w:r>
          </w:p>
        </w:tc>
        <w:tc>
          <w:tcPr>
            <w:tcW w:w="3876"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每周一上午</w:t>
            </w:r>
          </w:p>
        </w:tc>
        <w:tc>
          <w:tcPr>
            <w:tcW w:w="1104"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4</w:t>
            </w:r>
          </w:p>
        </w:tc>
        <w:tc>
          <w:tcPr>
            <w:tcW w:w="820" w:type="dxa"/>
            <w:vAlign w:val="center"/>
          </w:tcPr>
          <w:p w:rsidR="004178C1" w:rsidRDefault="004178C1">
            <w:pPr>
              <w:pStyle w:val="a6"/>
              <w:tabs>
                <w:tab w:val="left" w:pos="6783"/>
                <w:tab w:val="left" w:pos="7729"/>
                <w:tab w:val="left" w:pos="8673"/>
              </w:tabs>
              <w:spacing w:line="300" w:lineRule="auto"/>
              <w:jc w:val="center"/>
              <w:outlineLvl w:val="3"/>
              <w:rPr>
                <w:rFonts w:ascii="宋体" w:eastAsia="宋体" w:hAnsi="宋体" w:cs="宋体"/>
                <w:sz w:val="24"/>
              </w:rPr>
            </w:pPr>
          </w:p>
        </w:tc>
      </w:tr>
      <w:tr w:rsidR="004178C1">
        <w:tc>
          <w:tcPr>
            <w:tcW w:w="3650"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监理月报</w:t>
            </w:r>
          </w:p>
        </w:tc>
        <w:tc>
          <w:tcPr>
            <w:tcW w:w="3876"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每月5日前</w:t>
            </w:r>
          </w:p>
        </w:tc>
        <w:tc>
          <w:tcPr>
            <w:tcW w:w="1104"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4</w:t>
            </w:r>
          </w:p>
        </w:tc>
        <w:tc>
          <w:tcPr>
            <w:tcW w:w="820" w:type="dxa"/>
            <w:vAlign w:val="center"/>
          </w:tcPr>
          <w:p w:rsidR="004178C1" w:rsidRDefault="004178C1">
            <w:pPr>
              <w:pStyle w:val="a6"/>
              <w:tabs>
                <w:tab w:val="left" w:pos="6783"/>
                <w:tab w:val="left" w:pos="7729"/>
                <w:tab w:val="left" w:pos="8673"/>
              </w:tabs>
              <w:spacing w:line="300" w:lineRule="auto"/>
              <w:jc w:val="center"/>
              <w:outlineLvl w:val="3"/>
              <w:rPr>
                <w:rFonts w:ascii="宋体" w:eastAsia="宋体" w:hAnsi="宋体" w:cs="宋体"/>
                <w:sz w:val="24"/>
              </w:rPr>
            </w:pPr>
          </w:p>
        </w:tc>
      </w:tr>
      <w:tr w:rsidR="004178C1">
        <w:tc>
          <w:tcPr>
            <w:tcW w:w="3650"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监理季报</w:t>
            </w:r>
          </w:p>
        </w:tc>
        <w:tc>
          <w:tcPr>
            <w:tcW w:w="3876"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每季度第1个月10日前</w:t>
            </w:r>
          </w:p>
        </w:tc>
        <w:tc>
          <w:tcPr>
            <w:tcW w:w="1104"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4</w:t>
            </w:r>
          </w:p>
        </w:tc>
        <w:tc>
          <w:tcPr>
            <w:tcW w:w="820" w:type="dxa"/>
            <w:vAlign w:val="center"/>
          </w:tcPr>
          <w:p w:rsidR="004178C1" w:rsidRDefault="004178C1">
            <w:pPr>
              <w:pStyle w:val="a6"/>
              <w:tabs>
                <w:tab w:val="left" w:pos="6783"/>
                <w:tab w:val="left" w:pos="7729"/>
                <w:tab w:val="left" w:pos="8673"/>
              </w:tabs>
              <w:spacing w:line="300" w:lineRule="auto"/>
              <w:jc w:val="center"/>
              <w:outlineLvl w:val="3"/>
              <w:rPr>
                <w:rFonts w:ascii="宋体" w:eastAsia="宋体" w:hAnsi="宋体" w:cs="宋体"/>
                <w:sz w:val="24"/>
              </w:rPr>
            </w:pPr>
          </w:p>
        </w:tc>
      </w:tr>
      <w:tr w:rsidR="004178C1">
        <w:tc>
          <w:tcPr>
            <w:tcW w:w="3650"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监理年报</w:t>
            </w:r>
          </w:p>
        </w:tc>
        <w:tc>
          <w:tcPr>
            <w:tcW w:w="3876"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每年1月15日前</w:t>
            </w:r>
          </w:p>
        </w:tc>
        <w:tc>
          <w:tcPr>
            <w:tcW w:w="1104"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4</w:t>
            </w:r>
          </w:p>
        </w:tc>
        <w:tc>
          <w:tcPr>
            <w:tcW w:w="820" w:type="dxa"/>
            <w:vAlign w:val="center"/>
          </w:tcPr>
          <w:p w:rsidR="004178C1" w:rsidRDefault="004178C1">
            <w:pPr>
              <w:pStyle w:val="a6"/>
              <w:tabs>
                <w:tab w:val="left" w:pos="6783"/>
                <w:tab w:val="left" w:pos="7729"/>
                <w:tab w:val="left" w:pos="8673"/>
              </w:tabs>
              <w:spacing w:line="300" w:lineRule="auto"/>
              <w:jc w:val="center"/>
              <w:outlineLvl w:val="3"/>
              <w:rPr>
                <w:rFonts w:ascii="宋体" w:eastAsia="宋体" w:hAnsi="宋体" w:cs="宋体"/>
                <w:sz w:val="24"/>
              </w:rPr>
            </w:pPr>
          </w:p>
        </w:tc>
      </w:tr>
      <w:tr w:rsidR="004178C1">
        <w:tc>
          <w:tcPr>
            <w:tcW w:w="3650"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图纸自审书面意见</w:t>
            </w:r>
          </w:p>
        </w:tc>
        <w:tc>
          <w:tcPr>
            <w:tcW w:w="3876"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收到工程设计文件后7天内，并在设计 文件施工交底前</w:t>
            </w:r>
          </w:p>
        </w:tc>
        <w:tc>
          <w:tcPr>
            <w:tcW w:w="1104"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4</w:t>
            </w:r>
          </w:p>
        </w:tc>
        <w:tc>
          <w:tcPr>
            <w:tcW w:w="820" w:type="dxa"/>
            <w:vAlign w:val="center"/>
          </w:tcPr>
          <w:p w:rsidR="004178C1" w:rsidRDefault="004178C1">
            <w:pPr>
              <w:pStyle w:val="a6"/>
              <w:tabs>
                <w:tab w:val="left" w:pos="6783"/>
                <w:tab w:val="left" w:pos="7729"/>
                <w:tab w:val="left" w:pos="8673"/>
              </w:tabs>
              <w:spacing w:line="300" w:lineRule="auto"/>
              <w:jc w:val="center"/>
              <w:outlineLvl w:val="3"/>
              <w:rPr>
                <w:rFonts w:ascii="宋体" w:eastAsia="宋体" w:hAnsi="宋体" w:cs="宋体"/>
                <w:sz w:val="24"/>
              </w:rPr>
            </w:pPr>
          </w:p>
        </w:tc>
      </w:tr>
      <w:tr w:rsidR="004178C1">
        <w:tc>
          <w:tcPr>
            <w:tcW w:w="3650" w:type="dxa"/>
            <w:vAlign w:val="center"/>
          </w:tcPr>
          <w:p w:rsidR="004178C1" w:rsidRDefault="00B603A8">
            <w:pPr>
              <w:pStyle w:val="a6"/>
              <w:tabs>
                <w:tab w:val="left" w:pos="6783"/>
                <w:tab w:val="left" w:pos="7729"/>
                <w:tab w:val="left" w:pos="8673"/>
              </w:tabs>
              <w:jc w:val="center"/>
              <w:outlineLvl w:val="3"/>
              <w:rPr>
                <w:rFonts w:ascii="宋体" w:eastAsia="宋体" w:hAnsi="宋体" w:cs="宋体"/>
                <w:sz w:val="24"/>
              </w:rPr>
            </w:pPr>
            <w:r>
              <w:rPr>
                <w:rFonts w:ascii="宋体" w:eastAsia="宋体" w:hAnsi="宋体" w:cs="宋体" w:hint="eastAsia"/>
                <w:sz w:val="24"/>
              </w:rPr>
              <w:t>施工组织设计、施工总进度计划、安全施工方案以及其他与施工监 理有关的报备文件审查意见</w:t>
            </w:r>
          </w:p>
        </w:tc>
        <w:tc>
          <w:tcPr>
            <w:tcW w:w="3876"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收到施工承包人文件后7天内</w:t>
            </w:r>
          </w:p>
        </w:tc>
        <w:tc>
          <w:tcPr>
            <w:tcW w:w="1104"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5</w:t>
            </w:r>
          </w:p>
        </w:tc>
        <w:tc>
          <w:tcPr>
            <w:tcW w:w="820" w:type="dxa"/>
            <w:vAlign w:val="center"/>
          </w:tcPr>
          <w:p w:rsidR="004178C1" w:rsidRDefault="004178C1">
            <w:pPr>
              <w:pStyle w:val="a6"/>
              <w:tabs>
                <w:tab w:val="left" w:pos="6783"/>
                <w:tab w:val="left" w:pos="7729"/>
                <w:tab w:val="left" w:pos="8673"/>
              </w:tabs>
              <w:spacing w:line="300" w:lineRule="auto"/>
              <w:jc w:val="center"/>
              <w:outlineLvl w:val="3"/>
              <w:rPr>
                <w:rFonts w:ascii="宋体" w:eastAsia="宋体" w:hAnsi="宋体" w:cs="宋体"/>
                <w:sz w:val="24"/>
              </w:rPr>
            </w:pPr>
          </w:p>
        </w:tc>
      </w:tr>
      <w:tr w:rsidR="004178C1">
        <w:tc>
          <w:tcPr>
            <w:tcW w:w="3650"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竣工图纸审查意见</w:t>
            </w:r>
          </w:p>
        </w:tc>
        <w:tc>
          <w:tcPr>
            <w:tcW w:w="3876"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收到竣工图纸文件后5天内</w:t>
            </w:r>
          </w:p>
        </w:tc>
        <w:tc>
          <w:tcPr>
            <w:tcW w:w="1104"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5</w:t>
            </w:r>
          </w:p>
        </w:tc>
        <w:tc>
          <w:tcPr>
            <w:tcW w:w="820" w:type="dxa"/>
            <w:vAlign w:val="center"/>
          </w:tcPr>
          <w:p w:rsidR="004178C1" w:rsidRDefault="004178C1">
            <w:pPr>
              <w:pStyle w:val="a6"/>
              <w:tabs>
                <w:tab w:val="left" w:pos="6783"/>
                <w:tab w:val="left" w:pos="7729"/>
                <w:tab w:val="left" w:pos="8673"/>
              </w:tabs>
              <w:spacing w:line="300" w:lineRule="auto"/>
              <w:jc w:val="center"/>
              <w:outlineLvl w:val="3"/>
              <w:rPr>
                <w:rFonts w:ascii="宋体" w:eastAsia="宋体" w:hAnsi="宋体" w:cs="宋体"/>
                <w:sz w:val="24"/>
              </w:rPr>
            </w:pPr>
          </w:p>
        </w:tc>
      </w:tr>
      <w:tr w:rsidR="004178C1">
        <w:tc>
          <w:tcPr>
            <w:tcW w:w="3650"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竣工结算资料审查意见</w:t>
            </w:r>
          </w:p>
        </w:tc>
        <w:tc>
          <w:tcPr>
            <w:tcW w:w="3876"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收到竣工结算资料后5天内</w:t>
            </w:r>
          </w:p>
        </w:tc>
        <w:tc>
          <w:tcPr>
            <w:tcW w:w="1104"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5</w:t>
            </w:r>
          </w:p>
        </w:tc>
        <w:tc>
          <w:tcPr>
            <w:tcW w:w="820" w:type="dxa"/>
            <w:vAlign w:val="center"/>
          </w:tcPr>
          <w:p w:rsidR="004178C1" w:rsidRDefault="004178C1">
            <w:pPr>
              <w:pStyle w:val="a6"/>
              <w:tabs>
                <w:tab w:val="left" w:pos="6783"/>
                <w:tab w:val="left" w:pos="7729"/>
                <w:tab w:val="left" w:pos="8673"/>
              </w:tabs>
              <w:spacing w:line="300" w:lineRule="auto"/>
              <w:jc w:val="center"/>
              <w:outlineLvl w:val="3"/>
              <w:rPr>
                <w:rFonts w:ascii="宋体" w:eastAsia="宋体" w:hAnsi="宋体" w:cs="宋体"/>
                <w:sz w:val="24"/>
              </w:rPr>
            </w:pPr>
          </w:p>
        </w:tc>
      </w:tr>
      <w:tr w:rsidR="004178C1">
        <w:tc>
          <w:tcPr>
            <w:tcW w:w="3650" w:type="dxa"/>
            <w:vAlign w:val="center"/>
          </w:tcPr>
          <w:p w:rsidR="004178C1" w:rsidRDefault="00B603A8">
            <w:pPr>
              <w:pStyle w:val="a6"/>
              <w:tabs>
                <w:tab w:val="left" w:pos="6783"/>
                <w:tab w:val="left" w:pos="7729"/>
                <w:tab w:val="left" w:pos="8673"/>
              </w:tabs>
              <w:jc w:val="center"/>
              <w:outlineLvl w:val="3"/>
              <w:rPr>
                <w:rFonts w:ascii="宋体" w:eastAsia="宋体" w:hAnsi="宋体" w:cs="宋体"/>
                <w:sz w:val="24"/>
              </w:rPr>
            </w:pPr>
            <w:r>
              <w:rPr>
                <w:rFonts w:ascii="宋体" w:eastAsia="宋体" w:hAnsi="宋体" w:cs="宋体" w:hint="eastAsia"/>
                <w:sz w:val="24"/>
              </w:rPr>
              <w:t>与本项目监理服务相关的其它文 件（或资料）的建议或审查意见</w:t>
            </w:r>
          </w:p>
        </w:tc>
        <w:tc>
          <w:tcPr>
            <w:tcW w:w="3876"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收到相关文件（或资料）后5天内</w:t>
            </w:r>
          </w:p>
        </w:tc>
        <w:tc>
          <w:tcPr>
            <w:tcW w:w="1104" w:type="dxa"/>
            <w:vAlign w:val="center"/>
          </w:tcPr>
          <w:p w:rsidR="004178C1" w:rsidRDefault="00B603A8">
            <w:pPr>
              <w:pStyle w:val="a6"/>
              <w:tabs>
                <w:tab w:val="left" w:pos="6783"/>
                <w:tab w:val="left" w:pos="7729"/>
                <w:tab w:val="left" w:pos="8673"/>
              </w:tabs>
              <w:spacing w:line="300" w:lineRule="auto"/>
              <w:jc w:val="center"/>
              <w:outlineLvl w:val="3"/>
              <w:rPr>
                <w:rFonts w:ascii="宋体" w:eastAsia="宋体" w:hAnsi="宋体" w:cs="宋体"/>
                <w:sz w:val="24"/>
              </w:rPr>
            </w:pPr>
            <w:r>
              <w:rPr>
                <w:rFonts w:ascii="宋体" w:eastAsia="宋体" w:hAnsi="宋体" w:cs="宋体" w:hint="eastAsia"/>
                <w:sz w:val="24"/>
              </w:rPr>
              <w:t>5</w:t>
            </w:r>
          </w:p>
        </w:tc>
        <w:tc>
          <w:tcPr>
            <w:tcW w:w="820" w:type="dxa"/>
            <w:vAlign w:val="center"/>
          </w:tcPr>
          <w:p w:rsidR="004178C1" w:rsidRDefault="004178C1">
            <w:pPr>
              <w:pStyle w:val="a6"/>
              <w:tabs>
                <w:tab w:val="left" w:pos="6783"/>
                <w:tab w:val="left" w:pos="7729"/>
                <w:tab w:val="left" w:pos="8673"/>
              </w:tabs>
              <w:spacing w:line="300" w:lineRule="auto"/>
              <w:jc w:val="center"/>
              <w:outlineLvl w:val="3"/>
              <w:rPr>
                <w:rFonts w:ascii="宋体" w:eastAsia="宋体" w:hAnsi="宋体" w:cs="宋体"/>
                <w:sz w:val="24"/>
              </w:rPr>
            </w:pPr>
          </w:p>
        </w:tc>
      </w:tr>
    </w:tbl>
    <w:p w:rsidR="004178C1" w:rsidRDefault="004178C1">
      <w:pPr>
        <w:pStyle w:val="a6"/>
        <w:rPr>
          <w:rFonts w:ascii="宋体" w:eastAsia="宋体" w:hAnsi="宋体" w:cs="宋体"/>
        </w:rPr>
      </w:pP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2.7 使用委托人的财产</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附录B中由委托人无偿提供的房屋、设备的所有权属于：</w:t>
      </w:r>
      <w:r>
        <w:rPr>
          <w:rFonts w:ascii="宋体" w:eastAsia="宋体" w:hAnsi="宋体" w:cs="宋体" w:hint="eastAsia"/>
          <w:sz w:val="24"/>
          <w:u w:val="single"/>
        </w:rPr>
        <w:t xml:space="preserve">  /   </w:t>
      </w:r>
      <w:r>
        <w:rPr>
          <w:rFonts w:ascii="宋体" w:eastAsia="宋体" w:hAnsi="宋体" w:cs="宋体" w:hint="eastAsia"/>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监理人应在本合同终止后</w:t>
      </w:r>
      <w:r>
        <w:rPr>
          <w:rFonts w:ascii="宋体" w:eastAsia="宋体" w:hAnsi="宋体" w:cs="宋体" w:hint="eastAsia"/>
          <w:sz w:val="24"/>
          <w:u w:val="single"/>
        </w:rPr>
        <w:t xml:space="preserve"> / </w:t>
      </w:r>
      <w:r>
        <w:rPr>
          <w:rFonts w:ascii="宋体" w:eastAsia="宋体" w:hAnsi="宋体" w:cs="宋体" w:hint="eastAsia"/>
          <w:sz w:val="24"/>
        </w:rPr>
        <w:t>天内移交委托人无偿提供的房屋、设备，移交的时间和方式为：</w:t>
      </w:r>
      <w:r>
        <w:rPr>
          <w:rFonts w:ascii="宋体" w:eastAsia="宋体" w:hAnsi="宋体" w:cs="宋体" w:hint="eastAsia"/>
          <w:sz w:val="24"/>
          <w:u w:val="single"/>
        </w:rPr>
        <w:t xml:space="preserve">  /  </w:t>
      </w:r>
      <w:r>
        <w:rPr>
          <w:rFonts w:ascii="宋体" w:eastAsia="宋体" w:hAnsi="宋体" w:cs="宋体" w:hint="eastAsia"/>
          <w:sz w:val="24"/>
        </w:rPr>
        <w:t>。</w:t>
      </w:r>
    </w:p>
    <w:p w:rsidR="004178C1" w:rsidRDefault="00B603A8">
      <w:pPr>
        <w:spacing w:line="300" w:lineRule="auto"/>
        <w:rPr>
          <w:rFonts w:ascii="宋体" w:eastAsia="宋体" w:hAnsi="宋体" w:cs="宋体"/>
          <w:sz w:val="24"/>
        </w:rPr>
      </w:pPr>
      <w:bookmarkStart w:id="78" w:name="_Toc505505202"/>
      <w:r>
        <w:rPr>
          <w:rFonts w:ascii="宋体" w:eastAsia="宋体" w:hAnsi="宋体" w:cs="宋体" w:hint="eastAsia"/>
          <w:sz w:val="24"/>
        </w:rPr>
        <w:t>3. 委托人义务</w:t>
      </w:r>
      <w:bookmarkEnd w:id="78"/>
      <w:r>
        <w:rPr>
          <w:rFonts w:ascii="宋体" w:eastAsia="宋体" w:hAnsi="宋体" w:cs="宋体" w:hint="eastAsia"/>
          <w:sz w:val="24"/>
        </w:rPr>
        <w:t xml:space="preserve">  </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3.4 委托人代表</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委托人代表为：</w:t>
      </w:r>
      <w:r>
        <w:rPr>
          <w:rFonts w:ascii="宋体" w:eastAsia="宋体" w:hAnsi="宋体" w:cs="宋体" w:hint="eastAsia"/>
          <w:sz w:val="24"/>
          <w:u w:val="single"/>
        </w:rPr>
        <w:t xml:space="preserve">委托人的常驻代表另行书面通知  </w:t>
      </w:r>
      <w:r>
        <w:rPr>
          <w:rFonts w:ascii="宋体" w:eastAsia="宋体" w:hAnsi="宋体" w:cs="宋体" w:hint="eastAsia"/>
          <w:sz w:val="24"/>
        </w:rPr>
        <w:t>。</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3.6 答复</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委托人同意在</w:t>
      </w:r>
      <w:r>
        <w:rPr>
          <w:rFonts w:ascii="宋体" w:eastAsia="宋体" w:hAnsi="宋体" w:cs="宋体" w:hint="eastAsia"/>
          <w:sz w:val="24"/>
          <w:u w:val="single"/>
        </w:rPr>
        <w:t xml:space="preserve"> 10 </w:t>
      </w:r>
      <w:r>
        <w:rPr>
          <w:rFonts w:ascii="宋体" w:eastAsia="宋体" w:hAnsi="宋体" w:cs="宋体" w:hint="eastAsia"/>
          <w:sz w:val="24"/>
        </w:rPr>
        <w:t>天内，对监理人书面提交并要求做出决定的事宜给予书面答复。</w:t>
      </w:r>
    </w:p>
    <w:p w:rsidR="004178C1" w:rsidRDefault="00B603A8">
      <w:pPr>
        <w:spacing w:line="300" w:lineRule="auto"/>
        <w:rPr>
          <w:rFonts w:ascii="宋体" w:eastAsia="宋体" w:hAnsi="宋体" w:cs="宋体"/>
          <w:sz w:val="24"/>
        </w:rPr>
      </w:pPr>
      <w:bookmarkStart w:id="79" w:name="_Toc505505203"/>
      <w:r>
        <w:rPr>
          <w:rFonts w:ascii="宋体" w:eastAsia="宋体" w:hAnsi="宋体" w:cs="宋体" w:hint="eastAsia"/>
          <w:sz w:val="24"/>
        </w:rPr>
        <w:t>4. 违约责任</w:t>
      </w:r>
      <w:bookmarkEnd w:id="79"/>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4.1 监理人的违约责任</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4.1.1监理人赔偿金额按下列方法确定：</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赔偿金＝直接经济损失×正常工作酬金÷建筑安装工程费</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t>4.2 委托人的违约责任</w:t>
      </w:r>
    </w:p>
    <w:p w:rsidR="004178C1" w:rsidRDefault="00B603A8">
      <w:pPr>
        <w:spacing w:line="300" w:lineRule="auto"/>
        <w:ind w:firstLineChars="200" w:firstLine="480"/>
        <w:rPr>
          <w:rFonts w:ascii="宋体" w:eastAsia="宋体" w:hAnsi="宋体" w:cs="宋体"/>
          <w:sz w:val="24"/>
        </w:rPr>
      </w:pPr>
      <w:r>
        <w:rPr>
          <w:rFonts w:ascii="宋体" w:eastAsia="宋体" w:hAnsi="宋体" w:cs="宋体" w:hint="eastAsia"/>
          <w:sz w:val="24"/>
        </w:rPr>
        <w:lastRenderedPageBreak/>
        <w:t>4.2.3 委托人逾期付款利息按下列方法确定：</w:t>
      </w:r>
    </w:p>
    <w:p w:rsidR="004178C1" w:rsidRDefault="00B603A8">
      <w:pPr>
        <w:pStyle w:val="a6"/>
        <w:ind w:firstLineChars="200" w:firstLine="480"/>
        <w:rPr>
          <w:rFonts w:ascii="宋体" w:eastAsia="宋体" w:hAnsi="宋体" w:cs="宋体"/>
        </w:rPr>
      </w:pPr>
      <w:r>
        <w:rPr>
          <w:rFonts w:ascii="宋体" w:eastAsia="宋体" w:hAnsi="宋体" w:cs="宋体" w:hint="eastAsia"/>
          <w:sz w:val="24"/>
        </w:rPr>
        <w:t>逾期付款利息＝当期应付款总额×银行同期贷款利率×拖延支付天数</w:t>
      </w:r>
    </w:p>
    <w:p w:rsidR="004178C1" w:rsidRDefault="00B603A8">
      <w:pPr>
        <w:spacing w:line="300" w:lineRule="auto"/>
        <w:rPr>
          <w:rFonts w:ascii="宋体" w:eastAsia="宋体" w:hAnsi="宋体" w:cs="宋体"/>
          <w:sz w:val="24"/>
        </w:rPr>
      </w:pPr>
      <w:bookmarkStart w:id="80" w:name="_Toc505505204"/>
      <w:r>
        <w:rPr>
          <w:rFonts w:ascii="宋体" w:eastAsia="宋体" w:hAnsi="宋体" w:cs="宋体" w:hint="eastAsia"/>
          <w:sz w:val="24"/>
        </w:rPr>
        <w:t>5. 支付</w:t>
      </w:r>
      <w:bookmarkEnd w:id="80"/>
    </w:p>
    <w:p w:rsidR="004178C1" w:rsidRDefault="00B603A8">
      <w:pPr>
        <w:snapToGrid w:val="0"/>
        <w:spacing w:line="300" w:lineRule="auto"/>
        <w:ind w:firstLineChars="200" w:firstLine="480"/>
        <w:rPr>
          <w:rFonts w:ascii="宋体" w:eastAsia="宋体" w:hAnsi="宋体" w:cs="宋体"/>
          <w:bCs/>
          <w:sz w:val="24"/>
        </w:rPr>
      </w:pPr>
      <w:r>
        <w:rPr>
          <w:rFonts w:ascii="宋体" w:eastAsia="宋体" w:hAnsi="宋体" w:cs="宋体" w:hint="eastAsia"/>
          <w:sz w:val="24"/>
        </w:rPr>
        <w:t xml:space="preserve">5.1 </w:t>
      </w:r>
      <w:r>
        <w:rPr>
          <w:rFonts w:ascii="宋体" w:eastAsia="宋体" w:hAnsi="宋体" w:cs="宋体" w:hint="eastAsia"/>
          <w:bCs/>
          <w:sz w:val="24"/>
        </w:rPr>
        <w:t>支付货币</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币种为：</w:t>
      </w:r>
      <w:r>
        <w:rPr>
          <w:rFonts w:ascii="宋体" w:eastAsia="宋体" w:hAnsi="宋体" w:cs="宋体" w:hint="eastAsia"/>
          <w:sz w:val="24"/>
          <w:u w:val="single"/>
        </w:rPr>
        <w:t xml:space="preserve"> 人民币  </w:t>
      </w:r>
      <w:r>
        <w:rPr>
          <w:rFonts w:ascii="宋体" w:eastAsia="宋体" w:hAnsi="宋体" w:cs="宋体" w:hint="eastAsia"/>
          <w:sz w:val="24"/>
        </w:rPr>
        <w:t>，比例为：</w:t>
      </w:r>
      <w:r>
        <w:rPr>
          <w:rFonts w:ascii="宋体" w:eastAsia="宋体" w:hAnsi="宋体" w:cs="宋体" w:hint="eastAsia"/>
          <w:sz w:val="24"/>
          <w:u w:val="single"/>
        </w:rPr>
        <w:t xml:space="preserve"> 全部 </w:t>
      </w:r>
      <w:r>
        <w:rPr>
          <w:rFonts w:ascii="宋体" w:eastAsia="宋体" w:hAnsi="宋体" w:cs="宋体" w:hint="eastAsia"/>
          <w:sz w:val="24"/>
        </w:rPr>
        <w:t>，汇率为：</w:t>
      </w:r>
      <w:r>
        <w:rPr>
          <w:rFonts w:ascii="宋体" w:eastAsia="宋体" w:hAnsi="宋体" w:cs="宋体" w:hint="eastAsia"/>
          <w:sz w:val="24"/>
          <w:u w:val="single"/>
        </w:rPr>
        <w:t xml:space="preserve">  /  </w:t>
      </w:r>
      <w:r>
        <w:rPr>
          <w:rFonts w:ascii="宋体" w:eastAsia="宋体" w:hAnsi="宋体" w:cs="宋体" w:hint="eastAsia"/>
          <w:sz w:val="24"/>
        </w:rPr>
        <w:t xml:space="preserve">。 </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5.3 支付酬金</w:t>
      </w:r>
    </w:p>
    <w:p w:rsidR="004178C1" w:rsidRDefault="00B603A8">
      <w:pPr>
        <w:snapToGrid w:val="0"/>
        <w:spacing w:line="360" w:lineRule="auto"/>
        <w:ind w:firstLineChars="200" w:firstLine="480"/>
        <w:rPr>
          <w:rFonts w:ascii="宋体" w:eastAsia="宋体" w:hAnsi="宋体" w:cs="宋体"/>
          <w:sz w:val="24"/>
        </w:rPr>
      </w:pPr>
      <w:r>
        <w:rPr>
          <w:rFonts w:ascii="宋体" w:eastAsia="宋体" w:hAnsi="宋体" w:cs="宋体" w:hint="eastAsia"/>
          <w:sz w:val="24"/>
        </w:rPr>
        <w:t>预付款：</w:t>
      </w:r>
      <w:r>
        <w:rPr>
          <w:rFonts w:ascii="宋体" w:eastAsia="宋体" w:hAnsi="宋体" w:cs="宋体" w:hint="eastAsia"/>
          <w:sz w:val="24"/>
          <w:u w:val="single"/>
        </w:rPr>
        <w:t xml:space="preserve">  /  。</w:t>
      </w:r>
    </w:p>
    <w:p w:rsidR="004178C1" w:rsidRDefault="00B603A8">
      <w:pPr>
        <w:snapToGrid w:val="0"/>
        <w:spacing w:line="300" w:lineRule="auto"/>
        <w:rPr>
          <w:rFonts w:ascii="宋体" w:eastAsia="宋体" w:hAnsi="宋体" w:cs="宋体"/>
          <w:sz w:val="24"/>
        </w:rPr>
      </w:pPr>
      <w:r>
        <w:rPr>
          <w:rFonts w:ascii="宋体" w:eastAsia="宋体" w:hAnsi="宋体" w:cs="宋体" w:hint="eastAsia"/>
          <w:sz w:val="24"/>
        </w:rPr>
        <w:t>正常工作酬金的支付：</w:t>
      </w:r>
    </w:p>
    <w:p w:rsidR="004178C1" w:rsidRDefault="00B603A8">
      <w:pPr>
        <w:spacing w:line="420" w:lineRule="exact"/>
        <w:ind w:firstLineChars="200" w:firstLine="482"/>
        <w:rPr>
          <w:rFonts w:ascii="宋体" w:eastAsia="宋体" w:hAnsi="宋体" w:cs="宋体"/>
          <w:b/>
          <w:bCs/>
          <w:sz w:val="24"/>
          <w:u w:val="single"/>
        </w:rPr>
      </w:pPr>
      <w:r>
        <w:rPr>
          <w:rFonts w:ascii="宋体" w:eastAsia="宋体" w:hAnsi="宋体" w:cs="宋体" w:hint="eastAsia"/>
          <w:b/>
          <w:bCs/>
          <w:sz w:val="24"/>
          <w:u w:val="single"/>
        </w:rPr>
        <w:t>5.3.1监理服务费用：本工程监理服务费暂定       万元。</w:t>
      </w:r>
    </w:p>
    <w:p w:rsidR="004178C1" w:rsidRDefault="00B603A8">
      <w:pPr>
        <w:snapToGrid w:val="0"/>
        <w:spacing w:line="300" w:lineRule="auto"/>
        <w:ind w:firstLineChars="200" w:firstLine="482"/>
        <w:rPr>
          <w:rFonts w:ascii="宋体" w:eastAsia="宋体" w:hAnsi="宋体" w:cs="宋体"/>
          <w:b/>
          <w:bCs/>
          <w:sz w:val="24"/>
          <w:u w:val="single"/>
        </w:rPr>
      </w:pPr>
      <w:r>
        <w:rPr>
          <w:rFonts w:ascii="宋体" w:eastAsia="宋体" w:hAnsi="宋体" w:cs="宋体" w:hint="eastAsia"/>
          <w:b/>
          <w:bCs/>
          <w:sz w:val="24"/>
        </w:rPr>
        <w:t>5.3.2 监理报酬的支付：</w:t>
      </w:r>
    </w:p>
    <w:p w:rsidR="004178C1" w:rsidRDefault="00B603A8">
      <w:pPr>
        <w:spacing w:line="312" w:lineRule="auto"/>
        <w:ind w:firstLineChars="250" w:firstLine="602"/>
        <w:jc w:val="left"/>
        <w:rPr>
          <w:rFonts w:ascii="宋体" w:eastAsia="宋体" w:hAnsi="宋体" w:cs="宋体"/>
          <w:b/>
          <w:bCs/>
          <w:sz w:val="24"/>
          <w:u w:val="single"/>
        </w:rPr>
      </w:pPr>
      <w:r>
        <w:rPr>
          <w:rFonts w:ascii="宋体" w:eastAsia="宋体" w:hAnsi="宋体" w:cs="宋体" w:hint="eastAsia"/>
          <w:b/>
          <w:bCs/>
          <w:sz w:val="24"/>
          <w:u w:val="single"/>
        </w:rPr>
        <w:t>（1）合同签订完成后支付签约合同价的30%。</w:t>
      </w:r>
    </w:p>
    <w:p w:rsidR="004178C1" w:rsidRDefault="00B603A8">
      <w:pPr>
        <w:spacing w:line="312" w:lineRule="auto"/>
        <w:ind w:firstLineChars="250" w:firstLine="602"/>
        <w:jc w:val="left"/>
        <w:rPr>
          <w:rFonts w:ascii="宋体" w:eastAsia="宋体" w:hAnsi="宋体" w:cs="宋体"/>
          <w:b/>
          <w:bCs/>
          <w:sz w:val="24"/>
          <w:u w:val="single"/>
        </w:rPr>
      </w:pPr>
      <w:r>
        <w:rPr>
          <w:rFonts w:ascii="宋体" w:eastAsia="宋体" w:hAnsi="宋体" w:cs="宋体" w:hint="eastAsia"/>
          <w:b/>
          <w:bCs/>
          <w:sz w:val="24"/>
          <w:u w:val="single"/>
        </w:rPr>
        <w:t>（2）待本工程竣工验收合格后支付至签约合同价（扣除监理违约处罚金额）的100%。</w:t>
      </w:r>
    </w:p>
    <w:p w:rsidR="004178C1" w:rsidRDefault="00B603A8">
      <w:pPr>
        <w:spacing w:line="312" w:lineRule="auto"/>
        <w:ind w:firstLineChars="250" w:firstLine="602"/>
        <w:jc w:val="left"/>
        <w:rPr>
          <w:rFonts w:ascii="宋体" w:eastAsia="宋体" w:hAnsi="宋体" w:cs="宋体"/>
          <w:b/>
          <w:bCs/>
          <w:sz w:val="24"/>
          <w:u w:val="single"/>
        </w:rPr>
      </w:pPr>
      <w:r>
        <w:rPr>
          <w:rFonts w:ascii="宋体" w:eastAsia="宋体" w:hAnsi="宋体" w:cs="宋体" w:hint="eastAsia"/>
          <w:b/>
          <w:bCs/>
          <w:kern w:val="0"/>
          <w:sz w:val="24"/>
          <w:u w:val="single"/>
          <w:lang w:val="zh-CN" w:bidi="zh-CN"/>
        </w:rPr>
        <w:t>（</w:t>
      </w:r>
      <w:r>
        <w:rPr>
          <w:rFonts w:ascii="宋体" w:eastAsia="宋体" w:hAnsi="宋体" w:cs="宋体" w:hint="eastAsia"/>
          <w:b/>
          <w:bCs/>
          <w:kern w:val="0"/>
          <w:sz w:val="24"/>
          <w:u w:val="single"/>
          <w:lang w:bidi="zh-CN"/>
        </w:rPr>
        <w:t>3</w:t>
      </w:r>
      <w:r>
        <w:rPr>
          <w:rFonts w:ascii="宋体" w:eastAsia="宋体" w:hAnsi="宋体" w:cs="宋体" w:hint="eastAsia"/>
          <w:b/>
          <w:bCs/>
          <w:kern w:val="0"/>
          <w:sz w:val="24"/>
          <w:u w:val="single"/>
          <w:lang w:val="zh-CN" w:bidi="zh-CN"/>
        </w:rPr>
        <w:t>）</w:t>
      </w:r>
      <w:r>
        <w:rPr>
          <w:rFonts w:ascii="宋体" w:eastAsia="宋体" w:hAnsi="宋体" w:cs="宋体" w:hint="eastAsia"/>
          <w:b/>
          <w:bCs/>
          <w:sz w:val="24"/>
          <w:u w:val="single"/>
        </w:rPr>
        <w:t>委托人支付每一期款项前，监理人应向委托人提供支付申请书及相应附件和增值税发票。发包人有权选择通过银行转账、电汇、网上支付等方式支付</w:t>
      </w:r>
      <w:r>
        <w:rPr>
          <w:rFonts w:ascii="宋体" w:eastAsia="宋体" w:hAnsi="宋体" w:cs="宋体" w:hint="eastAsia"/>
          <w:b/>
          <w:bCs/>
          <w:sz w:val="24"/>
        </w:rPr>
        <w:t>。</w:t>
      </w:r>
    </w:p>
    <w:p w:rsidR="004178C1" w:rsidRDefault="00B603A8">
      <w:pPr>
        <w:snapToGrid w:val="0"/>
        <w:spacing w:line="300" w:lineRule="auto"/>
        <w:rPr>
          <w:rFonts w:ascii="宋体" w:eastAsia="宋体" w:hAnsi="宋体" w:cs="宋体"/>
          <w:b/>
          <w:bCs/>
          <w:sz w:val="24"/>
        </w:rPr>
      </w:pPr>
      <w:r>
        <w:rPr>
          <w:rFonts w:ascii="宋体" w:eastAsia="宋体" w:hAnsi="宋体" w:cs="宋体" w:hint="eastAsia"/>
          <w:b/>
          <w:bCs/>
          <w:sz w:val="24"/>
        </w:rPr>
        <w:t>注：①委托人有要求监理人提交履约保证金的应当支付等额的预付款；</w:t>
      </w:r>
    </w:p>
    <w:p w:rsidR="004178C1" w:rsidRDefault="00B603A8">
      <w:pPr>
        <w:snapToGrid w:val="0"/>
        <w:spacing w:line="300" w:lineRule="auto"/>
        <w:ind w:firstLineChars="200" w:firstLine="482"/>
        <w:rPr>
          <w:rFonts w:ascii="宋体" w:eastAsia="宋体" w:hAnsi="宋体" w:cs="宋体"/>
          <w:b/>
          <w:bCs/>
        </w:rPr>
      </w:pPr>
      <w:r>
        <w:rPr>
          <w:rFonts w:ascii="宋体" w:eastAsia="宋体" w:hAnsi="宋体" w:cs="宋体" w:hint="eastAsia"/>
          <w:b/>
          <w:bCs/>
          <w:sz w:val="24"/>
        </w:rPr>
        <w:t>②监理酬金支付比例不得低于同期工程款支付比例。</w:t>
      </w:r>
    </w:p>
    <w:p w:rsidR="004178C1" w:rsidRDefault="00B603A8">
      <w:pPr>
        <w:spacing w:line="300" w:lineRule="auto"/>
        <w:rPr>
          <w:rFonts w:ascii="宋体" w:eastAsia="宋体" w:hAnsi="宋体" w:cs="宋体"/>
          <w:sz w:val="24"/>
        </w:rPr>
      </w:pPr>
      <w:bookmarkStart w:id="81" w:name="_Toc505505205"/>
      <w:r>
        <w:rPr>
          <w:rFonts w:ascii="宋体" w:eastAsia="宋体" w:hAnsi="宋体" w:cs="宋体" w:hint="eastAsia"/>
          <w:sz w:val="24"/>
        </w:rPr>
        <w:t>6. 合同生效、变更、暂停、解除与终止</w:t>
      </w:r>
      <w:bookmarkEnd w:id="81"/>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6.1 生效</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本合同生效条件：</w:t>
      </w:r>
      <w:r>
        <w:rPr>
          <w:rFonts w:ascii="宋体" w:eastAsia="宋体" w:hAnsi="宋体" w:cs="宋体" w:hint="eastAsia"/>
          <w:sz w:val="24"/>
          <w:u w:val="single"/>
        </w:rPr>
        <w:t xml:space="preserve"> 委托人和监理人的法定代表人或其授权代理人在协议书上签字（或盖章）并加盖公章或合同章后，本合同生效</w:t>
      </w:r>
      <w:r>
        <w:rPr>
          <w:rFonts w:ascii="宋体" w:eastAsia="宋体" w:hAnsi="宋体" w:cs="宋体" w:hint="eastAsia"/>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6.2 变更</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6.2.2 除不可抗力外， 因非监理人原因导致本合同期限延长时，附加工作酬金按下列方法确定：</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附加工作酬金=本合同期限延长时间（天）×正常工作酬金÷协议书约定的监理与相关服务期限（天）</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6.2.3附加工作酬金按下列方法确定：</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附加工作酬金=善后工作及恢复服务的准备工作时间（天）×正常工作酬金÷协议书约定的监理与相关服务期限（天）</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6.2.5 正常工作酬金增加额按下列方法确定：</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正常工作酬金增加额=建筑安装工程费增加额×正常工作酬金÷建筑安装工程费</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6.2.6 因工程规模、监理范围的变化导致监理人的正常工作量减少时，按减少工作量的比例从协议书约定的正常工作酬金中扣减相同比例的酬金。</w:t>
      </w:r>
    </w:p>
    <w:p w:rsidR="004178C1" w:rsidRDefault="00B603A8">
      <w:pPr>
        <w:spacing w:line="300" w:lineRule="auto"/>
        <w:rPr>
          <w:rFonts w:ascii="宋体" w:eastAsia="宋体" w:hAnsi="宋体" w:cs="宋体"/>
          <w:sz w:val="24"/>
        </w:rPr>
      </w:pPr>
      <w:bookmarkStart w:id="82" w:name="_Toc505505206"/>
      <w:r>
        <w:rPr>
          <w:rFonts w:ascii="宋体" w:eastAsia="宋体" w:hAnsi="宋体" w:cs="宋体" w:hint="eastAsia"/>
          <w:sz w:val="24"/>
        </w:rPr>
        <w:lastRenderedPageBreak/>
        <w:t>7. 争议解决</w:t>
      </w:r>
      <w:bookmarkEnd w:id="82"/>
    </w:p>
    <w:p w:rsidR="004178C1" w:rsidRDefault="00B603A8">
      <w:pPr>
        <w:snapToGrid w:val="0"/>
        <w:spacing w:line="300" w:lineRule="auto"/>
        <w:ind w:firstLineChars="200" w:firstLine="480"/>
        <w:rPr>
          <w:rFonts w:ascii="宋体" w:eastAsia="宋体" w:hAnsi="宋体" w:cs="宋体"/>
          <w:bCs/>
          <w:sz w:val="24"/>
        </w:rPr>
      </w:pPr>
      <w:r>
        <w:rPr>
          <w:rFonts w:ascii="宋体" w:eastAsia="宋体" w:hAnsi="宋体" w:cs="宋体" w:hint="eastAsia"/>
          <w:sz w:val="24"/>
        </w:rPr>
        <w:t xml:space="preserve">7.2 </w:t>
      </w:r>
      <w:r>
        <w:rPr>
          <w:rFonts w:ascii="宋体" w:eastAsia="宋体" w:hAnsi="宋体" w:cs="宋体" w:hint="eastAsia"/>
          <w:bCs/>
          <w:sz w:val="24"/>
        </w:rPr>
        <w:t>调解</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本合同争议进行调解时，可提交</w:t>
      </w:r>
      <w:r>
        <w:rPr>
          <w:rFonts w:ascii="宋体" w:eastAsia="宋体" w:hAnsi="宋体" w:cs="宋体" w:hint="eastAsia"/>
          <w:sz w:val="24"/>
          <w:u w:val="single"/>
        </w:rPr>
        <w:t xml:space="preserve">  /  </w:t>
      </w:r>
      <w:r>
        <w:rPr>
          <w:rFonts w:ascii="宋体" w:eastAsia="宋体" w:hAnsi="宋体" w:cs="宋体" w:hint="eastAsia"/>
          <w:sz w:val="24"/>
        </w:rPr>
        <w:t>进行调解。</w:t>
      </w:r>
    </w:p>
    <w:p w:rsidR="004178C1" w:rsidRDefault="00B603A8">
      <w:pPr>
        <w:snapToGrid w:val="0"/>
        <w:spacing w:line="300" w:lineRule="auto"/>
        <w:ind w:firstLineChars="200" w:firstLine="480"/>
        <w:rPr>
          <w:rFonts w:ascii="宋体" w:eastAsia="宋体" w:hAnsi="宋体" w:cs="宋体"/>
          <w:bCs/>
          <w:sz w:val="24"/>
        </w:rPr>
      </w:pPr>
      <w:r>
        <w:rPr>
          <w:rFonts w:ascii="宋体" w:eastAsia="宋体" w:hAnsi="宋体" w:cs="宋体" w:hint="eastAsia"/>
          <w:sz w:val="24"/>
        </w:rPr>
        <w:t xml:space="preserve">7.3 </w:t>
      </w:r>
      <w:r>
        <w:rPr>
          <w:rFonts w:ascii="宋体" w:eastAsia="宋体" w:hAnsi="宋体" w:cs="宋体" w:hint="eastAsia"/>
          <w:bCs/>
          <w:sz w:val="24"/>
        </w:rPr>
        <w:t>仲裁或诉讼</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合同争议的最终解决方式为下列第</w:t>
      </w:r>
      <w:r>
        <w:rPr>
          <w:rFonts w:ascii="宋体" w:eastAsia="宋体" w:hAnsi="宋体" w:cs="宋体" w:hint="eastAsia"/>
          <w:sz w:val="24"/>
          <w:u w:val="single"/>
        </w:rPr>
        <w:t xml:space="preserve">  （1）  </w:t>
      </w:r>
      <w:r>
        <w:rPr>
          <w:rFonts w:ascii="宋体" w:eastAsia="宋体" w:hAnsi="宋体" w:cs="宋体" w:hint="eastAsia"/>
          <w:sz w:val="24"/>
        </w:rPr>
        <w:t>种方式：</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（1）提请</w:t>
      </w:r>
      <w:r>
        <w:rPr>
          <w:rFonts w:ascii="宋体" w:eastAsia="宋体" w:hAnsi="宋体" w:cs="宋体" w:hint="eastAsia"/>
          <w:sz w:val="24"/>
          <w:u w:val="single"/>
        </w:rPr>
        <w:t xml:space="preserve"> 福州  </w:t>
      </w:r>
      <w:r>
        <w:rPr>
          <w:rFonts w:ascii="宋体" w:eastAsia="宋体" w:hAnsi="宋体" w:cs="宋体" w:hint="eastAsia"/>
          <w:sz w:val="24"/>
        </w:rPr>
        <w:t>仲裁委员会进行仲裁。</w:t>
      </w: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（2）向</w:t>
      </w:r>
      <w:r>
        <w:rPr>
          <w:rFonts w:ascii="宋体" w:eastAsia="宋体" w:hAnsi="宋体" w:cs="宋体" w:hint="eastAsia"/>
          <w:sz w:val="24"/>
          <w:u w:val="single"/>
        </w:rPr>
        <w:t xml:space="preserve"> 工程所在地 </w:t>
      </w:r>
      <w:r>
        <w:rPr>
          <w:rFonts w:ascii="宋体" w:eastAsia="宋体" w:hAnsi="宋体" w:cs="宋体" w:hint="eastAsia"/>
          <w:sz w:val="24"/>
        </w:rPr>
        <w:t>人民法院提起诉讼。</w:t>
      </w:r>
    </w:p>
    <w:p w:rsidR="004178C1" w:rsidRDefault="00B603A8">
      <w:pPr>
        <w:spacing w:line="300" w:lineRule="auto"/>
        <w:rPr>
          <w:rFonts w:ascii="宋体" w:eastAsia="宋体" w:hAnsi="宋体" w:cs="宋体"/>
          <w:sz w:val="24"/>
        </w:rPr>
      </w:pPr>
      <w:bookmarkStart w:id="83" w:name="_Toc505505207"/>
      <w:r>
        <w:rPr>
          <w:rFonts w:ascii="宋体" w:eastAsia="宋体" w:hAnsi="宋体" w:cs="宋体" w:hint="eastAsia"/>
          <w:sz w:val="24"/>
        </w:rPr>
        <w:t>8. 其他</w:t>
      </w:r>
      <w:bookmarkEnd w:id="83"/>
    </w:p>
    <w:p w:rsidR="004178C1" w:rsidRDefault="00B603A8">
      <w:pPr>
        <w:adjustRightInd w:val="0"/>
        <w:snapToGrid w:val="0"/>
        <w:spacing w:line="300" w:lineRule="auto"/>
        <w:ind w:firstLineChars="200" w:firstLine="480"/>
        <w:rPr>
          <w:rFonts w:ascii="宋体" w:eastAsia="宋体" w:hAnsi="宋体" w:cs="宋体"/>
          <w:bCs/>
          <w:sz w:val="24"/>
        </w:rPr>
      </w:pPr>
      <w:r>
        <w:rPr>
          <w:rFonts w:ascii="宋体" w:eastAsia="宋体" w:hAnsi="宋体" w:cs="宋体" w:hint="eastAsia"/>
          <w:bCs/>
          <w:sz w:val="24"/>
        </w:rPr>
        <w:t>8.2 检测费用</w:t>
      </w:r>
    </w:p>
    <w:p w:rsidR="004178C1" w:rsidRDefault="00B603A8">
      <w:pPr>
        <w:adjustRightInd w:val="0"/>
        <w:snapToGrid w:val="0"/>
        <w:spacing w:line="300" w:lineRule="auto"/>
        <w:ind w:firstLineChars="200" w:firstLine="480"/>
        <w:rPr>
          <w:rFonts w:ascii="宋体" w:eastAsia="宋体" w:hAnsi="宋体" w:cs="宋体"/>
          <w:bCs/>
          <w:sz w:val="24"/>
        </w:rPr>
      </w:pPr>
      <w:r>
        <w:rPr>
          <w:rFonts w:ascii="宋体" w:eastAsia="宋体" w:hAnsi="宋体" w:cs="宋体" w:hint="eastAsia"/>
          <w:bCs/>
          <w:sz w:val="24"/>
        </w:rPr>
        <w:t>委托人应在检测工作完成后</w:t>
      </w:r>
      <w:r>
        <w:rPr>
          <w:rFonts w:ascii="宋体" w:eastAsia="宋体" w:hAnsi="宋体" w:cs="宋体" w:hint="eastAsia"/>
          <w:sz w:val="24"/>
          <w:u w:val="single"/>
        </w:rPr>
        <w:t xml:space="preserve">  /  </w:t>
      </w:r>
      <w:r>
        <w:rPr>
          <w:rFonts w:ascii="宋体" w:eastAsia="宋体" w:hAnsi="宋体" w:cs="宋体" w:hint="eastAsia"/>
          <w:bCs/>
          <w:sz w:val="24"/>
        </w:rPr>
        <w:t>天内支付检测费用。</w:t>
      </w:r>
    </w:p>
    <w:p w:rsidR="004178C1" w:rsidRDefault="00B603A8">
      <w:pPr>
        <w:adjustRightInd w:val="0"/>
        <w:snapToGrid w:val="0"/>
        <w:spacing w:line="300" w:lineRule="auto"/>
        <w:ind w:firstLineChars="200" w:firstLine="480"/>
        <w:rPr>
          <w:rFonts w:ascii="宋体" w:eastAsia="宋体" w:hAnsi="宋体" w:cs="宋体"/>
          <w:bCs/>
          <w:sz w:val="24"/>
        </w:rPr>
      </w:pPr>
      <w:r>
        <w:rPr>
          <w:rFonts w:ascii="宋体" w:eastAsia="宋体" w:hAnsi="宋体" w:cs="宋体" w:hint="eastAsia"/>
          <w:bCs/>
          <w:sz w:val="24"/>
        </w:rPr>
        <w:t>8.3 咨询费用</w:t>
      </w:r>
    </w:p>
    <w:p w:rsidR="004178C1" w:rsidRDefault="00B603A8">
      <w:pPr>
        <w:adjustRightInd w:val="0"/>
        <w:snapToGrid w:val="0"/>
        <w:spacing w:line="300" w:lineRule="auto"/>
        <w:ind w:firstLineChars="200" w:firstLine="480"/>
        <w:rPr>
          <w:rFonts w:ascii="宋体" w:eastAsia="宋体" w:hAnsi="宋体" w:cs="宋体"/>
          <w:bCs/>
          <w:sz w:val="24"/>
        </w:rPr>
      </w:pPr>
      <w:r>
        <w:rPr>
          <w:rFonts w:ascii="宋体" w:eastAsia="宋体" w:hAnsi="宋体" w:cs="宋体" w:hint="eastAsia"/>
          <w:bCs/>
          <w:sz w:val="24"/>
        </w:rPr>
        <w:t>委托人应在咨询工作完成后</w:t>
      </w:r>
      <w:r>
        <w:rPr>
          <w:rFonts w:ascii="宋体" w:eastAsia="宋体" w:hAnsi="宋体" w:cs="宋体" w:hint="eastAsia"/>
          <w:sz w:val="24"/>
          <w:u w:val="single"/>
        </w:rPr>
        <w:t xml:space="preserve"> /   </w:t>
      </w:r>
      <w:r>
        <w:rPr>
          <w:rFonts w:ascii="宋体" w:eastAsia="宋体" w:hAnsi="宋体" w:cs="宋体" w:hint="eastAsia"/>
          <w:bCs/>
          <w:sz w:val="24"/>
        </w:rPr>
        <w:t>天内支付咨询费用。</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8.4 奖励</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合理化建议的奖励金额按下列方法确定为：</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奖励金额＝建筑安装工程费节省额×奖励金额的比率；</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奖励金额的比率为</w:t>
      </w:r>
      <w:r>
        <w:rPr>
          <w:rFonts w:ascii="宋体" w:eastAsia="宋体" w:hAnsi="宋体" w:cs="宋体" w:hint="eastAsia"/>
          <w:sz w:val="24"/>
          <w:u w:val="single"/>
        </w:rPr>
        <w:t xml:space="preserve">  /   </w:t>
      </w:r>
      <w:r>
        <w:rPr>
          <w:rFonts w:ascii="宋体" w:eastAsia="宋体" w:hAnsi="宋体" w:cs="宋体" w:hint="eastAsia"/>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8.6 保密</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 xml:space="preserve">委托人申明的保密事项和期限：       </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监理人对本合同涉及的工作内容、工作成果、因履行本合同而知悉的委托人信息、相关工程项目信息等承担保密义务，监理人在未经委托人书面授权的情况下不得转让、外泄、出售、出租或以其他任何方式使第三人知悉或使用，监理人也不得在本合同业务范围之外使用。监理人亦不得私自与本合同工程有关的任何单位联系、串通，损害委托人、其他方的合法权益。监理人上述保密义务的期限，从监理人知悉该资料或信息之日起，直至公众可通过合法途径获得、知悉相关资料、信息之日止。</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监理人申明的保密事项和期限：</w:t>
      </w:r>
      <w:r>
        <w:rPr>
          <w:rFonts w:ascii="宋体" w:eastAsia="宋体" w:hAnsi="宋体" w:cs="宋体" w:hint="eastAsia"/>
          <w:sz w:val="24"/>
          <w:u w:val="single"/>
        </w:rPr>
        <w:t xml:space="preserve">     /     </w:t>
      </w:r>
      <w:r>
        <w:rPr>
          <w:rFonts w:ascii="宋体" w:eastAsia="宋体" w:hAnsi="宋体" w:cs="宋体" w:hint="eastAsia"/>
          <w:sz w:val="24"/>
        </w:rPr>
        <w:t>。</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第三方申明的保密事项和期限：</w:t>
      </w:r>
      <w:r>
        <w:rPr>
          <w:rFonts w:ascii="宋体" w:eastAsia="宋体" w:hAnsi="宋体" w:cs="宋体" w:hint="eastAsia"/>
          <w:sz w:val="24"/>
          <w:u w:val="single"/>
        </w:rPr>
        <w:t xml:space="preserve">     /     </w:t>
      </w:r>
      <w:r>
        <w:rPr>
          <w:rFonts w:ascii="宋体" w:eastAsia="宋体" w:hAnsi="宋体" w:cs="宋体" w:hint="eastAsia"/>
          <w:sz w:val="24"/>
        </w:rPr>
        <w:t>。</w:t>
      </w:r>
    </w:p>
    <w:p w:rsidR="004178C1" w:rsidRDefault="00B603A8">
      <w:pPr>
        <w:adjustRightInd w:val="0"/>
        <w:snapToGrid w:val="0"/>
        <w:spacing w:line="300" w:lineRule="auto"/>
        <w:ind w:firstLineChars="200" w:firstLine="480"/>
        <w:rPr>
          <w:rFonts w:ascii="宋体" w:eastAsia="宋体" w:hAnsi="宋体" w:cs="宋体"/>
          <w:bCs/>
          <w:sz w:val="24"/>
        </w:rPr>
      </w:pPr>
      <w:r>
        <w:rPr>
          <w:rFonts w:ascii="宋体" w:eastAsia="宋体" w:hAnsi="宋体" w:cs="宋体" w:hint="eastAsia"/>
          <w:sz w:val="24"/>
        </w:rPr>
        <w:t>8.8</w:t>
      </w:r>
      <w:r>
        <w:rPr>
          <w:rFonts w:ascii="宋体" w:eastAsia="宋体" w:hAnsi="宋体" w:cs="宋体" w:hint="eastAsia"/>
          <w:bCs/>
          <w:sz w:val="24"/>
        </w:rPr>
        <w:t>著作权</w:t>
      </w:r>
    </w:p>
    <w:p w:rsidR="004178C1" w:rsidRDefault="00B603A8">
      <w:pPr>
        <w:adjustRightInd w:val="0"/>
        <w:snapToGrid w:val="0"/>
        <w:spacing w:line="300" w:lineRule="auto"/>
        <w:ind w:firstLineChars="200" w:firstLine="480"/>
        <w:rPr>
          <w:rFonts w:ascii="宋体" w:eastAsia="宋体" w:hAnsi="宋体" w:cs="宋体"/>
          <w:sz w:val="24"/>
        </w:rPr>
      </w:pPr>
      <w:r>
        <w:rPr>
          <w:rFonts w:ascii="宋体" w:eastAsia="宋体" w:hAnsi="宋体" w:cs="宋体" w:hint="eastAsia"/>
          <w:sz w:val="24"/>
        </w:rPr>
        <w:t>监理人在本合同履行期间及本合同终止后两年内出版涉及本工程的有关监理与相关服务的资料的限制条件：</w:t>
      </w:r>
      <w:r>
        <w:rPr>
          <w:rFonts w:ascii="宋体" w:eastAsia="宋体" w:hAnsi="宋体" w:cs="宋体" w:hint="eastAsia"/>
          <w:sz w:val="24"/>
          <w:u w:val="single"/>
        </w:rPr>
        <w:t xml:space="preserve">  应当征得委托人的书面同意  </w:t>
      </w:r>
      <w:r>
        <w:rPr>
          <w:rFonts w:ascii="宋体" w:eastAsia="宋体" w:hAnsi="宋体" w:cs="宋体" w:hint="eastAsia"/>
          <w:sz w:val="24"/>
        </w:rPr>
        <w:t>。</w:t>
      </w:r>
    </w:p>
    <w:p w:rsidR="004178C1" w:rsidRDefault="00B603A8">
      <w:pPr>
        <w:spacing w:line="300" w:lineRule="auto"/>
        <w:rPr>
          <w:rFonts w:ascii="宋体" w:eastAsia="宋体" w:hAnsi="宋体" w:cs="宋体"/>
          <w:sz w:val="24"/>
        </w:rPr>
      </w:pPr>
      <w:bookmarkStart w:id="84" w:name="_Toc505505208"/>
      <w:r>
        <w:rPr>
          <w:rFonts w:ascii="宋体" w:eastAsia="宋体" w:hAnsi="宋体" w:cs="宋体" w:hint="eastAsia"/>
          <w:sz w:val="24"/>
        </w:rPr>
        <w:t>9. 补充条款</w:t>
      </w:r>
      <w:bookmarkEnd w:id="84"/>
    </w:p>
    <w:p w:rsidR="004178C1" w:rsidRDefault="00B603A8">
      <w:pPr>
        <w:pStyle w:val="TableParagraph"/>
        <w:spacing w:line="320" w:lineRule="exact"/>
        <w:ind w:left="107"/>
        <w:jc w:val="both"/>
        <w:rPr>
          <w:rFonts w:eastAsia="宋体" w:hAnsi="宋体"/>
          <w:sz w:val="24"/>
        </w:rPr>
      </w:pPr>
      <w:r>
        <w:rPr>
          <w:rFonts w:eastAsia="宋体" w:hAnsi="宋体" w:hint="eastAsia"/>
          <w:sz w:val="24"/>
        </w:rPr>
        <w:t>9.1是否要求监理人提交履约保证金：</w:t>
      </w:r>
    </w:p>
    <w:p w:rsidR="004178C1" w:rsidRDefault="00B603A8">
      <w:pPr>
        <w:pStyle w:val="TableParagraph"/>
        <w:spacing w:line="320" w:lineRule="exact"/>
        <w:ind w:firstLineChars="200" w:firstLine="480"/>
        <w:jc w:val="both"/>
        <w:rPr>
          <w:rFonts w:eastAsia="宋体" w:hAnsi="宋体"/>
          <w:sz w:val="24"/>
        </w:rPr>
      </w:pPr>
      <w:r>
        <w:rPr>
          <w:rFonts w:eastAsia="宋体" w:hAnsi="宋体" w:hint="eastAsia"/>
          <w:sz w:val="24"/>
        </w:rPr>
        <w:t>☑不要求</w:t>
      </w:r>
    </w:p>
    <w:p w:rsidR="004178C1" w:rsidRDefault="00B603A8">
      <w:pPr>
        <w:pStyle w:val="TableParagraph"/>
        <w:spacing w:line="320" w:lineRule="exact"/>
        <w:ind w:firstLineChars="200" w:firstLine="480"/>
        <w:jc w:val="both"/>
        <w:rPr>
          <w:rFonts w:eastAsia="宋体" w:hAnsi="宋体"/>
          <w:sz w:val="24"/>
        </w:rPr>
      </w:pPr>
      <w:r>
        <w:rPr>
          <w:rFonts w:eastAsia="宋体" w:hAnsi="宋体" w:hint="eastAsia"/>
          <w:sz w:val="24"/>
        </w:rPr>
        <w:t xml:space="preserve">□要求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rPr>
        <w:t>9.2 其他</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9.2.1 经委托人同意，监理人可根据工程进展和工作需要，分阶段、分专业</w:t>
      </w:r>
      <w:r>
        <w:rPr>
          <w:rFonts w:ascii="宋体" w:eastAsia="宋体" w:hAnsi="宋体" w:cs="宋体" w:hint="eastAsia"/>
          <w:sz w:val="24"/>
          <w:u w:val="single"/>
        </w:rPr>
        <w:lastRenderedPageBreak/>
        <w:t>调整项目监理机构人员，安排人员分期到位，但不能影响正常的监理工作和需要，委托人有权检查项目监理机构人员的到位情况。备案的总监理工程师不到位或擅自更换的，或备案的监理机构人员1/2以上(含 1/2)不到位或擅自更换的，监理人应交纳30000元的违约金，同时委托人有权单方解除合同（自发出解除通知书之日起本合同解除）。委托人将上报建设行政主管部门对监理人的违约行为进行严肃处理。</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9.2.2 项目监理机构人员变更须经委托人同意确认，并由监理人提交相关证明报原报备机关登记变更。变更后的人员资历资格、数量等不得低于</w:t>
      </w:r>
      <w:r w:rsidR="001562D8">
        <w:rPr>
          <w:rFonts w:ascii="宋体" w:eastAsia="宋体" w:hAnsi="宋体" w:cs="宋体" w:hint="eastAsia"/>
          <w:sz w:val="24"/>
          <w:u w:val="single"/>
        </w:rPr>
        <w:t>公开询比价</w:t>
      </w:r>
      <w:r>
        <w:rPr>
          <w:rFonts w:ascii="宋体" w:eastAsia="宋体" w:hAnsi="宋体" w:cs="宋体" w:hint="eastAsia"/>
          <w:sz w:val="24"/>
          <w:u w:val="single"/>
        </w:rPr>
        <w:t>文件的要求。</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因监理人自身原因，监理人变更项目监理机构总监理工程师的，向委托人交纳1000元/人·次的违约金；变更项目监理机构其他人员的，向委托人交纳300 元/人·次违约金。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在监理人对项目监理过程中，委托人或有关主管部门发现监理人的人员有重大失误或不能胜任工作，委托人有权要求监理人更换人员，监理人应无条件接受，更换项目监理机构总监理工程师的，向委托人交纳1000元/人·次的违约金；更换项目监理机构其他人员的，向委托人交纳300 元/人·次违约金。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本项目实行签到制度，监理人员离岗必须办理相关书面请假手续并经委托人同意，任何未经批准的离岗均按本合同中未到岗相关规定执行。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9.2.3 总监理工程师经委托人同意更换的，监理人应当自变更之日起5个工作日内将变更情况以书面方式报原报备机关。</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9.2.4 监理人有以下行为之一的均视为违约，监理人应当按下列规定交纳违约金：</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（1）项目监理机构人员未经委托人书面批准而在其他项目中兼职的：经查为总监理工程师的，监理人应按1000元/人·次的标准交纳违约金，经查为项目监理机构其他人员的，监理人应按300 元/人·次的标准交纳违约金。同时委托人有权单方解除本合同（本合同自发出解除通知之日起解除）。</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（2）项目监理机构人员未到位或擅自更换的：经查为总监理工程师的，监理人应按1000元/人·次的标准交纳违约金；经查为项目监理机构其他人员的，监理人应按300 元/人·次的标准交纳违约金。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9.2.5监理期间监理人不得向承包人等本工程相关单位介绍施工队伍、材料、设备等，监理人不得以任何名义、任何方式向承包人索取任何报酬，否则，每发现一次按1万元交纳违约金，直接从监理服务费中扣除。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9.2.6 办公设施、工地宿舍、食堂、通讯设施以及其他监理设施均由监理人自行配备 ，所需费用列入监理服务费报价中。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在监理期间，委托人不提供工作人员或服务人员，监理人自行雇佣。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国家、行业、地方统一颁布的技术规范、检验评定标准、操作规程，由监理</w:t>
      </w:r>
      <w:r>
        <w:rPr>
          <w:rFonts w:ascii="宋体" w:eastAsia="宋体" w:hAnsi="宋体" w:cs="宋体" w:hint="eastAsia"/>
          <w:sz w:val="24"/>
          <w:u w:val="single"/>
        </w:rPr>
        <w:lastRenderedPageBreak/>
        <w:t xml:space="preserve">人自行准备，费用自理，委托人不予提供。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9.2.7 监理人应当对其审查签署的文件的真实性、准确性负责。监理人有义务配合委托人办理工程竣工结算的审核和审计工作；在结算审核和结算审计过程中，监理人有义务到场就有关工程价款审核或审计等问题进行解释说明。</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9.2.8 在合同履行期间发现监理项目转包、分包的，一经证实，委托人可单方解除合同，监理人另按照签约合同价的10%向委托人交纳违约金，同时委托人将违法转分包事实上报建设行政主管部门。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9.2.9 在监理期间，委托人均没有免费向监理机构提供工作人员和服务人员的义务。</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9.2.10 监理人必须认真遵照国家现行关于安全文明生产有关规定，认真执行安全监理职责。若监理人未履行职责，在建设项目设计使用期内发生安全事故，将依据国家有关规定追究监理人有关责任。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9.2.11 监理人出现工作失误、越权、失职行为造成委托人损失的，监理人应当全额承担赔偿责任。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 xml:space="preserve">9.2.12 监理人员对工程现场的质量签证必须严格把关。 </w:t>
      </w:r>
    </w:p>
    <w:p w:rsidR="004178C1" w:rsidRDefault="00B603A8">
      <w:pPr>
        <w:adjustRightInd w:val="0"/>
        <w:snapToGrid w:val="0"/>
        <w:spacing w:line="300" w:lineRule="auto"/>
        <w:ind w:firstLineChars="200" w:firstLine="480"/>
        <w:rPr>
          <w:rFonts w:ascii="宋体" w:eastAsia="宋体" w:hAnsi="宋体" w:cs="宋体"/>
          <w:sz w:val="24"/>
          <w:u w:val="single"/>
        </w:rPr>
      </w:pPr>
      <w:r>
        <w:rPr>
          <w:rFonts w:ascii="宋体" w:eastAsia="宋体" w:hAnsi="宋体" w:cs="宋体" w:hint="eastAsia"/>
          <w:sz w:val="24"/>
          <w:u w:val="single"/>
        </w:rPr>
        <w:t>9.2.13 委托人有权自主向承包人提出任何意见和要求（包括索赔要求），无需事先通报监理人。</w:t>
      </w:r>
    </w:p>
    <w:p w:rsidR="004178C1" w:rsidRDefault="00B603A8">
      <w:pPr>
        <w:spacing w:line="400" w:lineRule="exact"/>
        <w:ind w:firstLineChars="200" w:firstLine="480"/>
        <w:rPr>
          <w:rFonts w:ascii="宋体" w:eastAsia="宋体" w:hAnsi="宋体" w:cs="宋体"/>
          <w:sz w:val="24"/>
          <w:u w:val="single"/>
        </w:rPr>
      </w:pPr>
      <w:r>
        <w:rPr>
          <w:rFonts w:ascii="宋体" w:eastAsia="宋体" w:hAnsi="宋体" w:cs="宋体" w:hint="eastAsia"/>
          <w:sz w:val="24"/>
          <w:u w:val="single"/>
        </w:rPr>
        <w:t>9.3、监理人应依法依规向税务机关缴纳规定的税费，如有违约，委托人可自行代扣代缴税费。</w:t>
      </w:r>
    </w:p>
    <w:p w:rsidR="004178C1" w:rsidRDefault="004178C1">
      <w:pPr>
        <w:spacing w:line="440" w:lineRule="exact"/>
        <w:ind w:firstLineChars="200" w:firstLine="480"/>
        <w:rPr>
          <w:rFonts w:asciiTheme="minorEastAsia" w:hAnsiTheme="minorEastAsia"/>
          <w:sz w:val="24"/>
        </w:rPr>
      </w:pPr>
    </w:p>
    <w:p w:rsidR="004178C1" w:rsidRDefault="00B603A8">
      <w:r>
        <w:rPr>
          <w:rFonts w:hint="eastAsia"/>
        </w:rPr>
        <w:br w:type="page"/>
      </w:r>
    </w:p>
    <w:p w:rsidR="004178C1" w:rsidRDefault="00B603A8">
      <w:pPr>
        <w:adjustRightInd w:val="0"/>
        <w:snapToGrid w:val="0"/>
        <w:spacing w:line="300" w:lineRule="auto"/>
        <w:rPr>
          <w:rFonts w:ascii="宋体" w:eastAsia="宋体" w:hAnsi="宋体" w:cs="宋体"/>
          <w:sz w:val="32"/>
          <w:szCs w:val="32"/>
        </w:rPr>
      </w:pPr>
      <w:bookmarkStart w:id="85" w:name="_Toc505505209"/>
      <w:bookmarkStart w:id="86" w:name="_Toc144216129"/>
      <w:r>
        <w:rPr>
          <w:rFonts w:ascii="宋体" w:eastAsia="宋体" w:hAnsi="宋体" w:cs="宋体" w:hint="eastAsia"/>
          <w:sz w:val="32"/>
          <w:szCs w:val="32"/>
        </w:rPr>
        <w:lastRenderedPageBreak/>
        <w:t>附录A  相关服务的范围和内容</w:t>
      </w:r>
      <w:bookmarkEnd w:id="85"/>
      <w:bookmarkEnd w:id="86"/>
    </w:p>
    <w:p w:rsidR="004178C1" w:rsidRDefault="004178C1">
      <w:pPr>
        <w:snapToGrid w:val="0"/>
        <w:spacing w:line="300" w:lineRule="auto"/>
        <w:ind w:firstLineChars="200" w:firstLine="480"/>
        <w:rPr>
          <w:rFonts w:ascii="宋体" w:eastAsia="宋体" w:hAnsi="宋体" w:cs="宋体"/>
          <w:sz w:val="24"/>
        </w:rPr>
      </w:pP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A-1 勘察阶段：</w:t>
      </w:r>
      <w:r>
        <w:rPr>
          <w:rFonts w:ascii="宋体" w:eastAsia="宋体" w:hAnsi="宋体" w:cs="宋体" w:hint="eastAsia"/>
          <w:sz w:val="24"/>
          <w:u w:val="single"/>
        </w:rPr>
        <w:t xml:space="preserve">                                                   </w:t>
      </w:r>
      <w:r>
        <w:rPr>
          <w:rFonts w:ascii="宋体" w:eastAsia="宋体" w:hAnsi="宋体" w:cs="宋体" w:hint="eastAsia"/>
          <w:sz w:val="24"/>
        </w:rPr>
        <w:t>。</w:t>
      </w:r>
    </w:p>
    <w:p w:rsidR="004178C1" w:rsidRDefault="004178C1">
      <w:pPr>
        <w:snapToGrid w:val="0"/>
        <w:spacing w:line="300" w:lineRule="auto"/>
        <w:ind w:firstLineChars="200" w:firstLine="480"/>
        <w:rPr>
          <w:rFonts w:ascii="宋体" w:eastAsia="宋体" w:hAnsi="宋体" w:cs="宋体"/>
          <w:sz w:val="24"/>
        </w:rPr>
      </w:pP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A-2 设计阶段：</w:t>
      </w:r>
      <w:r>
        <w:rPr>
          <w:rFonts w:ascii="宋体" w:eastAsia="宋体" w:hAnsi="宋体" w:cs="宋体" w:hint="eastAsia"/>
          <w:sz w:val="24"/>
          <w:u w:val="single"/>
        </w:rPr>
        <w:t xml:space="preserve">                                                   </w:t>
      </w:r>
      <w:r>
        <w:rPr>
          <w:rFonts w:ascii="宋体" w:eastAsia="宋体" w:hAnsi="宋体" w:cs="宋体" w:hint="eastAsia"/>
          <w:sz w:val="24"/>
        </w:rPr>
        <w:t>。</w:t>
      </w:r>
    </w:p>
    <w:p w:rsidR="004178C1" w:rsidRDefault="004178C1">
      <w:pPr>
        <w:snapToGrid w:val="0"/>
        <w:spacing w:line="300" w:lineRule="auto"/>
        <w:ind w:firstLineChars="200" w:firstLine="480"/>
        <w:rPr>
          <w:rFonts w:ascii="宋体" w:eastAsia="宋体" w:hAnsi="宋体" w:cs="宋体"/>
          <w:sz w:val="24"/>
        </w:rPr>
      </w:pP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A-3 保修阶段：</w:t>
      </w:r>
      <w:r>
        <w:rPr>
          <w:rFonts w:ascii="宋体" w:eastAsia="宋体" w:hAnsi="宋体" w:cs="宋体" w:hint="eastAsia"/>
          <w:sz w:val="24"/>
          <w:u w:val="single"/>
        </w:rPr>
        <w:t xml:space="preserve">                                                   </w:t>
      </w:r>
      <w:r>
        <w:rPr>
          <w:rFonts w:ascii="宋体" w:eastAsia="宋体" w:hAnsi="宋体" w:cs="宋体" w:hint="eastAsia"/>
          <w:sz w:val="24"/>
        </w:rPr>
        <w:t>。</w:t>
      </w:r>
    </w:p>
    <w:p w:rsidR="004178C1" w:rsidRDefault="004178C1">
      <w:pPr>
        <w:snapToGrid w:val="0"/>
        <w:spacing w:line="300" w:lineRule="auto"/>
        <w:ind w:firstLineChars="200" w:firstLine="480"/>
        <w:rPr>
          <w:rFonts w:ascii="宋体" w:eastAsia="宋体" w:hAnsi="宋体" w:cs="宋体"/>
          <w:sz w:val="24"/>
        </w:rPr>
      </w:pPr>
    </w:p>
    <w:p w:rsidR="004178C1" w:rsidRDefault="00B603A8">
      <w:pPr>
        <w:snapToGrid w:val="0"/>
        <w:spacing w:line="300" w:lineRule="auto"/>
        <w:ind w:firstLineChars="200" w:firstLine="480"/>
        <w:rPr>
          <w:rFonts w:ascii="宋体" w:eastAsia="宋体" w:hAnsi="宋体" w:cs="宋体"/>
          <w:sz w:val="24"/>
        </w:rPr>
      </w:pPr>
      <w:r>
        <w:rPr>
          <w:rFonts w:ascii="宋体" w:eastAsia="宋体" w:hAnsi="宋体" w:cs="宋体" w:hint="eastAsia"/>
          <w:sz w:val="24"/>
        </w:rPr>
        <w:t>A-4 其他（专业技术咨询、外部协调工作等）：</w:t>
      </w:r>
      <w:r>
        <w:rPr>
          <w:rFonts w:ascii="宋体" w:eastAsia="宋体" w:hAnsi="宋体" w:cs="宋体" w:hint="eastAsia"/>
          <w:sz w:val="24"/>
          <w:u w:val="single"/>
        </w:rPr>
        <w:t xml:space="preserve">                       </w:t>
      </w:r>
      <w:r>
        <w:rPr>
          <w:rFonts w:ascii="宋体" w:eastAsia="宋体" w:hAnsi="宋体" w:cs="宋体" w:hint="eastAsia"/>
          <w:sz w:val="24"/>
        </w:rPr>
        <w:t>。</w:t>
      </w:r>
    </w:p>
    <w:p w:rsidR="004178C1" w:rsidRDefault="004178C1">
      <w:pPr>
        <w:snapToGrid w:val="0"/>
        <w:spacing w:line="300" w:lineRule="auto"/>
        <w:ind w:firstLineChars="200" w:firstLine="480"/>
        <w:rPr>
          <w:rFonts w:ascii="宋体" w:eastAsia="宋体" w:hAnsi="宋体" w:cs="宋体"/>
          <w:sz w:val="24"/>
        </w:rPr>
      </w:pPr>
    </w:p>
    <w:p w:rsidR="004178C1" w:rsidRDefault="00B603A8">
      <w:pPr>
        <w:spacing w:line="300" w:lineRule="auto"/>
        <w:rPr>
          <w:rFonts w:ascii="宋体" w:eastAsia="宋体" w:hAnsi="宋体" w:cs="宋体"/>
          <w:sz w:val="32"/>
          <w:szCs w:val="32"/>
        </w:rPr>
      </w:pPr>
      <w:r>
        <w:rPr>
          <w:rFonts w:ascii="宋体" w:eastAsia="宋体" w:hAnsi="宋体" w:cs="宋体" w:hint="eastAsia"/>
          <w:bCs/>
          <w:sz w:val="24"/>
        </w:rPr>
        <w:br w:type="page"/>
      </w:r>
      <w:bookmarkStart w:id="87" w:name="_Toc144216130"/>
      <w:bookmarkStart w:id="88" w:name="_Toc505505210"/>
      <w:r>
        <w:rPr>
          <w:rFonts w:ascii="宋体" w:eastAsia="宋体" w:hAnsi="宋体" w:cs="宋体" w:hint="eastAsia"/>
          <w:sz w:val="32"/>
          <w:szCs w:val="32"/>
        </w:rPr>
        <w:lastRenderedPageBreak/>
        <w:t>附录B  委托人派遣的人员和提供的房屋、资料、设备</w:t>
      </w:r>
      <w:bookmarkEnd w:id="87"/>
      <w:bookmarkEnd w:id="88"/>
    </w:p>
    <w:p w:rsidR="004178C1" w:rsidRDefault="004178C1">
      <w:pPr>
        <w:spacing w:line="300" w:lineRule="auto"/>
        <w:rPr>
          <w:rFonts w:ascii="宋体" w:eastAsia="宋体" w:hAnsi="宋体" w:cs="宋体"/>
          <w:sz w:val="32"/>
          <w:szCs w:val="32"/>
        </w:rPr>
      </w:pPr>
    </w:p>
    <w:p w:rsidR="004178C1" w:rsidRDefault="00B603A8">
      <w:pPr>
        <w:spacing w:line="300" w:lineRule="auto"/>
        <w:rPr>
          <w:rFonts w:ascii="宋体" w:eastAsia="宋体" w:hAnsi="宋体" w:cs="宋体"/>
          <w:b/>
          <w:sz w:val="24"/>
        </w:rPr>
      </w:pPr>
      <w:r>
        <w:rPr>
          <w:rFonts w:ascii="宋体" w:eastAsia="宋体" w:hAnsi="宋体" w:cs="宋体" w:hint="eastAsia"/>
          <w:b/>
          <w:sz w:val="24"/>
        </w:rPr>
        <w:t>B-1  委托人派遣的人员</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8"/>
        <w:gridCol w:w="1770"/>
        <w:gridCol w:w="2130"/>
        <w:gridCol w:w="2639"/>
      </w:tblGrid>
      <w:tr w:rsidR="004178C1">
        <w:trPr>
          <w:trHeight w:val="497"/>
        </w:trPr>
        <w:tc>
          <w:tcPr>
            <w:tcW w:w="2658"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名称</w:t>
            </w:r>
          </w:p>
        </w:tc>
        <w:tc>
          <w:tcPr>
            <w:tcW w:w="1770"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数量</w:t>
            </w:r>
          </w:p>
        </w:tc>
        <w:tc>
          <w:tcPr>
            <w:tcW w:w="2130"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工作要求</w:t>
            </w:r>
          </w:p>
        </w:tc>
        <w:tc>
          <w:tcPr>
            <w:tcW w:w="2639"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提供时间</w:t>
            </w:r>
          </w:p>
        </w:tc>
      </w:tr>
      <w:tr w:rsidR="004178C1">
        <w:trPr>
          <w:trHeight w:val="497"/>
        </w:trPr>
        <w:tc>
          <w:tcPr>
            <w:tcW w:w="2658"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1. 工程技术人员</w:t>
            </w:r>
          </w:p>
        </w:tc>
        <w:tc>
          <w:tcPr>
            <w:tcW w:w="1770" w:type="dxa"/>
            <w:vAlign w:val="center"/>
          </w:tcPr>
          <w:p w:rsidR="004178C1" w:rsidRDefault="004178C1">
            <w:pPr>
              <w:spacing w:line="300" w:lineRule="auto"/>
              <w:jc w:val="center"/>
              <w:rPr>
                <w:rFonts w:ascii="宋体" w:eastAsia="宋体" w:hAnsi="宋体" w:cs="宋体"/>
                <w:sz w:val="24"/>
              </w:rPr>
            </w:pPr>
          </w:p>
        </w:tc>
        <w:tc>
          <w:tcPr>
            <w:tcW w:w="2130" w:type="dxa"/>
            <w:vAlign w:val="center"/>
          </w:tcPr>
          <w:p w:rsidR="004178C1" w:rsidRDefault="004178C1">
            <w:pPr>
              <w:spacing w:line="300" w:lineRule="auto"/>
              <w:jc w:val="center"/>
              <w:rPr>
                <w:rFonts w:ascii="宋体" w:eastAsia="宋体" w:hAnsi="宋体" w:cs="宋体"/>
                <w:sz w:val="24"/>
              </w:rPr>
            </w:pPr>
          </w:p>
        </w:tc>
        <w:tc>
          <w:tcPr>
            <w:tcW w:w="2639" w:type="dxa"/>
            <w:vAlign w:val="center"/>
          </w:tcPr>
          <w:p w:rsidR="004178C1" w:rsidRDefault="004178C1">
            <w:pPr>
              <w:spacing w:line="300" w:lineRule="auto"/>
              <w:jc w:val="center"/>
              <w:rPr>
                <w:rFonts w:ascii="宋体" w:eastAsia="宋体" w:hAnsi="宋体" w:cs="宋体"/>
                <w:sz w:val="24"/>
              </w:rPr>
            </w:pPr>
          </w:p>
        </w:tc>
      </w:tr>
      <w:tr w:rsidR="004178C1">
        <w:trPr>
          <w:trHeight w:val="497"/>
        </w:trPr>
        <w:tc>
          <w:tcPr>
            <w:tcW w:w="2658"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2. 辅助工作人员</w:t>
            </w:r>
          </w:p>
        </w:tc>
        <w:tc>
          <w:tcPr>
            <w:tcW w:w="1770" w:type="dxa"/>
            <w:vAlign w:val="center"/>
          </w:tcPr>
          <w:p w:rsidR="004178C1" w:rsidRDefault="004178C1">
            <w:pPr>
              <w:spacing w:line="300" w:lineRule="auto"/>
              <w:jc w:val="center"/>
              <w:rPr>
                <w:rFonts w:ascii="宋体" w:eastAsia="宋体" w:hAnsi="宋体" w:cs="宋体"/>
                <w:sz w:val="24"/>
              </w:rPr>
            </w:pPr>
          </w:p>
        </w:tc>
        <w:tc>
          <w:tcPr>
            <w:tcW w:w="2130" w:type="dxa"/>
            <w:vAlign w:val="center"/>
          </w:tcPr>
          <w:p w:rsidR="004178C1" w:rsidRDefault="004178C1">
            <w:pPr>
              <w:spacing w:line="300" w:lineRule="auto"/>
              <w:jc w:val="center"/>
              <w:rPr>
                <w:rFonts w:ascii="宋体" w:eastAsia="宋体" w:hAnsi="宋体" w:cs="宋体"/>
                <w:sz w:val="24"/>
              </w:rPr>
            </w:pPr>
          </w:p>
        </w:tc>
        <w:tc>
          <w:tcPr>
            <w:tcW w:w="2639" w:type="dxa"/>
            <w:vAlign w:val="center"/>
          </w:tcPr>
          <w:p w:rsidR="004178C1" w:rsidRDefault="004178C1">
            <w:pPr>
              <w:spacing w:line="300" w:lineRule="auto"/>
              <w:jc w:val="center"/>
              <w:rPr>
                <w:rFonts w:ascii="宋体" w:eastAsia="宋体" w:hAnsi="宋体" w:cs="宋体"/>
                <w:sz w:val="24"/>
              </w:rPr>
            </w:pPr>
          </w:p>
        </w:tc>
      </w:tr>
      <w:tr w:rsidR="004178C1">
        <w:trPr>
          <w:trHeight w:val="497"/>
        </w:trPr>
        <w:tc>
          <w:tcPr>
            <w:tcW w:w="2658"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3. 其他人员</w:t>
            </w:r>
          </w:p>
        </w:tc>
        <w:tc>
          <w:tcPr>
            <w:tcW w:w="1770" w:type="dxa"/>
            <w:vAlign w:val="center"/>
          </w:tcPr>
          <w:p w:rsidR="004178C1" w:rsidRDefault="004178C1">
            <w:pPr>
              <w:spacing w:line="300" w:lineRule="auto"/>
              <w:jc w:val="center"/>
              <w:rPr>
                <w:rFonts w:ascii="宋体" w:eastAsia="宋体" w:hAnsi="宋体" w:cs="宋体"/>
                <w:sz w:val="24"/>
              </w:rPr>
            </w:pPr>
          </w:p>
        </w:tc>
        <w:tc>
          <w:tcPr>
            <w:tcW w:w="2130" w:type="dxa"/>
            <w:vAlign w:val="center"/>
          </w:tcPr>
          <w:p w:rsidR="004178C1" w:rsidRDefault="004178C1">
            <w:pPr>
              <w:spacing w:line="300" w:lineRule="auto"/>
              <w:jc w:val="center"/>
              <w:rPr>
                <w:rFonts w:ascii="宋体" w:eastAsia="宋体" w:hAnsi="宋体" w:cs="宋体"/>
                <w:sz w:val="24"/>
              </w:rPr>
            </w:pPr>
          </w:p>
        </w:tc>
        <w:tc>
          <w:tcPr>
            <w:tcW w:w="2639" w:type="dxa"/>
            <w:vAlign w:val="center"/>
          </w:tcPr>
          <w:p w:rsidR="004178C1" w:rsidRDefault="004178C1">
            <w:pPr>
              <w:spacing w:line="300" w:lineRule="auto"/>
              <w:jc w:val="center"/>
              <w:rPr>
                <w:rFonts w:ascii="宋体" w:eastAsia="宋体" w:hAnsi="宋体" w:cs="宋体"/>
                <w:sz w:val="24"/>
              </w:rPr>
            </w:pPr>
          </w:p>
        </w:tc>
      </w:tr>
      <w:tr w:rsidR="004178C1">
        <w:trPr>
          <w:trHeight w:val="497"/>
        </w:trPr>
        <w:tc>
          <w:tcPr>
            <w:tcW w:w="2658" w:type="dxa"/>
            <w:vAlign w:val="center"/>
          </w:tcPr>
          <w:p w:rsidR="004178C1" w:rsidRDefault="004178C1">
            <w:pPr>
              <w:spacing w:line="300" w:lineRule="auto"/>
              <w:jc w:val="center"/>
              <w:rPr>
                <w:rFonts w:ascii="宋体" w:eastAsia="宋体" w:hAnsi="宋体" w:cs="宋体"/>
                <w:sz w:val="24"/>
              </w:rPr>
            </w:pPr>
          </w:p>
        </w:tc>
        <w:tc>
          <w:tcPr>
            <w:tcW w:w="1770" w:type="dxa"/>
            <w:vAlign w:val="center"/>
          </w:tcPr>
          <w:p w:rsidR="004178C1" w:rsidRDefault="004178C1">
            <w:pPr>
              <w:spacing w:line="300" w:lineRule="auto"/>
              <w:jc w:val="center"/>
              <w:rPr>
                <w:rFonts w:ascii="宋体" w:eastAsia="宋体" w:hAnsi="宋体" w:cs="宋体"/>
                <w:sz w:val="24"/>
              </w:rPr>
            </w:pPr>
          </w:p>
        </w:tc>
        <w:tc>
          <w:tcPr>
            <w:tcW w:w="2130" w:type="dxa"/>
            <w:vAlign w:val="center"/>
          </w:tcPr>
          <w:p w:rsidR="004178C1" w:rsidRDefault="004178C1">
            <w:pPr>
              <w:spacing w:line="300" w:lineRule="auto"/>
              <w:jc w:val="center"/>
              <w:rPr>
                <w:rFonts w:ascii="宋体" w:eastAsia="宋体" w:hAnsi="宋体" w:cs="宋体"/>
                <w:sz w:val="24"/>
              </w:rPr>
            </w:pPr>
          </w:p>
        </w:tc>
        <w:tc>
          <w:tcPr>
            <w:tcW w:w="2639" w:type="dxa"/>
            <w:vAlign w:val="center"/>
          </w:tcPr>
          <w:p w:rsidR="004178C1" w:rsidRDefault="004178C1">
            <w:pPr>
              <w:spacing w:line="300" w:lineRule="auto"/>
              <w:jc w:val="center"/>
              <w:rPr>
                <w:rFonts w:ascii="宋体" w:eastAsia="宋体" w:hAnsi="宋体" w:cs="宋体"/>
                <w:sz w:val="24"/>
              </w:rPr>
            </w:pPr>
          </w:p>
        </w:tc>
      </w:tr>
    </w:tbl>
    <w:p w:rsidR="004178C1" w:rsidRDefault="00B603A8">
      <w:pPr>
        <w:spacing w:line="300" w:lineRule="auto"/>
        <w:rPr>
          <w:rFonts w:ascii="宋体" w:eastAsia="宋体" w:hAnsi="宋体" w:cs="宋体"/>
          <w:b/>
          <w:sz w:val="24"/>
        </w:rPr>
      </w:pPr>
      <w:r>
        <w:rPr>
          <w:rFonts w:ascii="宋体" w:eastAsia="宋体" w:hAnsi="宋体" w:cs="宋体" w:hint="eastAsia"/>
          <w:b/>
          <w:sz w:val="24"/>
        </w:rPr>
        <w:t>B-2  委托人提供的房屋</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6"/>
        <w:gridCol w:w="1782"/>
        <w:gridCol w:w="2130"/>
        <w:gridCol w:w="2653"/>
      </w:tblGrid>
      <w:tr w:rsidR="004178C1">
        <w:trPr>
          <w:trHeight w:val="470"/>
        </w:trPr>
        <w:tc>
          <w:tcPr>
            <w:tcW w:w="2646"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名称</w:t>
            </w:r>
          </w:p>
        </w:tc>
        <w:tc>
          <w:tcPr>
            <w:tcW w:w="1782"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数量</w:t>
            </w:r>
          </w:p>
        </w:tc>
        <w:tc>
          <w:tcPr>
            <w:tcW w:w="2130"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面积</w:t>
            </w:r>
          </w:p>
        </w:tc>
        <w:tc>
          <w:tcPr>
            <w:tcW w:w="2653"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提供时间</w:t>
            </w:r>
          </w:p>
        </w:tc>
      </w:tr>
      <w:tr w:rsidR="004178C1">
        <w:trPr>
          <w:trHeight w:val="470"/>
        </w:trPr>
        <w:tc>
          <w:tcPr>
            <w:tcW w:w="2646"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1. 办公用房</w:t>
            </w:r>
          </w:p>
        </w:tc>
        <w:tc>
          <w:tcPr>
            <w:tcW w:w="1782" w:type="dxa"/>
            <w:vAlign w:val="center"/>
          </w:tcPr>
          <w:p w:rsidR="004178C1" w:rsidRDefault="004178C1">
            <w:pPr>
              <w:spacing w:line="300" w:lineRule="auto"/>
              <w:jc w:val="center"/>
              <w:rPr>
                <w:rFonts w:ascii="宋体" w:eastAsia="宋体" w:hAnsi="宋体" w:cs="宋体"/>
                <w:sz w:val="24"/>
              </w:rPr>
            </w:pPr>
          </w:p>
        </w:tc>
        <w:tc>
          <w:tcPr>
            <w:tcW w:w="2130" w:type="dxa"/>
            <w:vAlign w:val="center"/>
          </w:tcPr>
          <w:p w:rsidR="004178C1" w:rsidRDefault="004178C1">
            <w:pPr>
              <w:spacing w:line="300" w:lineRule="auto"/>
              <w:jc w:val="center"/>
              <w:rPr>
                <w:rFonts w:ascii="宋体" w:eastAsia="宋体" w:hAnsi="宋体" w:cs="宋体"/>
                <w:sz w:val="24"/>
              </w:rPr>
            </w:pPr>
          </w:p>
        </w:tc>
        <w:tc>
          <w:tcPr>
            <w:tcW w:w="2653" w:type="dxa"/>
            <w:vAlign w:val="center"/>
          </w:tcPr>
          <w:p w:rsidR="004178C1" w:rsidRDefault="004178C1">
            <w:pPr>
              <w:spacing w:line="300" w:lineRule="auto"/>
              <w:jc w:val="center"/>
              <w:rPr>
                <w:rFonts w:ascii="宋体" w:eastAsia="宋体" w:hAnsi="宋体" w:cs="宋体"/>
                <w:sz w:val="24"/>
              </w:rPr>
            </w:pPr>
          </w:p>
        </w:tc>
      </w:tr>
      <w:tr w:rsidR="004178C1">
        <w:trPr>
          <w:trHeight w:val="470"/>
        </w:trPr>
        <w:tc>
          <w:tcPr>
            <w:tcW w:w="2646"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2. 生活用房</w:t>
            </w:r>
          </w:p>
        </w:tc>
        <w:tc>
          <w:tcPr>
            <w:tcW w:w="1782" w:type="dxa"/>
            <w:vAlign w:val="center"/>
          </w:tcPr>
          <w:p w:rsidR="004178C1" w:rsidRDefault="004178C1">
            <w:pPr>
              <w:spacing w:line="300" w:lineRule="auto"/>
              <w:jc w:val="center"/>
              <w:rPr>
                <w:rFonts w:ascii="宋体" w:eastAsia="宋体" w:hAnsi="宋体" w:cs="宋体"/>
                <w:sz w:val="24"/>
              </w:rPr>
            </w:pPr>
          </w:p>
        </w:tc>
        <w:tc>
          <w:tcPr>
            <w:tcW w:w="2130" w:type="dxa"/>
            <w:vAlign w:val="center"/>
          </w:tcPr>
          <w:p w:rsidR="004178C1" w:rsidRDefault="004178C1">
            <w:pPr>
              <w:spacing w:line="300" w:lineRule="auto"/>
              <w:jc w:val="center"/>
              <w:rPr>
                <w:rFonts w:ascii="宋体" w:eastAsia="宋体" w:hAnsi="宋体" w:cs="宋体"/>
                <w:sz w:val="24"/>
              </w:rPr>
            </w:pPr>
          </w:p>
        </w:tc>
        <w:tc>
          <w:tcPr>
            <w:tcW w:w="2653" w:type="dxa"/>
            <w:vAlign w:val="center"/>
          </w:tcPr>
          <w:p w:rsidR="004178C1" w:rsidRDefault="004178C1">
            <w:pPr>
              <w:spacing w:line="300" w:lineRule="auto"/>
              <w:jc w:val="center"/>
              <w:rPr>
                <w:rFonts w:ascii="宋体" w:eastAsia="宋体" w:hAnsi="宋体" w:cs="宋体"/>
                <w:sz w:val="24"/>
              </w:rPr>
            </w:pPr>
          </w:p>
        </w:tc>
      </w:tr>
      <w:tr w:rsidR="004178C1">
        <w:trPr>
          <w:trHeight w:val="470"/>
        </w:trPr>
        <w:tc>
          <w:tcPr>
            <w:tcW w:w="2646"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3. 试验用房</w:t>
            </w:r>
          </w:p>
        </w:tc>
        <w:tc>
          <w:tcPr>
            <w:tcW w:w="1782" w:type="dxa"/>
            <w:vAlign w:val="center"/>
          </w:tcPr>
          <w:p w:rsidR="004178C1" w:rsidRDefault="004178C1">
            <w:pPr>
              <w:spacing w:line="300" w:lineRule="auto"/>
              <w:jc w:val="center"/>
              <w:rPr>
                <w:rFonts w:ascii="宋体" w:eastAsia="宋体" w:hAnsi="宋体" w:cs="宋体"/>
                <w:sz w:val="24"/>
              </w:rPr>
            </w:pPr>
          </w:p>
        </w:tc>
        <w:tc>
          <w:tcPr>
            <w:tcW w:w="2130" w:type="dxa"/>
            <w:vAlign w:val="center"/>
          </w:tcPr>
          <w:p w:rsidR="004178C1" w:rsidRDefault="004178C1">
            <w:pPr>
              <w:spacing w:line="300" w:lineRule="auto"/>
              <w:jc w:val="center"/>
              <w:rPr>
                <w:rFonts w:ascii="宋体" w:eastAsia="宋体" w:hAnsi="宋体" w:cs="宋体"/>
                <w:sz w:val="24"/>
              </w:rPr>
            </w:pPr>
          </w:p>
        </w:tc>
        <w:tc>
          <w:tcPr>
            <w:tcW w:w="2653" w:type="dxa"/>
            <w:vAlign w:val="center"/>
          </w:tcPr>
          <w:p w:rsidR="004178C1" w:rsidRDefault="004178C1">
            <w:pPr>
              <w:spacing w:line="300" w:lineRule="auto"/>
              <w:jc w:val="center"/>
              <w:rPr>
                <w:rFonts w:ascii="宋体" w:eastAsia="宋体" w:hAnsi="宋体" w:cs="宋体"/>
                <w:sz w:val="24"/>
              </w:rPr>
            </w:pPr>
          </w:p>
        </w:tc>
      </w:tr>
      <w:tr w:rsidR="004178C1">
        <w:trPr>
          <w:trHeight w:val="470"/>
        </w:trPr>
        <w:tc>
          <w:tcPr>
            <w:tcW w:w="2646"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4. 样品用房</w:t>
            </w:r>
          </w:p>
        </w:tc>
        <w:tc>
          <w:tcPr>
            <w:tcW w:w="1782" w:type="dxa"/>
            <w:vAlign w:val="center"/>
          </w:tcPr>
          <w:p w:rsidR="004178C1" w:rsidRDefault="004178C1">
            <w:pPr>
              <w:spacing w:line="300" w:lineRule="auto"/>
              <w:jc w:val="center"/>
              <w:rPr>
                <w:rFonts w:ascii="宋体" w:eastAsia="宋体" w:hAnsi="宋体" w:cs="宋体"/>
                <w:sz w:val="24"/>
              </w:rPr>
            </w:pPr>
          </w:p>
        </w:tc>
        <w:tc>
          <w:tcPr>
            <w:tcW w:w="2130" w:type="dxa"/>
            <w:vAlign w:val="center"/>
          </w:tcPr>
          <w:p w:rsidR="004178C1" w:rsidRDefault="004178C1">
            <w:pPr>
              <w:spacing w:line="300" w:lineRule="auto"/>
              <w:jc w:val="center"/>
              <w:rPr>
                <w:rFonts w:ascii="宋体" w:eastAsia="宋体" w:hAnsi="宋体" w:cs="宋体"/>
                <w:sz w:val="24"/>
              </w:rPr>
            </w:pPr>
          </w:p>
        </w:tc>
        <w:tc>
          <w:tcPr>
            <w:tcW w:w="2653" w:type="dxa"/>
            <w:vAlign w:val="center"/>
          </w:tcPr>
          <w:p w:rsidR="004178C1" w:rsidRDefault="004178C1">
            <w:pPr>
              <w:spacing w:line="300" w:lineRule="auto"/>
              <w:jc w:val="center"/>
              <w:rPr>
                <w:rFonts w:ascii="宋体" w:eastAsia="宋体" w:hAnsi="宋体" w:cs="宋体"/>
                <w:sz w:val="24"/>
              </w:rPr>
            </w:pPr>
          </w:p>
        </w:tc>
      </w:tr>
      <w:tr w:rsidR="004178C1">
        <w:trPr>
          <w:trHeight w:val="470"/>
        </w:trPr>
        <w:tc>
          <w:tcPr>
            <w:tcW w:w="2646"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用餐及其他生活条件</w:t>
            </w:r>
          </w:p>
        </w:tc>
        <w:tc>
          <w:tcPr>
            <w:tcW w:w="6565" w:type="dxa"/>
            <w:gridSpan w:val="3"/>
            <w:vAlign w:val="center"/>
          </w:tcPr>
          <w:p w:rsidR="004178C1" w:rsidRDefault="004178C1">
            <w:pPr>
              <w:spacing w:line="300" w:lineRule="auto"/>
              <w:jc w:val="center"/>
              <w:rPr>
                <w:rFonts w:ascii="宋体" w:eastAsia="宋体" w:hAnsi="宋体" w:cs="宋体"/>
                <w:sz w:val="24"/>
              </w:rPr>
            </w:pPr>
          </w:p>
        </w:tc>
      </w:tr>
    </w:tbl>
    <w:p w:rsidR="004178C1" w:rsidRDefault="00B603A8">
      <w:pPr>
        <w:spacing w:line="300" w:lineRule="auto"/>
        <w:rPr>
          <w:rFonts w:ascii="宋体" w:eastAsia="宋体" w:hAnsi="宋体" w:cs="宋体"/>
          <w:b/>
          <w:sz w:val="24"/>
        </w:rPr>
      </w:pPr>
      <w:r>
        <w:rPr>
          <w:rFonts w:ascii="宋体" w:eastAsia="宋体" w:hAnsi="宋体" w:cs="宋体" w:hint="eastAsia"/>
          <w:b/>
          <w:sz w:val="24"/>
        </w:rPr>
        <w:t>B-3  委托人提供的资料</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4"/>
        <w:gridCol w:w="850"/>
        <w:gridCol w:w="1654"/>
        <w:gridCol w:w="2921"/>
      </w:tblGrid>
      <w:tr w:rsidR="004178C1">
        <w:trPr>
          <w:trHeight w:val="502"/>
        </w:trPr>
        <w:tc>
          <w:tcPr>
            <w:tcW w:w="3814"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名称</w:t>
            </w:r>
          </w:p>
        </w:tc>
        <w:tc>
          <w:tcPr>
            <w:tcW w:w="850"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份数</w:t>
            </w:r>
          </w:p>
        </w:tc>
        <w:tc>
          <w:tcPr>
            <w:tcW w:w="1654"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提供时间</w:t>
            </w:r>
          </w:p>
        </w:tc>
        <w:tc>
          <w:tcPr>
            <w:tcW w:w="2921"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备注</w:t>
            </w:r>
          </w:p>
        </w:tc>
      </w:tr>
      <w:tr w:rsidR="004178C1">
        <w:trPr>
          <w:trHeight w:val="502"/>
        </w:trPr>
        <w:tc>
          <w:tcPr>
            <w:tcW w:w="3814"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1. 工程立项文件</w:t>
            </w:r>
          </w:p>
        </w:tc>
        <w:tc>
          <w:tcPr>
            <w:tcW w:w="850" w:type="dxa"/>
            <w:vAlign w:val="center"/>
          </w:tcPr>
          <w:p w:rsidR="004178C1" w:rsidRDefault="004178C1">
            <w:pPr>
              <w:spacing w:line="300" w:lineRule="auto"/>
              <w:jc w:val="center"/>
              <w:rPr>
                <w:rFonts w:ascii="宋体" w:eastAsia="宋体" w:hAnsi="宋体" w:cs="宋体"/>
                <w:sz w:val="24"/>
              </w:rPr>
            </w:pPr>
          </w:p>
        </w:tc>
        <w:tc>
          <w:tcPr>
            <w:tcW w:w="1654" w:type="dxa"/>
            <w:vAlign w:val="center"/>
          </w:tcPr>
          <w:p w:rsidR="004178C1" w:rsidRDefault="004178C1">
            <w:pPr>
              <w:spacing w:line="300" w:lineRule="auto"/>
              <w:jc w:val="center"/>
              <w:rPr>
                <w:rFonts w:ascii="宋体" w:eastAsia="宋体" w:hAnsi="宋体" w:cs="宋体"/>
                <w:sz w:val="24"/>
              </w:rPr>
            </w:pPr>
          </w:p>
        </w:tc>
        <w:tc>
          <w:tcPr>
            <w:tcW w:w="2921" w:type="dxa"/>
            <w:vAlign w:val="center"/>
          </w:tcPr>
          <w:p w:rsidR="004178C1" w:rsidRDefault="004178C1">
            <w:pPr>
              <w:spacing w:line="300" w:lineRule="auto"/>
              <w:jc w:val="center"/>
              <w:rPr>
                <w:rFonts w:ascii="宋体" w:eastAsia="宋体" w:hAnsi="宋体" w:cs="宋体"/>
                <w:sz w:val="24"/>
              </w:rPr>
            </w:pPr>
          </w:p>
        </w:tc>
      </w:tr>
      <w:tr w:rsidR="004178C1">
        <w:trPr>
          <w:trHeight w:val="502"/>
        </w:trPr>
        <w:tc>
          <w:tcPr>
            <w:tcW w:w="3814"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2. 工程勘察文件</w:t>
            </w:r>
          </w:p>
        </w:tc>
        <w:tc>
          <w:tcPr>
            <w:tcW w:w="850" w:type="dxa"/>
            <w:vAlign w:val="center"/>
          </w:tcPr>
          <w:p w:rsidR="004178C1" w:rsidRDefault="004178C1">
            <w:pPr>
              <w:spacing w:line="300" w:lineRule="auto"/>
              <w:jc w:val="center"/>
              <w:rPr>
                <w:rFonts w:ascii="宋体" w:eastAsia="宋体" w:hAnsi="宋体" w:cs="宋体"/>
                <w:sz w:val="24"/>
              </w:rPr>
            </w:pPr>
          </w:p>
        </w:tc>
        <w:tc>
          <w:tcPr>
            <w:tcW w:w="1654" w:type="dxa"/>
            <w:vAlign w:val="center"/>
          </w:tcPr>
          <w:p w:rsidR="004178C1" w:rsidRDefault="004178C1">
            <w:pPr>
              <w:spacing w:line="300" w:lineRule="auto"/>
              <w:jc w:val="center"/>
              <w:rPr>
                <w:rFonts w:ascii="宋体" w:eastAsia="宋体" w:hAnsi="宋体" w:cs="宋体"/>
                <w:sz w:val="24"/>
              </w:rPr>
            </w:pPr>
          </w:p>
        </w:tc>
        <w:tc>
          <w:tcPr>
            <w:tcW w:w="2921" w:type="dxa"/>
            <w:vAlign w:val="center"/>
          </w:tcPr>
          <w:p w:rsidR="004178C1" w:rsidRDefault="004178C1">
            <w:pPr>
              <w:spacing w:line="300" w:lineRule="auto"/>
              <w:jc w:val="center"/>
              <w:rPr>
                <w:rFonts w:ascii="宋体" w:eastAsia="宋体" w:hAnsi="宋体" w:cs="宋体"/>
                <w:sz w:val="24"/>
              </w:rPr>
            </w:pPr>
          </w:p>
        </w:tc>
      </w:tr>
      <w:tr w:rsidR="004178C1">
        <w:trPr>
          <w:trHeight w:val="502"/>
        </w:trPr>
        <w:tc>
          <w:tcPr>
            <w:tcW w:w="3814"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3. 工程设计及施工图纸</w:t>
            </w:r>
          </w:p>
        </w:tc>
        <w:tc>
          <w:tcPr>
            <w:tcW w:w="850" w:type="dxa"/>
            <w:vAlign w:val="center"/>
          </w:tcPr>
          <w:p w:rsidR="004178C1" w:rsidRDefault="004178C1">
            <w:pPr>
              <w:spacing w:line="300" w:lineRule="auto"/>
              <w:jc w:val="center"/>
              <w:rPr>
                <w:rFonts w:ascii="宋体" w:eastAsia="宋体" w:hAnsi="宋体" w:cs="宋体"/>
                <w:sz w:val="24"/>
              </w:rPr>
            </w:pPr>
          </w:p>
        </w:tc>
        <w:tc>
          <w:tcPr>
            <w:tcW w:w="1654" w:type="dxa"/>
            <w:vAlign w:val="center"/>
          </w:tcPr>
          <w:p w:rsidR="004178C1" w:rsidRDefault="004178C1">
            <w:pPr>
              <w:spacing w:line="300" w:lineRule="auto"/>
              <w:jc w:val="center"/>
              <w:rPr>
                <w:rFonts w:ascii="宋体" w:eastAsia="宋体" w:hAnsi="宋体" w:cs="宋体"/>
                <w:sz w:val="24"/>
              </w:rPr>
            </w:pPr>
          </w:p>
        </w:tc>
        <w:tc>
          <w:tcPr>
            <w:tcW w:w="2921" w:type="dxa"/>
            <w:vAlign w:val="center"/>
          </w:tcPr>
          <w:p w:rsidR="004178C1" w:rsidRDefault="004178C1">
            <w:pPr>
              <w:spacing w:line="300" w:lineRule="auto"/>
              <w:jc w:val="center"/>
              <w:rPr>
                <w:rFonts w:ascii="宋体" w:eastAsia="宋体" w:hAnsi="宋体" w:cs="宋体"/>
                <w:sz w:val="24"/>
              </w:rPr>
            </w:pPr>
          </w:p>
        </w:tc>
      </w:tr>
      <w:tr w:rsidR="004178C1">
        <w:trPr>
          <w:trHeight w:val="502"/>
        </w:trPr>
        <w:tc>
          <w:tcPr>
            <w:tcW w:w="3814"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4. 工程承包合同及其他相关合同</w:t>
            </w:r>
          </w:p>
        </w:tc>
        <w:tc>
          <w:tcPr>
            <w:tcW w:w="850" w:type="dxa"/>
            <w:vAlign w:val="center"/>
          </w:tcPr>
          <w:p w:rsidR="004178C1" w:rsidRDefault="004178C1">
            <w:pPr>
              <w:spacing w:line="300" w:lineRule="auto"/>
              <w:jc w:val="center"/>
              <w:rPr>
                <w:rFonts w:ascii="宋体" w:eastAsia="宋体" w:hAnsi="宋体" w:cs="宋体"/>
                <w:sz w:val="24"/>
              </w:rPr>
            </w:pPr>
          </w:p>
        </w:tc>
        <w:tc>
          <w:tcPr>
            <w:tcW w:w="1654" w:type="dxa"/>
            <w:vAlign w:val="center"/>
          </w:tcPr>
          <w:p w:rsidR="004178C1" w:rsidRDefault="004178C1">
            <w:pPr>
              <w:spacing w:line="300" w:lineRule="auto"/>
              <w:jc w:val="center"/>
              <w:rPr>
                <w:rFonts w:ascii="宋体" w:eastAsia="宋体" w:hAnsi="宋体" w:cs="宋体"/>
                <w:sz w:val="24"/>
              </w:rPr>
            </w:pPr>
          </w:p>
        </w:tc>
        <w:tc>
          <w:tcPr>
            <w:tcW w:w="2921" w:type="dxa"/>
            <w:vAlign w:val="center"/>
          </w:tcPr>
          <w:p w:rsidR="004178C1" w:rsidRDefault="004178C1">
            <w:pPr>
              <w:spacing w:line="300" w:lineRule="auto"/>
              <w:jc w:val="center"/>
              <w:rPr>
                <w:rFonts w:ascii="宋体" w:eastAsia="宋体" w:hAnsi="宋体" w:cs="宋体"/>
                <w:sz w:val="24"/>
              </w:rPr>
            </w:pPr>
          </w:p>
        </w:tc>
      </w:tr>
      <w:tr w:rsidR="004178C1">
        <w:trPr>
          <w:trHeight w:val="502"/>
        </w:trPr>
        <w:tc>
          <w:tcPr>
            <w:tcW w:w="3814"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5. 施工许可文件</w:t>
            </w:r>
          </w:p>
        </w:tc>
        <w:tc>
          <w:tcPr>
            <w:tcW w:w="850" w:type="dxa"/>
            <w:vAlign w:val="center"/>
          </w:tcPr>
          <w:p w:rsidR="004178C1" w:rsidRDefault="004178C1">
            <w:pPr>
              <w:spacing w:line="300" w:lineRule="auto"/>
              <w:jc w:val="center"/>
              <w:rPr>
                <w:rFonts w:ascii="宋体" w:eastAsia="宋体" w:hAnsi="宋体" w:cs="宋体"/>
                <w:sz w:val="24"/>
              </w:rPr>
            </w:pPr>
          </w:p>
        </w:tc>
        <w:tc>
          <w:tcPr>
            <w:tcW w:w="1654" w:type="dxa"/>
            <w:vAlign w:val="center"/>
          </w:tcPr>
          <w:p w:rsidR="004178C1" w:rsidRDefault="004178C1">
            <w:pPr>
              <w:spacing w:line="300" w:lineRule="auto"/>
              <w:jc w:val="center"/>
              <w:rPr>
                <w:rFonts w:ascii="宋体" w:eastAsia="宋体" w:hAnsi="宋体" w:cs="宋体"/>
                <w:sz w:val="24"/>
              </w:rPr>
            </w:pPr>
          </w:p>
        </w:tc>
        <w:tc>
          <w:tcPr>
            <w:tcW w:w="2921" w:type="dxa"/>
            <w:vAlign w:val="center"/>
          </w:tcPr>
          <w:p w:rsidR="004178C1" w:rsidRDefault="004178C1">
            <w:pPr>
              <w:spacing w:line="300" w:lineRule="auto"/>
              <w:jc w:val="center"/>
              <w:rPr>
                <w:rFonts w:ascii="宋体" w:eastAsia="宋体" w:hAnsi="宋体" w:cs="宋体"/>
                <w:sz w:val="24"/>
              </w:rPr>
            </w:pPr>
          </w:p>
        </w:tc>
      </w:tr>
      <w:tr w:rsidR="004178C1">
        <w:trPr>
          <w:trHeight w:val="502"/>
        </w:trPr>
        <w:tc>
          <w:tcPr>
            <w:tcW w:w="3814"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6. 其他文件</w:t>
            </w:r>
          </w:p>
        </w:tc>
        <w:tc>
          <w:tcPr>
            <w:tcW w:w="850" w:type="dxa"/>
            <w:vAlign w:val="center"/>
          </w:tcPr>
          <w:p w:rsidR="004178C1" w:rsidRDefault="004178C1">
            <w:pPr>
              <w:spacing w:line="300" w:lineRule="auto"/>
              <w:jc w:val="center"/>
              <w:rPr>
                <w:rFonts w:ascii="宋体" w:eastAsia="宋体" w:hAnsi="宋体" w:cs="宋体"/>
                <w:sz w:val="24"/>
              </w:rPr>
            </w:pPr>
          </w:p>
        </w:tc>
        <w:tc>
          <w:tcPr>
            <w:tcW w:w="1654" w:type="dxa"/>
            <w:vAlign w:val="center"/>
          </w:tcPr>
          <w:p w:rsidR="004178C1" w:rsidRDefault="004178C1">
            <w:pPr>
              <w:spacing w:line="300" w:lineRule="auto"/>
              <w:jc w:val="center"/>
              <w:rPr>
                <w:rFonts w:ascii="宋体" w:eastAsia="宋体" w:hAnsi="宋体" w:cs="宋体"/>
                <w:sz w:val="24"/>
              </w:rPr>
            </w:pPr>
          </w:p>
        </w:tc>
        <w:tc>
          <w:tcPr>
            <w:tcW w:w="2921" w:type="dxa"/>
            <w:vAlign w:val="center"/>
          </w:tcPr>
          <w:p w:rsidR="004178C1" w:rsidRDefault="004178C1">
            <w:pPr>
              <w:spacing w:line="300" w:lineRule="auto"/>
              <w:jc w:val="center"/>
              <w:rPr>
                <w:rFonts w:ascii="宋体" w:eastAsia="宋体" w:hAnsi="宋体" w:cs="宋体"/>
                <w:sz w:val="24"/>
              </w:rPr>
            </w:pPr>
          </w:p>
        </w:tc>
      </w:tr>
      <w:tr w:rsidR="004178C1">
        <w:trPr>
          <w:trHeight w:val="502"/>
        </w:trPr>
        <w:tc>
          <w:tcPr>
            <w:tcW w:w="3814" w:type="dxa"/>
            <w:vAlign w:val="center"/>
          </w:tcPr>
          <w:p w:rsidR="004178C1" w:rsidRDefault="004178C1">
            <w:pPr>
              <w:spacing w:line="300" w:lineRule="auto"/>
              <w:jc w:val="center"/>
              <w:rPr>
                <w:rFonts w:ascii="宋体" w:eastAsia="宋体" w:hAnsi="宋体" w:cs="宋体"/>
                <w:sz w:val="24"/>
              </w:rPr>
            </w:pPr>
          </w:p>
        </w:tc>
        <w:tc>
          <w:tcPr>
            <w:tcW w:w="850" w:type="dxa"/>
            <w:vAlign w:val="center"/>
          </w:tcPr>
          <w:p w:rsidR="004178C1" w:rsidRDefault="004178C1">
            <w:pPr>
              <w:spacing w:line="300" w:lineRule="auto"/>
              <w:jc w:val="center"/>
              <w:rPr>
                <w:rFonts w:ascii="宋体" w:eastAsia="宋体" w:hAnsi="宋体" w:cs="宋体"/>
                <w:sz w:val="24"/>
              </w:rPr>
            </w:pPr>
          </w:p>
        </w:tc>
        <w:tc>
          <w:tcPr>
            <w:tcW w:w="1654" w:type="dxa"/>
            <w:vAlign w:val="center"/>
          </w:tcPr>
          <w:p w:rsidR="004178C1" w:rsidRDefault="004178C1">
            <w:pPr>
              <w:spacing w:line="300" w:lineRule="auto"/>
              <w:jc w:val="center"/>
              <w:rPr>
                <w:rFonts w:ascii="宋体" w:eastAsia="宋体" w:hAnsi="宋体" w:cs="宋体"/>
                <w:sz w:val="24"/>
              </w:rPr>
            </w:pPr>
          </w:p>
        </w:tc>
        <w:tc>
          <w:tcPr>
            <w:tcW w:w="2921" w:type="dxa"/>
            <w:vAlign w:val="center"/>
          </w:tcPr>
          <w:p w:rsidR="004178C1" w:rsidRDefault="004178C1">
            <w:pPr>
              <w:spacing w:line="300" w:lineRule="auto"/>
              <w:jc w:val="center"/>
              <w:rPr>
                <w:rFonts w:ascii="宋体" w:eastAsia="宋体" w:hAnsi="宋体" w:cs="宋体"/>
                <w:sz w:val="24"/>
              </w:rPr>
            </w:pPr>
          </w:p>
        </w:tc>
      </w:tr>
    </w:tbl>
    <w:p w:rsidR="004178C1" w:rsidRDefault="00B603A8">
      <w:pPr>
        <w:spacing w:line="300" w:lineRule="auto"/>
        <w:rPr>
          <w:rFonts w:ascii="宋体" w:eastAsia="宋体" w:hAnsi="宋体" w:cs="宋体"/>
          <w:b/>
          <w:sz w:val="24"/>
        </w:rPr>
      </w:pPr>
      <w:r>
        <w:rPr>
          <w:rFonts w:ascii="宋体" w:eastAsia="宋体" w:hAnsi="宋体" w:cs="宋体" w:hint="eastAsia"/>
          <w:b/>
          <w:sz w:val="24"/>
        </w:rPr>
        <w:t>B-4 委托人提供的设备</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590"/>
        <w:gridCol w:w="2130"/>
        <w:gridCol w:w="2639"/>
      </w:tblGrid>
      <w:tr w:rsidR="004178C1">
        <w:trPr>
          <w:trHeight w:val="452"/>
        </w:trPr>
        <w:tc>
          <w:tcPr>
            <w:tcW w:w="2880"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名称</w:t>
            </w:r>
          </w:p>
        </w:tc>
        <w:tc>
          <w:tcPr>
            <w:tcW w:w="1590"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数量</w:t>
            </w:r>
          </w:p>
        </w:tc>
        <w:tc>
          <w:tcPr>
            <w:tcW w:w="2130"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型号与规格</w:t>
            </w:r>
          </w:p>
        </w:tc>
        <w:tc>
          <w:tcPr>
            <w:tcW w:w="2639" w:type="dxa"/>
            <w:vAlign w:val="center"/>
          </w:tcPr>
          <w:p w:rsidR="004178C1" w:rsidRDefault="00B603A8">
            <w:pPr>
              <w:spacing w:line="300" w:lineRule="auto"/>
              <w:jc w:val="center"/>
              <w:rPr>
                <w:rFonts w:ascii="宋体" w:eastAsia="宋体" w:hAnsi="宋体" w:cs="宋体"/>
                <w:sz w:val="24"/>
              </w:rPr>
            </w:pPr>
            <w:r>
              <w:rPr>
                <w:rFonts w:ascii="宋体" w:eastAsia="宋体" w:hAnsi="宋体" w:cs="宋体" w:hint="eastAsia"/>
                <w:sz w:val="24"/>
              </w:rPr>
              <w:t>提供时间</w:t>
            </w:r>
          </w:p>
        </w:tc>
      </w:tr>
      <w:tr w:rsidR="004178C1">
        <w:trPr>
          <w:trHeight w:val="452"/>
        </w:trPr>
        <w:tc>
          <w:tcPr>
            <w:tcW w:w="2880"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1. 通讯设备</w:t>
            </w:r>
          </w:p>
        </w:tc>
        <w:tc>
          <w:tcPr>
            <w:tcW w:w="1590" w:type="dxa"/>
            <w:vAlign w:val="center"/>
          </w:tcPr>
          <w:p w:rsidR="004178C1" w:rsidRDefault="004178C1">
            <w:pPr>
              <w:spacing w:line="300" w:lineRule="auto"/>
              <w:jc w:val="center"/>
              <w:rPr>
                <w:rFonts w:ascii="宋体" w:eastAsia="宋体" w:hAnsi="宋体" w:cs="宋体"/>
                <w:sz w:val="24"/>
              </w:rPr>
            </w:pPr>
          </w:p>
        </w:tc>
        <w:tc>
          <w:tcPr>
            <w:tcW w:w="2130" w:type="dxa"/>
            <w:vAlign w:val="center"/>
          </w:tcPr>
          <w:p w:rsidR="004178C1" w:rsidRDefault="004178C1">
            <w:pPr>
              <w:spacing w:line="300" w:lineRule="auto"/>
              <w:jc w:val="center"/>
              <w:rPr>
                <w:rFonts w:ascii="宋体" w:eastAsia="宋体" w:hAnsi="宋体" w:cs="宋体"/>
                <w:sz w:val="24"/>
              </w:rPr>
            </w:pPr>
          </w:p>
        </w:tc>
        <w:tc>
          <w:tcPr>
            <w:tcW w:w="2639" w:type="dxa"/>
            <w:vAlign w:val="center"/>
          </w:tcPr>
          <w:p w:rsidR="004178C1" w:rsidRDefault="004178C1">
            <w:pPr>
              <w:spacing w:line="300" w:lineRule="auto"/>
              <w:jc w:val="center"/>
              <w:rPr>
                <w:rFonts w:ascii="宋体" w:eastAsia="宋体" w:hAnsi="宋体" w:cs="宋体"/>
                <w:sz w:val="24"/>
              </w:rPr>
            </w:pPr>
          </w:p>
        </w:tc>
      </w:tr>
      <w:tr w:rsidR="004178C1">
        <w:trPr>
          <w:trHeight w:val="452"/>
        </w:trPr>
        <w:tc>
          <w:tcPr>
            <w:tcW w:w="2880"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2. 办公设备</w:t>
            </w:r>
          </w:p>
        </w:tc>
        <w:tc>
          <w:tcPr>
            <w:tcW w:w="1590" w:type="dxa"/>
            <w:vAlign w:val="center"/>
          </w:tcPr>
          <w:p w:rsidR="004178C1" w:rsidRDefault="004178C1">
            <w:pPr>
              <w:spacing w:line="300" w:lineRule="auto"/>
              <w:jc w:val="center"/>
              <w:rPr>
                <w:rFonts w:ascii="宋体" w:eastAsia="宋体" w:hAnsi="宋体" w:cs="宋体"/>
                <w:sz w:val="24"/>
              </w:rPr>
            </w:pPr>
          </w:p>
        </w:tc>
        <w:tc>
          <w:tcPr>
            <w:tcW w:w="2130" w:type="dxa"/>
            <w:vAlign w:val="center"/>
          </w:tcPr>
          <w:p w:rsidR="004178C1" w:rsidRDefault="004178C1">
            <w:pPr>
              <w:spacing w:line="300" w:lineRule="auto"/>
              <w:jc w:val="center"/>
              <w:rPr>
                <w:rFonts w:ascii="宋体" w:eastAsia="宋体" w:hAnsi="宋体" w:cs="宋体"/>
                <w:sz w:val="24"/>
              </w:rPr>
            </w:pPr>
          </w:p>
        </w:tc>
        <w:tc>
          <w:tcPr>
            <w:tcW w:w="2639" w:type="dxa"/>
            <w:vAlign w:val="center"/>
          </w:tcPr>
          <w:p w:rsidR="004178C1" w:rsidRDefault="004178C1">
            <w:pPr>
              <w:spacing w:line="300" w:lineRule="auto"/>
              <w:jc w:val="center"/>
              <w:rPr>
                <w:rFonts w:ascii="宋体" w:eastAsia="宋体" w:hAnsi="宋体" w:cs="宋体"/>
                <w:sz w:val="24"/>
              </w:rPr>
            </w:pPr>
          </w:p>
        </w:tc>
      </w:tr>
      <w:tr w:rsidR="004178C1">
        <w:trPr>
          <w:trHeight w:val="452"/>
        </w:trPr>
        <w:tc>
          <w:tcPr>
            <w:tcW w:w="2880"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lastRenderedPageBreak/>
              <w:t>3. 交通工具</w:t>
            </w:r>
          </w:p>
        </w:tc>
        <w:tc>
          <w:tcPr>
            <w:tcW w:w="1590" w:type="dxa"/>
            <w:vAlign w:val="center"/>
          </w:tcPr>
          <w:p w:rsidR="004178C1" w:rsidRDefault="004178C1">
            <w:pPr>
              <w:spacing w:line="300" w:lineRule="auto"/>
              <w:jc w:val="center"/>
              <w:rPr>
                <w:rFonts w:ascii="宋体" w:eastAsia="宋体" w:hAnsi="宋体" w:cs="宋体"/>
                <w:sz w:val="24"/>
              </w:rPr>
            </w:pPr>
          </w:p>
        </w:tc>
        <w:tc>
          <w:tcPr>
            <w:tcW w:w="2130" w:type="dxa"/>
            <w:vAlign w:val="center"/>
          </w:tcPr>
          <w:p w:rsidR="004178C1" w:rsidRDefault="004178C1">
            <w:pPr>
              <w:spacing w:line="300" w:lineRule="auto"/>
              <w:jc w:val="center"/>
              <w:rPr>
                <w:rFonts w:ascii="宋体" w:eastAsia="宋体" w:hAnsi="宋体" w:cs="宋体"/>
                <w:sz w:val="24"/>
              </w:rPr>
            </w:pPr>
          </w:p>
        </w:tc>
        <w:tc>
          <w:tcPr>
            <w:tcW w:w="2639" w:type="dxa"/>
            <w:vAlign w:val="center"/>
          </w:tcPr>
          <w:p w:rsidR="004178C1" w:rsidRDefault="004178C1">
            <w:pPr>
              <w:spacing w:line="300" w:lineRule="auto"/>
              <w:jc w:val="center"/>
              <w:rPr>
                <w:rFonts w:ascii="宋体" w:eastAsia="宋体" w:hAnsi="宋体" w:cs="宋体"/>
                <w:sz w:val="24"/>
              </w:rPr>
            </w:pPr>
          </w:p>
        </w:tc>
      </w:tr>
      <w:tr w:rsidR="004178C1">
        <w:trPr>
          <w:trHeight w:val="452"/>
        </w:trPr>
        <w:tc>
          <w:tcPr>
            <w:tcW w:w="2880" w:type="dxa"/>
            <w:vAlign w:val="center"/>
          </w:tcPr>
          <w:p w:rsidR="004178C1" w:rsidRDefault="00B603A8">
            <w:pPr>
              <w:spacing w:line="300" w:lineRule="auto"/>
              <w:jc w:val="left"/>
              <w:rPr>
                <w:rFonts w:ascii="宋体" w:eastAsia="宋体" w:hAnsi="宋体" w:cs="宋体"/>
                <w:sz w:val="24"/>
              </w:rPr>
            </w:pPr>
            <w:r>
              <w:rPr>
                <w:rFonts w:ascii="宋体" w:eastAsia="宋体" w:hAnsi="宋体" w:cs="宋体" w:hint="eastAsia"/>
                <w:sz w:val="24"/>
              </w:rPr>
              <w:t>4. 检测和试验设备</w:t>
            </w:r>
          </w:p>
        </w:tc>
        <w:tc>
          <w:tcPr>
            <w:tcW w:w="1590" w:type="dxa"/>
            <w:vAlign w:val="center"/>
          </w:tcPr>
          <w:p w:rsidR="004178C1" w:rsidRDefault="004178C1">
            <w:pPr>
              <w:spacing w:line="300" w:lineRule="auto"/>
              <w:jc w:val="center"/>
              <w:rPr>
                <w:rFonts w:ascii="宋体" w:eastAsia="宋体" w:hAnsi="宋体" w:cs="宋体"/>
                <w:sz w:val="24"/>
              </w:rPr>
            </w:pPr>
          </w:p>
        </w:tc>
        <w:tc>
          <w:tcPr>
            <w:tcW w:w="2130" w:type="dxa"/>
            <w:vAlign w:val="center"/>
          </w:tcPr>
          <w:p w:rsidR="004178C1" w:rsidRDefault="004178C1">
            <w:pPr>
              <w:spacing w:line="300" w:lineRule="auto"/>
              <w:jc w:val="center"/>
              <w:rPr>
                <w:rFonts w:ascii="宋体" w:eastAsia="宋体" w:hAnsi="宋体" w:cs="宋体"/>
                <w:sz w:val="24"/>
              </w:rPr>
            </w:pPr>
          </w:p>
        </w:tc>
        <w:tc>
          <w:tcPr>
            <w:tcW w:w="2639" w:type="dxa"/>
            <w:vAlign w:val="center"/>
          </w:tcPr>
          <w:p w:rsidR="004178C1" w:rsidRDefault="004178C1">
            <w:pPr>
              <w:spacing w:line="300" w:lineRule="auto"/>
              <w:jc w:val="center"/>
              <w:rPr>
                <w:rFonts w:ascii="宋体" w:eastAsia="宋体" w:hAnsi="宋体" w:cs="宋体"/>
                <w:sz w:val="24"/>
              </w:rPr>
            </w:pPr>
          </w:p>
        </w:tc>
      </w:tr>
      <w:tr w:rsidR="004178C1">
        <w:trPr>
          <w:trHeight w:val="452"/>
        </w:trPr>
        <w:tc>
          <w:tcPr>
            <w:tcW w:w="2880" w:type="dxa"/>
            <w:vAlign w:val="center"/>
          </w:tcPr>
          <w:p w:rsidR="004178C1" w:rsidRDefault="004178C1">
            <w:pPr>
              <w:spacing w:line="300" w:lineRule="auto"/>
              <w:jc w:val="left"/>
              <w:rPr>
                <w:rFonts w:ascii="宋体" w:eastAsia="宋体" w:hAnsi="宋体" w:cs="宋体"/>
                <w:sz w:val="24"/>
              </w:rPr>
            </w:pPr>
          </w:p>
        </w:tc>
        <w:tc>
          <w:tcPr>
            <w:tcW w:w="1590" w:type="dxa"/>
            <w:vAlign w:val="center"/>
          </w:tcPr>
          <w:p w:rsidR="004178C1" w:rsidRDefault="004178C1">
            <w:pPr>
              <w:spacing w:line="300" w:lineRule="auto"/>
              <w:jc w:val="center"/>
              <w:rPr>
                <w:rFonts w:ascii="宋体" w:eastAsia="宋体" w:hAnsi="宋体" w:cs="宋体"/>
                <w:sz w:val="24"/>
              </w:rPr>
            </w:pPr>
          </w:p>
        </w:tc>
        <w:tc>
          <w:tcPr>
            <w:tcW w:w="2130" w:type="dxa"/>
            <w:vAlign w:val="center"/>
          </w:tcPr>
          <w:p w:rsidR="004178C1" w:rsidRDefault="004178C1">
            <w:pPr>
              <w:spacing w:line="300" w:lineRule="auto"/>
              <w:jc w:val="center"/>
              <w:rPr>
                <w:rFonts w:ascii="宋体" w:eastAsia="宋体" w:hAnsi="宋体" w:cs="宋体"/>
                <w:sz w:val="24"/>
              </w:rPr>
            </w:pPr>
          </w:p>
        </w:tc>
        <w:tc>
          <w:tcPr>
            <w:tcW w:w="2639" w:type="dxa"/>
            <w:vAlign w:val="center"/>
          </w:tcPr>
          <w:p w:rsidR="004178C1" w:rsidRDefault="004178C1">
            <w:pPr>
              <w:spacing w:line="300" w:lineRule="auto"/>
              <w:jc w:val="center"/>
              <w:rPr>
                <w:rFonts w:ascii="宋体" w:eastAsia="宋体" w:hAnsi="宋体" w:cs="宋体"/>
                <w:sz w:val="24"/>
              </w:rPr>
            </w:pPr>
          </w:p>
        </w:tc>
      </w:tr>
    </w:tbl>
    <w:p w:rsidR="004178C1" w:rsidRDefault="004178C1">
      <w:pPr>
        <w:pStyle w:val="af0"/>
        <w:widowControl/>
        <w:spacing w:before="75" w:beforeAutospacing="0" w:after="75" w:afterAutospacing="0" w:line="435" w:lineRule="atLeast"/>
        <w:jc w:val="center"/>
        <w:outlineLvl w:val="0"/>
        <w:rPr>
          <w:rStyle w:val="af6"/>
          <w:rFonts w:asciiTheme="minorEastAsia" w:hAnsiTheme="minorEastAsia" w:cs="宋体"/>
          <w:bCs/>
        </w:rPr>
      </w:pPr>
    </w:p>
    <w:p w:rsidR="004178C1" w:rsidRDefault="00B603A8">
      <w:pPr>
        <w:pStyle w:val="378020"/>
        <w:rPr>
          <w:rStyle w:val="af6"/>
          <w:rFonts w:ascii="宋体" w:eastAsia="宋体" w:hAnsi="宋体"/>
          <w:bCs/>
          <w:kern w:val="0"/>
          <w:sz w:val="43"/>
          <w:szCs w:val="43"/>
        </w:rPr>
      </w:pPr>
      <w:r>
        <w:rPr>
          <w:rStyle w:val="af6"/>
          <w:rFonts w:ascii="宋体" w:eastAsia="宋体" w:hAnsi="宋体"/>
          <w:bCs/>
          <w:sz w:val="43"/>
          <w:szCs w:val="43"/>
        </w:rPr>
        <w:br w:type="page"/>
      </w:r>
    </w:p>
    <w:p w:rsidR="004178C1" w:rsidRDefault="00B603A8">
      <w:pPr>
        <w:pStyle w:val="af0"/>
        <w:widowControl/>
        <w:spacing w:before="75" w:beforeAutospacing="0" w:after="75" w:afterAutospacing="0" w:line="435" w:lineRule="atLeast"/>
        <w:jc w:val="center"/>
        <w:outlineLvl w:val="0"/>
        <w:rPr>
          <w:sz w:val="43"/>
          <w:szCs w:val="43"/>
        </w:rPr>
      </w:pPr>
      <w:bookmarkStart w:id="89" w:name="_Toc30161"/>
      <w:bookmarkStart w:id="90" w:name="_Toc13879"/>
      <w:r>
        <w:rPr>
          <w:rStyle w:val="af6"/>
          <w:rFonts w:ascii="宋体" w:eastAsia="宋体" w:hAnsi="宋体" w:cs="宋体" w:hint="eastAsia"/>
          <w:bCs/>
          <w:sz w:val="43"/>
          <w:szCs w:val="43"/>
        </w:rPr>
        <w:lastRenderedPageBreak/>
        <w:t>第五章  首次响应文件格式</w:t>
      </w:r>
      <w:bookmarkEnd w:id="54"/>
      <w:bookmarkEnd w:id="55"/>
      <w:bookmarkEnd w:id="56"/>
      <w:bookmarkEnd w:id="57"/>
      <w:bookmarkEnd w:id="89"/>
      <w:bookmarkEnd w:id="90"/>
    </w:p>
    <w:p w:rsidR="004178C1" w:rsidRDefault="00B603A8">
      <w:pPr>
        <w:pStyle w:val="af0"/>
        <w:widowControl/>
        <w:spacing w:before="75" w:beforeAutospacing="0" w:after="75" w:afterAutospacing="0"/>
        <w:jc w:val="center"/>
      </w:pPr>
      <w:r>
        <w:rPr>
          <w:rStyle w:val="af6"/>
          <w:rFonts w:ascii="宋体" w:eastAsia="宋体" w:hAnsi="宋体" w:cs="宋体" w:hint="eastAsia"/>
          <w:bCs/>
          <w:sz w:val="36"/>
          <w:szCs w:val="36"/>
        </w:rPr>
        <w:t> </w:t>
      </w:r>
    </w:p>
    <w:p w:rsidR="004178C1" w:rsidRDefault="00B603A8">
      <w:pPr>
        <w:pStyle w:val="af0"/>
        <w:widowControl/>
        <w:spacing w:before="75" w:beforeAutospacing="0" w:after="75" w:afterAutospacing="0" w:line="435" w:lineRule="atLeast"/>
        <w:jc w:val="center"/>
      </w:pPr>
      <w:r>
        <w:rPr>
          <w:rStyle w:val="af6"/>
          <w:rFonts w:ascii="宋体" w:eastAsia="宋体" w:hAnsi="宋体" w:cs="宋体" w:hint="eastAsia"/>
          <w:bCs/>
        </w:rPr>
        <w:t>编制说明</w:t>
      </w:r>
    </w:p>
    <w:p w:rsidR="004178C1" w:rsidRDefault="00B603A8">
      <w:pPr>
        <w:pStyle w:val="af0"/>
        <w:widowControl/>
        <w:spacing w:before="75" w:beforeAutospacing="0" w:after="75" w:afterAutospacing="0" w:line="435" w:lineRule="atLeast"/>
      </w:pPr>
      <w:r>
        <w:rPr>
          <w:rFonts w:ascii="宋体" w:eastAsia="宋体" w:hAnsi="宋体" w:cs="宋体" w:hint="eastAsia"/>
        </w:rPr>
        <w:t> 1、本附件所有格式为响应文件的组成部分，供采购人编制</w:t>
      </w:r>
      <w:r w:rsidR="001562D8">
        <w:rPr>
          <w:rFonts w:ascii="宋体" w:eastAsia="宋体" w:hAnsi="宋体" w:cs="宋体" w:hint="eastAsia"/>
        </w:rPr>
        <w:t>询比价</w:t>
      </w:r>
      <w:r>
        <w:rPr>
          <w:rFonts w:ascii="宋体" w:eastAsia="宋体" w:hAnsi="宋体" w:cs="宋体" w:hint="eastAsia"/>
        </w:rPr>
        <w:t>文件时参考使用。由于新增政策、行业管理规定或者不同项目实际特点需要,则采购人可以对有关表格进行必要的补充或修改，以满足实际项目的使用。</w:t>
      </w:r>
    </w:p>
    <w:p w:rsidR="004178C1" w:rsidRDefault="00B603A8">
      <w:pPr>
        <w:pStyle w:val="af0"/>
        <w:widowControl/>
        <w:spacing w:before="75" w:beforeAutospacing="0" w:after="75" w:afterAutospacing="0" w:line="435" w:lineRule="atLeast"/>
      </w:pPr>
      <w:r>
        <w:rPr>
          <w:rFonts w:ascii="宋体" w:eastAsia="宋体" w:hAnsi="宋体" w:cs="宋体" w:hint="eastAsia"/>
        </w:rPr>
        <w:t> 2、除</w:t>
      </w:r>
      <w:r w:rsidR="001562D8">
        <w:rPr>
          <w:rFonts w:ascii="宋体" w:eastAsia="宋体" w:hAnsi="宋体" w:cs="宋体" w:hint="eastAsia"/>
        </w:rPr>
        <w:t>询比价</w:t>
      </w:r>
      <w:r>
        <w:rPr>
          <w:rFonts w:ascii="宋体" w:eastAsia="宋体" w:hAnsi="宋体" w:cs="宋体" w:hint="eastAsia"/>
        </w:rPr>
        <w:t>文件另有规定外，</w:t>
      </w:r>
      <w:r w:rsidR="001562D8">
        <w:rPr>
          <w:rFonts w:ascii="宋体" w:eastAsia="宋体" w:hAnsi="宋体" w:cs="宋体" w:hint="eastAsia"/>
        </w:rPr>
        <w:t>询比价</w:t>
      </w:r>
      <w:r>
        <w:rPr>
          <w:rFonts w:ascii="宋体" w:eastAsia="宋体" w:hAnsi="宋体" w:cs="宋体" w:hint="eastAsia"/>
        </w:rPr>
        <w:t>文件要求原件的，供应商在纸质响应文件正本中应提供原件；</w:t>
      </w:r>
      <w:r w:rsidR="001562D8">
        <w:rPr>
          <w:rFonts w:ascii="宋体" w:eastAsia="宋体" w:hAnsi="宋体" w:cs="宋体" w:hint="eastAsia"/>
        </w:rPr>
        <w:t>询比价</w:t>
      </w:r>
      <w:r>
        <w:rPr>
          <w:rFonts w:ascii="宋体" w:eastAsia="宋体" w:hAnsi="宋体" w:cs="宋体" w:hint="eastAsia"/>
        </w:rPr>
        <w:t>文件要求复印件的，供应商在纸质响应文件中可提供原件、复印件；</w:t>
      </w:r>
      <w:r w:rsidR="001562D8">
        <w:rPr>
          <w:rFonts w:ascii="宋体" w:eastAsia="宋体" w:hAnsi="宋体" w:cs="宋体" w:hint="eastAsia"/>
        </w:rPr>
        <w:t>询比价</w:t>
      </w:r>
      <w:r>
        <w:rPr>
          <w:rFonts w:ascii="宋体" w:eastAsia="宋体" w:hAnsi="宋体" w:cs="宋体" w:hint="eastAsia"/>
        </w:rPr>
        <w:t>文件对原件、复印件未作要求的，供应商可自行确定在纸质响应文件中提供原件、复印件（若供应商提供注明“复印件无效”的材料或资料，供应商在纸质响应文件正本中应提供原件）。</w:t>
      </w:r>
    </w:p>
    <w:p w:rsidR="004178C1" w:rsidRDefault="00B603A8">
      <w:pPr>
        <w:pStyle w:val="af0"/>
        <w:widowControl/>
        <w:spacing w:before="75" w:beforeAutospacing="0" w:after="75" w:afterAutospacing="0" w:line="435" w:lineRule="atLeast"/>
      </w:pPr>
      <w:r>
        <w:t> </w:t>
      </w:r>
    </w:p>
    <w:p w:rsidR="004178C1" w:rsidRDefault="00B603A8">
      <w:pPr>
        <w:pStyle w:val="af0"/>
        <w:widowControl/>
        <w:spacing w:before="75" w:beforeAutospacing="0" w:after="75" w:afterAutospacing="0"/>
      </w:pPr>
      <w:r>
        <w:rPr>
          <w:rStyle w:val="af6"/>
          <w:rFonts w:ascii="宋体" w:eastAsia="宋体" w:hAnsi="宋体" w:cs="宋体" w:hint="eastAsia"/>
          <w:bCs/>
          <w:sz w:val="36"/>
          <w:szCs w:val="36"/>
        </w:rPr>
        <w:t> </w:t>
      </w:r>
    </w:p>
    <w:p w:rsidR="004178C1" w:rsidRDefault="00B603A8">
      <w:pPr>
        <w:pStyle w:val="af0"/>
        <w:widowControl/>
        <w:spacing w:before="75" w:beforeAutospacing="0" w:after="75" w:afterAutospacing="0"/>
      </w:pPr>
      <w:r>
        <w:rPr>
          <w:rStyle w:val="af6"/>
          <w:rFonts w:ascii="宋体" w:eastAsia="宋体" w:hAnsi="宋体" w:cs="宋体" w:hint="eastAsia"/>
          <w:bCs/>
          <w:sz w:val="36"/>
          <w:szCs w:val="36"/>
        </w:rPr>
        <w:t> </w:t>
      </w:r>
    </w:p>
    <w:p w:rsidR="004178C1" w:rsidRDefault="00B603A8">
      <w:pPr>
        <w:pStyle w:val="af0"/>
        <w:widowControl/>
        <w:spacing w:before="75" w:beforeAutospacing="0" w:after="75" w:afterAutospacing="0"/>
      </w:pPr>
      <w:r>
        <w:rPr>
          <w:rStyle w:val="af6"/>
          <w:rFonts w:ascii="宋体" w:eastAsia="宋体" w:hAnsi="宋体" w:cs="宋体" w:hint="eastAsia"/>
          <w:bCs/>
          <w:sz w:val="36"/>
          <w:szCs w:val="36"/>
        </w:rPr>
        <w:t> </w:t>
      </w:r>
    </w:p>
    <w:p w:rsidR="004178C1" w:rsidRDefault="00B603A8">
      <w:pPr>
        <w:pStyle w:val="af0"/>
        <w:widowControl/>
        <w:spacing w:before="75" w:beforeAutospacing="0" w:after="75" w:afterAutospacing="0"/>
        <w:rPr>
          <w:rStyle w:val="af6"/>
          <w:rFonts w:ascii="宋体" w:eastAsia="宋体" w:hAnsi="宋体" w:cs="宋体"/>
          <w:bCs/>
          <w:sz w:val="36"/>
          <w:szCs w:val="36"/>
        </w:rPr>
      </w:pPr>
      <w:r>
        <w:rPr>
          <w:rStyle w:val="af6"/>
          <w:rFonts w:ascii="宋体" w:eastAsia="宋体" w:hAnsi="宋体" w:cs="宋体" w:hint="eastAsia"/>
          <w:bCs/>
          <w:sz w:val="36"/>
          <w:szCs w:val="36"/>
        </w:rPr>
        <w:t>           </w:t>
      </w:r>
    </w:p>
    <w:p w:rsidR="004178C1" w:rsidRDefault="00B603A8">
      <w:pPr>
        <w:rPr>
          <w:rStyle w:val="af6"/>
          <w:rFonts w:ascii="宋体" w:eastAsia="宋体" w:hAnsi="宋体" w:cs="宋体"/>
          <w:bCs/>
          <w:sz w:val="36"/>
          <w:szCs w:val="36"/>
        </w:rPr>
        <w:sectPr w:rsidR="004178C1">
          <w:footerReference w:type="default" r:id="rId9"/>
          <w:pgSz w:w="11906" w:h="16838"/>
          <w:pgMar w:top="1440" w:right="1800" w:bottom="1440" w:left="1800" w:header="851" w:footer="992" w:gutter="0"/>
          <w:pgNumType w:start="1"/>
          <w:cols w:space="425"/>
          <w:docGrid w:type="lines" w:linePitch="312"/>
        </w:sectPr>
      </w:pPr>
      <w:r>
        <w:rPr>
          <w:rStyle w:val="af6"/>
          <w:rFonts w:ascii="宋体" w:eastAsia="宋体" w:hAnsi="宋体" w:cs="宋体" w:hint="eastAsia"/>
          <w:bCs/>
          <w:sz w:val="36"/>
          <w:szCs w:val="36"/>
        </w:rPr>
        <w:br w:type="page"/>
      </w:r>
    </w:p>
    <w:p w:rsidR="004178C1" w:rsidRDefault="004178C1">
      <w:pPr>
        <w:rPr>
          <w:rStyle w:val="af6"/>
          <w:rFonts w:ascii="宋体" w:eastAsia="宋体" w:hAnsi="宋体" w:cs="宋体"/>
          <w:bCs/>
          <w:sz w:val="36"/>
          <w:szCs w:val="36"/>
        </w:rPr>
      </w:pPr>
    </w:p>
    <w:p w:rsidR="004178C1" w:rsidRDefault="004178C1">
      <w:pPr>
        <w:pStyle w:val="af0"/>
        <w:widowControl/>
        <w:spacing w:before="75" w:beforeAutospacing="0" w:after="75" w:afterAutospacing="0"/>
        <w:rPr>
          <w:rStyle w:val="af6"/>
          <w:rFonts w:ascii="宋体" w:eastAsia="宋体" w:hAnsi="宋体" w:cs="宋体"/>
          <w:bCs/>
          <w:sz w:val="36"/>
          <w:szCs w:val="36"/>
        </w:rPr>
      </w:pPr>
    </w:p>
    <w:p w:rsidR="004178C1" w:rsidRDefault="004178C1">
      <w:pPr>
        <w:pStyle w:val="af0"/>
        <w:widowControl/>
        <w:spacing w:before="75" w:beforeAutospacing="0" w:after="75" w:afterAutospacing="0"/>
        <w:rPr>
          <w:rStyle w:val="af6"/>
          <w:rFonts w:ascii="宋体" w:eastAsia="宋体" w:hAnsi="宋体" w:cs="宋体"/>
          <w:bCs/>
          <w:sz w:val="36"/>
          <w:szCs w:val="36"/>
        </w:rPr>
      </w:pPr>
    </w:p>
    <w:p w:rsidR="004178C1" w:rsidRDefault="00B603A8">
      <w:pPr>
        <w:pStyle w:val="af0"/>
        <w:widowControl/>
        <w:spacing w:before="75" w:beforeAutospacing="0" w:after="75" w:afterAutospacing="0"/>
        <w:jc w:val="center"/>
        <w:rPr>
          <w:rStyle w:val="af6"/>
          <w:rFonts w:ascii="宋体" w:eastAsia="宋体" w:hAnsi="宋体" w:cs="宋体"/>
          <w:bCs/>
          <w:sz w:val="72"/>
          <w:szCs w:val="72"/>
          <w:shd w:val="clear" w:color="auto" w:fill="FFFFFF"/>
        </w:rPr>
      </w:pPr>
      <w:r>
        <w:rPr>
          <w:rStyle w:val="af6"/>
          <w:rFonts w:ascii="宋体" w:eastAsia="宋体" w:hAnsi="宋体" w:cs="宋体" w:hint="eastAsia"/>
          <w:sz w:val="36"/>
          <w:szCs w:val="36"/>
          <w:shd w:val="clear" w:color="auto" w:fill="FFFFFF"/>
        </w:rPr>
        <w:t>实验室场所修缮工程监理服务</w:t>
      </w:r>
    </w:p>
    <w:p w:rsidR="004178C1" w:rsidRDefault="001562D8">
      <w:pPr>
        <w:pStyle w:val="af0"/>
        <w:widowControl/>
        <w:spacing w:before="75" w:beforeAutospacing="0" w:after="75" w:afterAutospacing="0"/>
        <w:jc w:val="center"/>
        <w:rPr>
          <w:rStyle w:val="af6"/>
          <w:rFonts w:ascii="宋体" w:eastAsia="宋体" w:hAnsi="宋体" w:cs="宋体"/>
          <w:bCs/>
        </w:rPr>
      </w:pPr>
      <w:r>
        <w:rPr>
          <w:rStyle w:val="af6"/>
          <w:rFonts w:ascii="宋体" w:eastAsia="宋体" w:hAnsi="宋体" w:cs="宋体" w:hint="eastAsia"/>
          <w:bCs/>
          <w:sz w:val="36"/>
          <w:szCs w:val="36"/>
        </w:rPr>
        <w:t>公开询比价</w:t>
      </w:r>
      <w:r w:rsidR="00B603A8">
        <w:rPr>
          <w:rStyle w:val="af6"/>
          <w:rFonts w:ascii="宋体" w:eastAsia="宋体" w:hAnsi="宋体" w:cs="宋体" w:hint="eastAsia"/>
          <w:bCs/>
          <w:sz w:val="36"/>
          <w:szCs w:val="36"/>
        </w:rPr>
        <w:t>响应文件</w:t>
      </w:r>
    </w:p>
    <w:p w:rsidR="004178C1" w:rsidRDefault="00B603A8">
      <w:pPr>
        <w:pStyle w:val="af0"/>
        <w:widowControl/>
        <w:spacing w:before="75" w:beforeAutospacing="0" w:after="75" w:afterAutospacing="0"/>
      </w:pPr>
      <w:r>
        <w:rPr>
          <w:rStyle w:val="af6"/>
          <w:rFonts w:ascii="宋体" w:eastAsia="宋体" w:hAnsi="宋体" w:cs="宋体" w:hint="eastAsia"/>
          <w:bCs/>
        </w:rPr>
        <w:t>                （首次）</w:t>
      </w:r>
    </w:p>
    <w:p w:rsidR="004178C1" w:rsidRDefault="00B603A8">
      <w:pPr>
        <w:pStyle w:val="af0"/>
        <w:widowControl/>
        <w:spacing w:before="75" w:beforeAutospacing="0" w:after="75" w:afterAutospacing="0"/>
        <w:jc w:val="center"/>
      </w:pPr>
      <w:r>
        <w:rPr>
          <w:rFonts w:ascii="宋体" w:eastAsia="宋体" w:hAnsi="宋体" w:cs="宋体" w:hint="eastAsia"/>
          <w:sz w:val="30"/>
          <w:szCs w:val="30"/>
        </w:rPr>
        <w:t> </w:t>
      </w:r>
    </w:p>
    <w:p w:rsidR="004178C1" w:rsidRDefault="00B603A8">
      <w:pPr>
        <w:pStyle w:val="af0"/>
        <w:widowControl/>
        <w:spacing w:before="75" w:beforeAutospacing="0" w:after="75" w:afterAutospacing="0"/>
        <w:jc w:val="center"/>
      </w:pPr>
      <w:r>
        <w:rPr>
          <w:rFonts w:ascii="宋体" w:eastAsia="宋体" w:hAnsi="宋体" w:cs="宋体" w:hint="eastAsia"/>
          <w:sz w:val="30"/>
          <w:szCs w:val="30"/>
        </w:rPr>
        <w:t> </w:t>
      </w:r>
    </w:p>
    <w:p w:rsidR="004178C1" w:rsidRDefault="00B603A8">
      <w:pPr>
        <w:pStyle w:val="af0"/>
        <w:widowControl/>
        <w:spacing w:before="75" w:beforeAutospacing="0" w:after="75" w:afterAutospacing="0"/>
        <w:ind w:firstLine="1260"/>
      </w:pPr>
      <w:r>
        <w:rPr>
          <w:rStyle w:val="af6"/>
          <w:rFonts w:ascii="宋体" w:eastAsia="宋体" w:hAnsi="宋体" w:cs="宋体" w:hint="eastAsia"/>
          <w:bCs/>
        </w:rPr>
        <w:t>项目名称：</w:t>
      </w:r>
      <w:r>
        <w:rPr>
          <w:rStyle w:val="af6"/>
          <w:rFonts w:ascii="宋体" w:eastAsia="宋体" w:hAnsi="宋体" w:cs="宋体" w:hint="eastAsia"/>
          <w:bCs/>
          <w:sz w:val="36"/>
          <w:szCs w:val="36"/>
          <w:u w:val="single"/>
        </w:rPr>
        <w:t>               </w:t>
      </w:r>
    </w:p>
    <w:p w:rsidR="004178C1" w:rsidRDefault="00B603A8">
      <w:pPr>
        <w:pStyle w:val="af0"/>
        <w:widowControl/>
        <w:spacing w:before="75" w:beforeAutospacing="0" w:after="75" w:afterAutospacing="0"/>
        <w:ind w:firstLine="1260"/>
      </w:pPr>
      <w:r>
        <w:rPr>
          <w:rStyle w:val="af6"/>
          <w:rFonts w:ascii="宋体" w:eastAsia="宋体" w:hAnsi="宋体" w:cs="宋体" w:hint="eastAsia"/>
          <w:bCs/>
        </w:rPr>
        <w:t>项目编号：</w:t>
      </w:r>
      <w:r>
        <w:rPr>
          <w:rStyle w:val="af6"/>
          <w:rFonts w:ascii="宋体" w:eastAsia="宋体" w:hAnsi="宋体" w:cs="宋体" w:hint="eastAsia"/>
          <w:bCs/>
          <w:sz w:val="36"/>
          <w:szCs w:val="36"/>
          <w:u w:val="single"/>
        </w:rPr>
        <w:t>                    </w:t>
      </w:r>
    </w:p>
    <w:p w:rsidR="004178C1" w:rsidRDefault="00B603A8">
      <w:pPr>
        <w:pStyle w:val="af0"/>
        <w:widowControl/>
        <w:spacing w:before="75" w:beforeAutospacing="0" w:after="75" w:afterAutospacing="0"/>
        <w:jc w:val="center"/>
      </w:pPr>
      <w:r>
        <w:rPr>
          <w:rStyle w:val="af6"/>
          <w:rFonts w:ascii="宋体" w:eastAsia="宋体" w:hAnsi="宋体" w:cs="宋体" w:hint="eastAsia"/>
          <w:bCs/>
          <w:sz w:val="36"/>
          <w:szCs w:val="36"/>
        </w:rPr>
        <w:t> </w:t>
      </w:r>
    </w:p>
    <w:p w:rsidR="004178C1" w:rsidRDefault="00B603A8">
      <w:pPr>
        <w:pStyle w:val="af0"/>
        <w:widowControl/>
        <w:spacing w:before="75" w:beforeAutospacing="0" w:after="75" w:afterAutospacing="0"/>
      </w:pPr>
      <w:r>
        <w:rPr>
          <w:rStyle w:val="af6"/>
          <w:rFonts w:ascii="宋体" w:eastAsia="宋体" w:hAnsi="宋体" w:cs="宋体" w:hint="eastAsia"/>
          <w:bCs/>
          <w:sz w:val="36"/>
          <w:szCs w:val="36"/>
        </w:rPr>
        <w:t>    </w:t>
      </w:r>
      <w:r>
        <w:rPr>
          <w:rStyle w:val="af6"/>
          <w:rFonts w:ascii="宋体" w:eastAsia="宋体" w:hAnsi="宋体" w:cs="宋体" w:hint="eastAsia"/>
          <w:bCs/>
        </w:rPr>
        <w:t>供应商名称 ：</w:t>
      </w:r>
      <w:r>
        <w:rPr>
          <w:rStyle w:val="af6"/>
          <w:rFonts w:ascii="宋体" w:eastAsia="宋体" w:hAnsi="宋体" w:cs="宋体" w:hint="eastAsia"/>
          <w:bCs/>
          <w:u w:val="single"/>
        </w:rPr>
        <w:t>               </w:t>
      </w:r>
    </w:p>
    <w:p w:rsidR="004178C1" w:rsidRDefault="00B603A8">
      <w:pPr>
        <w:pStyle w:val="af0"/>
        <w:widowControl/>
        <w:spacing w:before="75" w:beforeAutospacing="0" w:after="75" w:afterAutospacing="0"/>
      </w:pPr>
      <w:r>
        <w:rPr>
          <w:rStyle w:val="af6"/>
          <w:rFonts w:ascii="宋体" w:eastAsia="宋体" w:hAnsi="宋体" w:cs="宋体" w:hint="eastAsia"/>
          <w:bCs/>
          <w:sz w:val="36"/>
          <w:szCs w:val="36"/>
        </w:rPr>
        <w:t>    </w:t>
      </w:r>
      <w:r>
        <w:rPr>
          <w:rStyle w:val="af6"/>
          <w:rFonts w:ascii="宋体" w:eastAsia="宋体" w:hAnsi="宋体" w:cs="宋体" w:hint="eastAsia"/>
          <w:bCs/>
        </w:rPr>
        <w:t>日   期 ：</w:t>
      </w:r>
      <w:r>
        <w:rPr>
          <w:rStyle w:val="af6"/>
          <w:rFonts w:ascii="宋体" w:eastAsia="宋体" w:hAnsi="宋体" w:cs="宋体" w:hint="eastAsia"/>
          <w:bCs/>
          <w:u w:val="single"/>
        </w:rPr>
        <w:t>               </w:t>
      </w:r>
    </w:p>
    <w:p w:rsidR="004178C1" w:rsidRDefault="004178C1">
      <w:pPr>
        <w:pStyle w:val="af0"/>
        <w:widowControl/>
        <w:spacing w:before="75" w:beforeAutospacing="0" w:after="75" w:afterAutospacing="0"/>
        <w:jc w:val="center"/>
        <w:rPr>
          <w:rStyle w:val="af6"/>
          <w:rFonts w:ascii="宋体" w:eastAsia="宋体" w:hAnsi="宋体" w:cs="宋体"/>
          <w:bCs/>
          <w:u w:val="single"/>
        </w:rPr>
      </w:pPr>
    </w:p>
    <w:p w:rsidR="004178C1" w:rsidRDefault="00B603A8">
      <w:pPr>
        <w:widowControl/>
        <w:jc w:val="left"/>
        <w:rPr>
          <w:rStyle w:val="af6"/>
          <w:rFonts w:ascii="宋体" w:eastAsia="宋体" w:hAnsi="宋体" w:cs="宋体"/>
          <w:bCs/>
          <w:kern w:val="0"/>
          <w:sz w:val="36"/>
          <w:szCs w:val="36"/>
        </w:rPr>
      </w:pPr>
      <w:r>
        <w:rPr>
          <w:rStyle w:val="af6"/>
          <w:rFonts w:ascii="宋体" w:eastAsia="宋体" w:hAnsi="宋体" w:cs="宋体"/>
          <w:bCs/>
          <w:sz w:val="36"/>
          <w:szCs w:val="36"/>
        </w:rPr>
        <w:br w:type="page"/>
      </w:r>
    </w:p>
    <w:p w:rsidR="004178C1" w:rsidRDefault="00B603A8">
      <w:pPr>
        <w:pStyle w:val="af0"/>
        <w:widowControl/>
        <w:spacing w:before="75" w:beforeAutospacing="0" w:after="75" w:afterAutospacing="0"/>
        <w:jc w:val="center"/>
      </w:pPr>
      <w:r>
        <w:rPr>
          <w:rStyle w:val="af6"/>
          <w:rFonts w:ascii="宋体" w:eastAsia="宋体" w:hAnsi="宋体" w:cs="宋体" w:hint="eastAsia"/>
          <w:bCs/>
          <w:sz w:val="36"/>
          <w:szCs w:val="36"/>
        </w:rPr>
        <w:lastRenderedPageBreak/>
        <w:t>目  录</w:t>
      </w:r>
    </w:p>
    <w:p w:rsidR="004178C1" w:rsidRDefault="00B603A8">
      <w:pPr>
        <w:pStyle w:val="af0"/>
        <w:widowControl/>
        <w:spacing w:before="75" w:beforeAutospacing="0" w:after="75" w:afterAutospacing="0" w:line="465" w:lineRule="atLeast"/>
      </w:pPr>
      <w:r>
        <w:t> </w:t>
      </w:r>
    </w:p>
    <w:p w:rsidR="004178C1" w:rsidRDefault="00B603A8">
      <w:pPr>
        <w:pStyle w:val="af0"/>
        <w:widowControl/>
        <w:spacing w:before="75" w:beforeAutospacing="0" w:after="75" w:afterAutospacing="0" w:line="465" w:lineRule="atLeast"/>
        <w:rPr>
          <w:rFonts w:eastAsia="宋体"/>
        </w:rPr>
      </w:pPr>
      <w:r>
        <w:rPr>
          <w:rFonts w:ascii="宋体" w:eastAsia="宋体" w:hAnsi="宋体" w:cs="宋体" w:hint="eastAsia"/>
        </w:rPr>
        <w:t>附件1： </w:t>
      </w:r>
      <w:r w:rsidR="001562D8">
        <w:rPr>
          <w:rFonts w:ascii="宋体" w:eastAsia="宋体" w:hAnsi="宋体" w:cs="宋体" w:hint="eastAsia"/>
        </w:rPr>
        <w:t>询比价</w:t>
      </w:r>
      <w:r>
        <w:rPr>
          <w:rFonts w:ascii="宋体" w:eastAsia="宋体" w:hAnsi="宋体" w:cs="宋体" w:hint="eastAsia"/>
        </w:rPr>
        <w:t>响应声明</w:t>
      </w:r>
    </w:p>
    <w:p w:rsidR="004178C1" w:rsidRDefault="00B603A8">
      <w:pPr>
        <w:pStyle w:val="af0"/>
        <w:widowControl/>
        <w:spacing w:before="75" w:beforeAutospacing="0" w:after="75" w:afterAutospacing="0" w:line="465" w:lineRule="atLeast"/>
      </w:pPr>
      <w:r>
        <w:rPr>
          <w:rFonts w:ascii="宋体" w:eastAsia="宋体" w:hAnsi="宋体" w:cs="宋体" w:hint="eastAsia"/>
        </w:rPr>
        <w:t>附件2：报价一览表</w:t>
      </w:r>
    </w:p>
    <w:p w:rsidR="004178C1" w:rsidRDefault="00B603A8">
      <w:pPr>
        <w:pStyle w:val="af0"/>
        <w:widowControl/>
        <w:spacing w:before="75" w:beforeAutospacing="0" w:after="75" w:afterAutospacing="0" w:line="465" w:lineRule="atLeast"/>
      </w:pPr>
      <w:r>
        <w:rPr>
          <w:rFonts w:ascii="宋体" w:eastAsia="宋体" w:hAnsi="宋体" w:cs="宋体" w:hint="eastAsia"/>
        </w:rPr>
        <w:t>附件3：资格证明文件</w:t>
      </w:r>
    </w:p>
    <w:p w:rsidR="004178C1" w:rsidRDefault="00B603A8">
      <w:pPr>
        <w:pStyle w:val="af0"/>
        <w:widowControl/>
        <w:spacing w:before="75" w:beforeAutospacing="0" w:after="75" w:afterAutospacing="0" w:line="465" w:lineRule="atLeast"/>
      </w:pPr>
      <w:r>
        <w:rPr>
          <w:rFonts w:hint="eastAsia"/>
        </w:rPr>
        <w:t>附件</w:t>
      </w:r>
      <w:r>
        <w:rPr>
          <w:rFonts w:hint="eastAsia"/>
        </w:rPr>
        <w:t>4</w:t>
      </w:r>
      <w:r>
        <w:rPr>
          <w:rFonts w:hint="eastAsia"/>
        </w:rPr>
        <w:t>：项目监理机构人员到位承诺书</w:t>
      </w:r>
    </w:p>
    <w:p w:rsidR="004178C1" w:rsidRDefault="00B603A8">
      <w:pPr>
        <w:pStyle w:val="af0"/>
        <w:widowControl/>
        <w:spacing w:before="75" w:beforeAutospacing="0" w:after="75" w:afterAutospacing="0" w:line="465" w:lineRule="atLeast"/>
      </w:pPr>
      <w:r>
        <w:rPr>
          <w:rFonts w:hint="eastAsia"/>
        </w:rPr>
        <w:t>附件</w:t>
      </w:r>
      <w:r>
        <w:rPr>
          <w:rFonts w:hint="eastAsia"/>
        </w:rPr>
        <w:t>5</w:t>
      </w:r>
      <w:r>
        <w:rPr>
          <w:rFonts w:hint="eastAsia"/>
        </w:rPr>
        <w:t>：</w:t>
      </w:r>
      <w:r>
        <w:rPr>
          <w:rFonts w:ascii="宋体" w:eastAsia="宋体" w:hAnsi="宋体" w:cs="宋体" w:hint="eastAsia"/>
        </w:rPr>
        <w:t>技术和商务偏离表</w:t>
      </w:r>
    </w:p>
    <w:p w:rsidR="004178C1" w:rsidRDefault="00B603A8">
      <w:pPr>
        <w:pStyle w:val="af0"/>
        <w:widowControl/>
        <w:spacing w:before="75" w:beforeAutospacing="0" w:after="75" w:afterAutospacing="0" w:line="465" w:lineRule="atLeast"/>
      </w:pPr>
      <w:r>
        <w:rPr>
          <w:rFonts w:ascii="宋体" w:eastAsia="宋体" w:hAnsi="宋体" w:cs="宋体" w:hint="eastAsia"/>
        </w:rPr>
        <w:t>附件6：相关技术、商务、服务响应承诺及资料</w:t>
      </w:r>
    </w:p>
    <w:p w:rsidR="004178C1" w:rsidRDefault="00B603A8">
      <w:pPr>
        <w:pStyle w:val="af0"/>
        <w:widowControl/>
        <w:spacing w:before="75" w:beforeAutospacing="0" w:after="75" w:afterAutospacing="0" w:line="465" w:lineRule="atLeast"/>
      </w:pPr>
      <w:r>
        <w:rPr>
          <w:rFonts w:ascii="宋体" w:eastAsia="宋体" w:hAnsi="宋体" w:cs="宋体" w:hint="eastAsia"/>
        </w:rPr>
        <w:t>附件7：供应商提交的其他资料</w:t>
      </w:r>
    </w:p>
    <w:p w:rsidR="004178C1" w:rsidRDefault="00B603A8">
      <w:pPr>
        <w:pStyle w:val="af0"/>
        <w:widowControl/>
        <w:spacing w:before="75" w:beforeAutospacing="0" w:after="75" w:afterAutospacing="0" w:line="465" w:lineRule="atLeast"/>
      </w:pPr>
      <w:r>
        <w:rPr>
          <w:rFonts w:ascii="宋体" w:eastAsia="宋体" w:hAnsi="宋体" w:cs="宋体" w:hint="eastAsia"/>
        </w:rPr>
        <w:t>附件8：要求作为响应文件组成部分的其他内容（若有）</w:t>
      </w:r>
    </w:p>
    <w:p w:rsidR="004178C1" w:rsidRDefault="00B603A8">
      <w:pPr>
        <w:pStyle w:val="af0"/>
        <w:widowControl/>
        <w:spacing w:before="75" w:beforeAutospacing="0" w:after="75" w:afterAutospacing="0" w:line="465" w:lineRule="atLeast"/>
      </w:pPr>
      <w:r>
        <w:t> </w:t>
      </w:r>
    </w:p>
    <w:p w:rsidR="004178C1" w:rsidRDefault="00B603A8">
      <w:pPr>
        <w:pStyle w:val="af0"/>
        <w:widowControl/>
        <w:spacing w:before="75" w:beforeAutospacing="0" w:after="240" w:afterAutospacing="0" w:line="495" w:lineRule="atLeast"/>
      </w:pPr>
      <w:r>
        <w:rPr>
          <w:rFonts w:ascii="宋体" w:eastAsia="宋体" w:hAnsi="宋体" w:cs="宋体" w:hint="eastAsia"/>
        </w:rPr>
        <w:t> </w:t>
      </w:r>
    </w:p>
    <w:p w:rsidR="004178C1" w:rsidRDefault="00B603A8">
      <w:pPr>
        <w:rPr>
          <w:rFonts w:ascii="宋体" w:eastAsia="宋体" w:hAnsi="宋体" w:cs="宋体"/>
          <w:sz w:val="24"/>
        </w:rPr>
      </w:pPr>
      <w:r>
        <w:rPr>
          <w:rFonts w:ascii="宋体" w:eastAsia="宋体" w:hAnsi="宋体" w:cs="宋体" w:hint="eastAsia"/>
          <w:sz w:val="24"/>
        </w:rPr>
        <w:br w:type="page"/>
      </w:r>
    </w:p>
    <w:p w:rsidR="004178C1" w:rsidRDefault="00B603A8">
      <w:pPr>
        <w:pStyle w:val="af0"/>
        <w:widowControl/>
        <w:spacing w:before="75" w:beforeAutospacing="0" w:after="75" w:afterAutospacing="0" w:line="495" w:lineRule="atLeast"/>
      </w:pPr>
      <w:r>
        <w:rPr>
          <w:rFonts w:ascii="宋体" w:eastAsia="宋体" w:hAnsi="宋体" w:cs="宋体" w:hint="eastAsia"/>
        </w:rPr>
        <w:lastRenderedPageBreak/>
        <w:t>附件1</w:t>
      </w:r>
      <w:r>
        <w:rPr>
          <w:rFonts w:ascii="宋体" w:eastAsia="宋体" w:hAnsi="宋体" w:cs="宋体" w:hint="eastAsia"/>
          <w:sz w:val="21"/>
          <w:szCs w:val="21"/>
        </w:rPr>
        <w:t> </w:t>
      </w:r>
      <w:r>
        <w:rPr>
          <w:rFonts w:ascii="宋体" w:eastAsia="宋体" w:hAnsi="宋体" w:cs="宋体" w:hint="eastAsia"/>
          <w:sz w:val="28"/>
          <w:szCs w:val="28"/>
        </w:rPr>
        <w:t>      </w:t>
      </w:r>
      <w:r w:rsidR="001562D8">
        <w:rPr>
          <w:rStyle w:val="af6"/>
          <w:rFonts w:ascii="宋体" w:eastAsia="宋体" w:hAnsi="宋体" w:cs="宋体" w:hint="eastAsia"/>
          <w:bCs/>
          <w:sz w:val="36"/>
          <w:szCs w:val="36"/>
        </w:rPr>
        <w:t>询比价</w:t>
      </w:r>
      <w:r>
        <w:rPr>
          <w:rStyle w:val="af6"/>
          <w:rFonts w:ascii="宋体" w:eastAsia="宋体" w:hAnsi="宋体" w:cs="宋体" w:hint="eastAsia"/>
          <w:bCs/>
          <w:sz w:val="36"/>
          <w:szCs w:val="36"/>
        </w:rPr>
        <w:t>响应声明</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致：</w:t>
      </w:r>
      <w:r>
        <w:rPr>
          <w:rFonts w:ascii="宋体" w:eastAsia="宋体" w:hAnsi="宋体" w:cs="宋体" w:hint="eastAsia"/>
          <w:u w:val="single"/>
        </w:rPr>
        <w:t>     (采购人）       </w:t>
      </w:r>
    </w:p>
    <w:p w:rsidR="004178C1" w:rsidRDefault="00B603A8">
      <w:pPr>
        <w:pStyle w:val="af0"/>
        <w:widowControl/>
        <w:spacing w:before="75" w:beforeAutospacing="0" w:after="75" w:afterAutospacing="0" w:line="435" w:lineRule="atLeast"/>
      </w:pPr>
      <w:r>
        <w:rPr>
          <w:rFonts w:ascii="宋体" w:eastAsia="宋体" w:hAnsi="宋体" w:cs="宋体" w:hint="eastAsia"/>
        </w:rPr>
        <w:t>  1.根据贵方为</w:t>
      </w:r>
      <w:r>
        <w:rPr>
          <w:rFonts w:ascii="宋体" w:eastAsia="宋体" w:hAnsi="宋体" w:cs="宋体" w:hint="eastAsia"/>
          <w:u w:val="single"/>
        </w:rPr>
        <w:t>                   </w:t>
      </w:r>
      <w:r>
        <w:rPr>
          <w:rFonts w:ascii="宋体" w:eastAsia="宋体" w:hAnsi="宋体" w:cs="宋体" w:hint="eastAsia"/>
        </w:rPr>
        <w:t>项目（项目编号:</w:t>
      </w:r>
      <w:r>
        <w:rPr>
          <w:rFonts w:ascii="宋体" w:eastAsia="宋体" w:hAnsi="宋体" w:cs="宋体" w:hint="eastAsia"/>
          <w:u w:val="single"/>
        </w:rPr>
        <w:t>        </w:t>
      </w:r>
      <w:r>
        <w:rPr>
          <w:rFonts w:ascii="宋体" w:eastAsia="宋体" w:hAnsi="宋体" w:cs="宋体" w:hint="eastAsia"/>
        </w:rPr>
        <w:t>）的采购公告（或采购邀请书），我方签字代表</w:t>
      </w:r>
      <w:r>
        <w:rPr>
          <w:rFonts w:ascii="宋体" w:eastAsia="宋体" w:hAnsi="宋体" w:cs="宋体" w:hint="eastAsia"/>
          <w:u w:val="single"/>
        </w:rPr>
        <w:t>          （全名、职务）   </w:t>
      </w:r>
      <w:r>
        <w:rPr>
          <w:rFonts w:ascii="宋体" w:eastAsia="宋体" w:hAnsi="宋体" w:cs="宋体" w:hint="eastAsia"/>
        </w:rPr>
        <w:t>经正式授权并代表的供应商</w:t>
      </w:r>
      <w:r>
        <w:rPr>
          <w:rFonts w:ascii="宋体" w:eastAsia="宋体" w:hAnsi="宋体" w:cs="宋体" w:hint="eastAsia"/>
          <w:u w:val="single"/>
        </w:rPr>
        <w:t>          （供应商名称、地址）    </w:t>
      </w:r>
      <w:r>
        <w:rPr>
          <w:rFonts w:ascii="宋体" w:eastAsia="宋体" w:hAnsi="宋体" w:cs="宋体" w:hint="eastAsia"/>
        </w:rPr>
        <w:t>提交包含下述内容的首次响应文件纸质文本正本</w:t>
      </w:r>
      <w:r>
        <w:rPr>
          <w:rFonts w:ascii="宋体" w:eastAsia="宋体" w:hAnsi="宋体" w:cs="宋体" w:hint="eastAsia"/>
          <w:u w:val="single"/>
        </w:rPr>
        <w:t>       </w:t>
      </w:r>
      <w:r>
        <w:rPr>
          <w:rFonts w:ascii="宋体" w:eastAsia="宋体" w:hAnsi="宋体" w:cs="宋体" w:hint="eastAsia"/>
        </w:rPr>
        <w:t>套，副本</w:t>
      </w:r>
      <w:r>
        <w:rPr>
          <w:rFonts w:ascii="宋体" w:eastAsia="宋体" w:hAnsi="宋体" w:cs="宋体" w:hint="eastAsia"/>
          <w:u w:val="single"/>
        </w:rPr>
        <w:t>      </w:t>
      </w:r>
      <w:r>
        <w:rPr>
          <w:rFonts w:ascii="宋体" w:eastAsia="宋体" w:hAnsi="宋体" w:cs="宋体" w:hint="eastAsia"/>
        </w:rPr>
        <w:t>套及电子文档</w:t>
      </w:r>
      <w:r>
        <w:rPr>
          <w:rFonts w:ascii="宋体" w:eastAsia="宋体" w:hAnsi="宋体" w:cs="宋体" w:hint="eastAsia"/>
          <w:u w:val="single"/>
        </w:rPr>
        <w:t>        </w:t>
      </w:r>
      <w:r>
        <w:rPr>
          <w:rFonts w:ascii="宋体" w:eastAsia="宋体" w:hAnsi="宋体" w:cs="宋体" w:hint="eastAsia"/>
        </w:rPr>
        <w:t>套。</w:t>
      </w:r>
    </w:p>
    <w:p w:rsidR="004178C1" w:rsidRDefault="00B603A8">
      <w:pPr>
        <w:pStyle w:val="af0"/>
        <w:widowControl/>
        <w:spacing w:before="75" w:beforeAutospacing="0" w:after="75" w:afterAutospacing="0" w:line="435" w:lineRule="atLeast"/>
        <w:ind w:firstLine="480"/>
        <w:rPr>
          <w:rFonts w:eastAsia="宋体"/>
        </w:rPr>
      </w:pPr>
      <w:r>
        <w:rPr>
          <w:rFonts w:ascii="宋体" w:eastAsia="宋体" w:hAnsi="宋体" w:cs="宋体" w:hint="eastAsia"/>
        </w:rPr>
        <w:t>（1） </w:t>
      </w:r>
      <w:r w:rsidR="001562D8">
        <w:rPr>
          <w:rFonts w:ascii="宋体" w:eastAsia="宋体" w:hAnsi="宋体" w:cs="宋体" w:hint="eastAsia"/>
        </w:rPr>
        <w:t>询比价</w:t>
      </w:r>
      <w:r>
        <w:rPr>
          <w:rFonts w:ascii="宋体" w:eastAsia="宋体" w:hAnsi="宋体" w:cs="宋体" w:hint="eastAsia"/>
        </w:rPr>
        <w:t>响应声明</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（2）报价一览表</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（3）资格证明文件</w:t>
      </w:r>
    </w:p>
    <w:p w:rsidR="004178C1" w:rsidRDefault="00B603A8">
      <w:pPr>
        <w:pStyle w:val="af0"/>
        <w:widowControl/>
        <w:spacing w:before="75" w:beforeAutospacing="0" w:after="75" w:afterAutospacing="0" w:line="435" w:lineRule="atLeast"/>
        <w:ind w:firstLine="480"/>
        <w:rPr>
          <w:rFonts w:ascii="宋体" w:eastAsia="宋体" w:hAnsi="宋体" w:cs="宋体"/>
        </w:rPr>
      </w:pPr>
      <w:r>
        <w:rPr>
          <w:rFonts w:ascii="宋体" w:eastAsia="宋体" w:hAnsi="宋体" w:cs="宋体" w:hint="eastAsia"/>
        </w:rPr>
        <w:t>（4）</w:t>
      </w:r>
      <w:r>
        <w:rPr>
          <w:rFonts w:hint="eastAsia"/>
        </w:rPr>
        <w:t>项目监理机构人员到位承诺书</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（5）技术和商务偏离表</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（6）相关技术、商务、服务响应承诺及资料</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（7）供应商提交的其他资料</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（8）按照</w:t>
      </w:r>
      <w:r w:rsidR="001562D8">
        <w:rPr>
          <w:rFonts w:ascii="宋体" w:eastAsia="宋体" w:hAnsi="宋体" w:cs="宋体" w:hint="eastAsia"/>
        </w:rPr>
        <w:t>询比价</w:t>
      </w:r>
      <w:r>
        <w:rPr>
          <w:rFonts w:ascii="宋体" w:eastAsia="宋体" w:hAnsi="宋体" w:cs="宋体" w:hint="eastAsia"/>
        </w:rPr>
        <w:t>文件规定，要求作为响应文件组成部分的其他内容（若有）</w:t>
      </w:r>
    </w:p>
    <w:p w:rsidR="004178C1" w:rsidRDefault="00B603A8">
      <w:pPr>
        <w:pStyle w:val="af0"/>
        <w:widowControl/>
        <w:spacing w:before="75" w:beforeAutospacing="0" w:after="75" w:afterAutospacing="0" w:line="435" w:lineRule="atLeast"/>
        <w:ind w:firstLine="480"/>
        <w:rPr>
          <w:rFonts w:ascii="宋体" w:eastAsia="宋体" w:hAnsi="宋体" w:cs="宋体"/>
        </w:rPr>
      </w:pPr>
      <w:r>
        <w:rPr>
          <w:rFonts w:ascii="宋体" w:eastAsia="宋体" w:hAnsi="宋体" w:cs="宋体" w:hint="eastAsia"/>
        </w:rPr>
        <w:t>2.据此函，我方宣布响应承诺如下：</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 xml:space="preserve"> 2.1我方已详细审查全部</w:t>
      </w:r>
      <w:r w:rsidR="001562D8">
        <w:rPr>
          <w:rFonts w:ascii="宋体" w:eastAsia="宋体" w:hAnsi="宋体" w:cs="宋体" w:hint="eastAsia"/>
        </w:rPr>
        <w:t>公开询比价</w:t>
      </w:r>
      <w:r>
        <w:rPr>
          <w:rFonts w:ascii="宋体" w:eastAsia="宋体" w:hAnsi="宋体" w:cs="宋体" w:hint="eastAsia"/>
        </w:rPr>
        <w:t>文件，包括澄清、修改、补充或更正文件（如有的话）和有关附件，我方完全熟悉和理解其中的要求、条款和条件，且无任何异议。除了我方已在技术和商务偏离表中列出的负偏差和不响应外，我方承诺将按</w:t>
      </w:r>
      <w:r w:rsidR="001562D8">
        <w:rPr>
          <w:rFonts w:ascii="宋体" w:eastAsia="宋体" w:hAnsi="宋体" w:cs="宋体" w:hint="eastAsia"/>
        </w:rPr>
        <w:t>公开询比价</w:t>
      </w:r>
      <w:r>
        <w:rPr>
          <w:rFonts w:ascii="宋体" w:eastAsia="宋体" w:hAnsi="宋体" w:cs="宋体" w:hint="eastAsia"/>
        </w:rPr>
        <w:t>文件的各项规定履行合同责任和义务。</w:t>
      </w:r>
      <w:r w:rsidR="001562D8">
        <w:rPr>
          <w:rFonts w:ascii="宋体" w:eastAsia="宋体" w:hAnsi="宋体" w:cs="宋体" w:hint="eastAsia"/>
        </w:rPr>
        <w:t>公开询比价</w:t>
      </w:r>
      <w:r>
        <w:rPr>
          <w:rFonts w:ascii="宋体" w:eastAsia="宋体" w:hAnsi="宋体" w:cs="宋体" w:hint="eastAsia"/>
        </w:rPr>
        <w:t>文件及其附件资料如果有涉及应当保密的内容，我方将严格遵守规定，不将应当保密的内容泄密给第三方或另作它用，如有违反，采购人可依法追究我方的法律责任。</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2.2一旦我方获得成交，我方将按照</w:t>
      </w:r>
      <w:r w:rsidR="001562D8">
        <w:rPr>
          <w:rFonts w:ascii="宋体" w:eastAsia="宋体" w:hAnsi="宋体" w:cs="宋体" w:hint="eastAsia"/>
        </w:rPr>
        <w:t>公开询比价</w:t>
      </w:r>
      <w:r>
        <w:rPr>
          <w:rFonts w:ascii="宋体" w:eastAsia="宋体" w:hAnsi="宋体" w:cs="宋体" w:hint="eastAsia"/>
        </w:rPr>
        <w:t>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w:t>
      </w:r>
      <w:r w:rsidR="001562D8">
        <w:rPr>
          <w:rFonts w:ascii="宋体" w:eastAsia="宋体" w:hAnsi="宋体" w:cs="宋体" w:hint="eastAsia"/>
        </w:rPr>
        <w:t>公开询比价</w:t>
      </w:r>
      <w:r>
        <w:rPr>
          <w:rFonts w:ascii="宋体" w:eastAsia="宋体" w:hAnsi="宋体" w:cs="宋体" w:hint="eastAsia"/>
        </w:rPr>
        <w:t>文件的要求，并在规定的期限内与采购人签订合同。</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lastRenderedPageBreak/>
        <w:t>2.3我方承诺：递交的所有响应文件（包括首次响应文件、补充澄清、最后报价等响应文件）在</w:t>
      </w:r>
      <w:r w:rsidR="001562D8">
        <w:rPr>
          <w:rFonts w:ascii="宋体" w:eastAsia="宋体" w:hAnsi="宋体" w:cs="宋体" w:hint="eastAsia"/>
        </w:rPr>
        <w:t>公开询比价</w:t>
      </w:r>
      <w:r>
        <w:rPr>
          <w:rFonts w:ascii="宋体" w:eastAsia="宋体" w:hAnsi="宋体" w:cs="宋体" w:hint="eastAsia"/>
        </w:rPr>
        <w:t>须知前附表第4项规定的响应文件有效期内始终保持有效，我方将受此约束。我方对响应文件中的所有承诺、声明、数据和资料的真实性、准确性、合法性、有效性负责；我方响应文件中有关复印件资料均与原件一致。如有违反，我方将承担法律责任和后果。</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2.4我方愿意向贵方提供任何与本项目</w:t>
      </w:r>
      <w:r w:rsidR="001562D8">
        <w:rPr>
          <w:rFonts w:ascii="宋体" w:eastAsia="宋体" w:hAnsi="宋体" w:cs="宋体" w:hint="eastAsia"/>
        </w:rPr>
        <w:t>询比价</w:t>
      </w:r>
      <w:r>
        <w:rPr>
          <w:rFonts w:ascii="宋体" w:eastAsia="宋体" w:hAnsi="宋体" w:cs="宋体" w:hint="eastAsia"/>
        </w:rPr>
        <w:t>采购有关的数据或资料。若贵方需要，我方愿意提供我方作出的一切承诺的证明材料。</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2.5我方联系方式、电子信箱和通信地址等信息如下，用于接受贵方发出的与本次</w:t>
      </w:r>
      <w:r w:rsidR="001562D8">
        <w:rPr>
          <w:rFonts w:ascii="宋体" w:eastAsia="宋体" w:hAnsi="宋体" w:cs="宋体" w:hint="eastAsia"/>
        </w:rPr>
        <w:t>询比价</w:t>
      </w:r>
      <w:r>
        <w:rPr>
          <w:rFonts w:ascii="宋体" w:eastAsia="宋体" w:hAnsi="宋体" w:cs="宋体" w:hint="eastAsia"/>
        </w:rPr>
        <w:t>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rsidR="004178C1" w:rsidRDefault="00B603A8">
      <w:pPr>
        <w:pStyle w:val="af0"/>
        <w:widowControl/>
        <w:spacing w:before="75" w:beforeAutospacing="0" w:after="75" w:afterAutospacing="0" w:line="435" w:lineRule="atLeast"/>
      </w:pPr>
      <w:r>
        <w:t> </w:t>
      </w:r>
    </w:p>
    <w:p w:rsidR="004178C1" w:rsidRDefault="00B603A8">
      <w:pPr>
        <w:pStyle w:val="af0"/>
        <w:widowControl/>
        <w:spacing w:before="75" w:beforeAutospacing="0" w:after="75" w:afterAutospacing="0" w:line="435" w:lineRule="atLeast"/>
        <w:ind w:firstLine="720"/>
      </w:pPr>
      <w:r>
        <w:rPr>
          <w:rFonts w:ascii="宋体" w:eastAsia="宋体" w:hAnsi="宋体" w:cs="宋体" w:hint="eastAsia"/>
        </w:rPr>
        <w:t> </w:t>
      </w:r>
    </w:p>
    <w:p w:rsidR="004178C1" w:rsidRDefault="00B603A8">
      <w:pPr>
        <w:pStyle w:val="af0"/>
        <w:widowControl/>
        <w:spacing w:before="75" w:beforeAutospacing="0" w:after="75" w:afterAutospacing="0" w:line="435" w:lineRule="atLeast"/>
        <w:ind w:firstLine="720"/>
      </w:pPr>
      <w:r>
        <w:rPr>
          <w:rFonts w:ascii="宋体" w:eastAsia="宋体" w:hAnsi="宋体" w:cs="宋体" w:hint="eastAsia"/>
        </w:rPr>
        <w:t>通信地址:</w:t>
      </w:r>
      <w:r>
        <w:rPr>
          <w:rFonts w:ascii="宋体" w:eastAsia="宋体" w:hAnsi="宋体" w:cs="宋体" w:hint="eastAsia"/>
          <w:u w:val="single"/>
        </w:rPr>
        <w:t>               .</w:t>
      </w:r>
    </w:p>
    <w:p w:rsidR="004178C1" w:rsidRDefault="00B603A8">
      <w:pPr>
        <w:pStyle w:val="af0"/>
        <w:widowControl/>
        <w:spacing w:before="75" w:beforeAutospacing="0" w:after="75" w:afterAutospacing="0" w:line="435" w:lineRule="atLeast"/>
        <w:ind w:firstLine="720"/>
      </w:pPr>
      <w:r>
        <w:rPr>
          <w:rFonts w:ascii="宋体" w:eastAsia="宋体" w:hAnsi="宋体" w:cs="宋体" w:hint="eastAsia"/>
        </w:rPr>
        <w:t>邮编：</w:t>
      </w:r>
      <w:r>
        <w:rPr>
          <w:rFonts w:ascii="宋体" w:eastAsia="宋体" w:hAnsi="宋体" w:cs="宋体" w:hint="eastAsia"/>
          <w:u w:val="single"/>
        </w:rPr>
        <w:t>    </w:t>
      </w:r>
      <w:r>
        <w:rPr>
          <w:rFonts w:ascii="宋体" w:eastAsia="宋体" w:hAnsi="宋体" w:cs="宋体" w:hint="eastAsia"/>
        </w:rPr>
        <w:t>   传真号：</w:t>
      </w:r>
      <w:r>
        <w:rPr>
          <w:rFonts w:ascii="宋体" w:eastAsia="宋体" w:hAnsi="宋体" w:cs="宋体" w:hint="eastAsia"/>
          <w:u w:val="single"/>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联系电话（固定电话和移动电话）：</w:t>
      </w:r>
      <w:r>
        <w:rPr>
          <w:rFonts w:ascii="宋体" w:eastAsia="宋体" w:hAnsi="宋体" w:cs="宋体" w:hint="eastAsia"/>
          <w:u w:val="single"/>
        </w:rPr>
        <w:t>             </w:t>
      </w:r>
      <w:r>
        <w:rPr>
          <w:rFonts w:ascii="宋体" w:eastAsia="宋体" w:hAnsi="宋体" w:cs="宋体" w:hint="eastAsia"/>
        </w:rPr>
        <w:t>.</w:t>
      </w:r>
    </w:p>
    <w:p w:rsidR="004178C1" w:rsidRDefault="00B603A8">
      <w:pPr>
        <w:pStyle w:val="af0"/>
        <w:widowControl/>
        <w:spacing w:before="75" w:beforeAutospacing="0" w:after="75" w:afterAutospacing="0" w:line="435" w:lineRule="atLeast"/>
      </w:pPr>
      <w:r>
        <w:rPr>
          <w:rFonts w:ascii="宋体" w:eastAsia="宋体" w:hAnsi="宋体" w:cs="宋体" w:hint="eastAsia"/>
        </w:rPr>
        <w:t>    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ind w:firstLine="720"/>
      </w:pPr>
      <w:r>
        <w:rPr>
          <w:rFonts w:ascii="宋体" w:eastAsia="宋体" w:hAnsi="宋体" w:cs="宋体" w:hint="eastAsia"/>
        </w:rPr>
        <w:t>供应商代表电子信箱：</w:t>
      </w:r>
      <w:r>
        <w:rPr>
          <w:rFonts w:ascii="宋体" w:eastAsia="宋体" w:hAnsi="宋体" w:cs="宋体" w:hint="eastAsia"/>
          <w:u w:val="single"/>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供应商：</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 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rPr>
          <w:rStyle w:val="af6"/>
          <w:rFonts w:ascii="宋体" w:eastAsia="宋体" w:hAnsi="宋体" w:cs="宋体"/>
          <w:bCs/>
        </w:rPr>
      </w:pPr>
      <w:r>
        <w:rPr>
          <w:rStyle w:val="af6"/>
          <w:rFonts w:ascii="宋体" w:eastAsia="宋体" w:hAnsi="宋体" w:cs="宋体" w:hint="eastAsia"/>
          <w:bCs/>
        </w:rPr>
        <w:t> </w:t>
      </w:r>
    </w:p>
    <w:p w:rsidR="004178C1" w:rsidRDefault="004178C1">
      <w:pPr>
        <w:rPr>
          <w:rStyle w:val="af6"/>
          <w:rFonts w:ascii="宋体" w:eastAsia="宋体" w:hAnsi="宋体" w:cs="宋体"/>
          <w:bCs/>
        </w:rPr>
      </w:pPr>
    </w:p>
    <w:p w:rsidR="004178C1" w:rsidRDefault="004178C1">
      <w:pPr>
        <w:rPr>
          <w:rStyle w:val="af6"/>
          <w:rFonts w:ascii="宋体" w:eastAsia="宋体" w:hAnsi="宋体" w:cs="宋体"/>
          <w:bCs/>
        </w:rPr>
      </w:pPr>
    </w:p>
    <w:p w:rsidR="004178C1" w:rsidRDefault="004178C1">
      <w:pPr>
        <w:rPr>
          <w:rStyle w:val="af6"/>
          <w:rFonts w:ascii="宋体" w:eastAsia="宋体" w:hAnsi="宋体" w:cs="宋体"/>
          <w:bCs/>
        </w:rPr>
      </w:pPr>
    </w:p>
    <w:p w:rsidR="004178C1" w:rsidRDefault="004178C1">
      <w:pPr>
        <w:rPr>
          <w:rStyle w:val="af6"/>
          <w:rFonts w:ascii="宋体" w:eastAsia="宋体" w:hAnsi="宋体" w:cs="宋体"/>
          <w:bCs/>
        </w:rPr>
      </w:pPr>
    </w:p>
    <w:p w:rsidR="004178C1" w:rsidRDefault="004178C1">
      <w:pPr>
        <w:rPr>
          <w:rStyle w:val="af6"/>
          <w:rFonts w:ascii="宋体" w:eastAsia="宋体" w:hAnsi="宋体" w:cs="宋体"/>
          <w:bCs/>
        </w:rPr>
      </w:pPr>
    </w:p>
    <w:p w:rsidR="004178C1" w:rsidRDefault="004178C1">
      <w:pPr>
        <w:rPr>
          <w:rStyle w:val="af6"/>
          <w:rFonts w:ascii="宋体" w:eastAsia="宋体" w:hAnsi="宋体" w:cs="宋体"/>
          <w:bCs/>
        </w:rPr>
      </w:pPr>
    </w:p>
    <w:p w:rsidR="004178C1" w:rsidRDefault="00B603A8">
      <w:pPr>
        <w:pStyle w:val="af0"/>
        <w:widowControl/>
        <w:spacing w:before="75" w:beforeAutospacing="0" w:after="75" w:afterAutospacing="0" w:line="375" w:lineRule="atLeast"/>
      </w:pPr>
      <w:r>
        <w:rPr>
          <w:rStyle w:val="af6"/>
          <w:rFonts w:ascii="仿宋_GB2312" w:eastAsia="仿宋_GB2312" w:cs="仿宋_GB2312"/>
          <w:bCs/>
        </w:rPr>
        <w:t> </w:t>
      </w:r>
    </w:p>
    <w:p w:rsidR="004178C1" w:rsidRDefault="00B603A8">
      <w:pPr>
        <w:pStyle w:val="af0"/>
        <w:widowControl/>
        <w:spacing w:before="75" w:beforeAutospacing="0" w:after="75" w:afterAutospacing="0"/>
      </w:pPr>
      <w:r>
        <w:rPr>
          <w:rFonts w:ascii="宋体" w:eastAsia="宋体" w:hAnsi="宋体" w:cs="宋体" w:hint="eastAsia"/>
        </w:rPr>
        <w:lastRenderedPageBreak/>
        <w:t>附件2</w:t>
      </w:r>
      <w:r>
        <w:rPr>
          <w:rFonts w:ascii="宋体" w:eastAsia="宋体" w:hAnsi="宋体" w:cs="宋体" w:hint="eastAsia"/>
          <w:sz w:val="28"/>
          <w:szCs w:val="28"/>
        </w:rPr>
        <w:t>      </w:t>
      </w:r>
      <w:r>
        <w:rPr>
          <w:rStyle w:val="af6"/>
          <w:rFonts w:ascii="宋体" w:eastAsia="宋体" w:hAnsi="宋体" w:cs="宋体" w:hint="eastAsia"/>
          <w:bCs/>
          <w:sz w:val="36"/>
          <w:szCs w:val="36"/>
        </w:rPr>
        <w:t xml:space="preserve">     报价一览表</w:t>
      </w:r>
    </w:p>
    <w:p w:rsidR="004178C1" w:rsidRDefault="00B603A8">
      <w:pPr>
        <w:pStyle w:val="af0"/>
        <w:widowControl/>
        <w:spacing w:before="75" w:beforeAutospacing="0" w:after="75" w:afterAutospacing="0" w:line="375" w:lineRule="atLeast"/>
      </w:pPr>
      <w:r>
        <w:rPr>
          <w:rFonts w:ascii="宋体" w:eastAsia="宋体" w:hAnsi="宋体" w:cs="宋体" w:hint="eastAsia"/>
        </w:rPr>
        <w:t> </w:t>
      </w:r>
    </w:p>
    <w:p w:rsidR="004178C1" w:rsidRDefault="00B603A8">
      <w:pPr>
        <w:pStyle w:val="af0"/>
        <w:widowControl/>
        <w:spacing w:before="75" w:beforeAutospacing="0" w:after="75" w:afterAutospacing="0" w:line="375" w:lineRule="atLeast"/>
      </w:pPr>
      <w:r>
        <w:rPr>
          <w:rFonts w:ascii="宋体" w:eastAsia="宋体" w:hAnsi="宋体" w:cs="宋体" w:hint="eastAsia"/>
        </w:rPr>
        <w:t>项目名称：</w:t>
      </w:r>
      <w:r>
        <w:rPr>
          <w:rFonts w:ascii="宋体" w:eastAsia="宋体" w:hAnsi="宋体" w:cs="宋体" w:hint="eastAsia"/>
          <w:u w:val="single"/>
        </w:rPr>
        <w:t xml:space="preserve">                </w:t>
      </w:r>
      <w:r>
        <w:rPr>
          <w:rFonts w:ascii="宋体" w:eastAsia="宋体" w:hAnsi="宋体" w:cs="宋体" w:hint="eastAsia"/>
        </w:rPr>
        <w:t>项目编号∶</w:t>
      </w:r>
      <w:r>
        <w:rPr>
          <w:rFonts w:ascii="宋体" w:eastAsia="宋体" w:hAnsi="宋体" w:cs="宋体" w:hint="eastAsia"/>
          <w:u w:val="single"/>
        </w:rPr>
        <w:t>      </w:t>
      </w:r>
      <w:r>
        <w:rPr>
          <w:rFonts w:ascii="宋体" w:eastAsia="宋体" w:hAnsi="宋体" w:cs="宋体" w:hint="eastAsia"/>
        </w:rPr>
        <w:t>  </w:t>
      </w:r>
    </w:p>
    <w:tbl>
      <w:tblPr>
        <w:tblW w:w="8551" w:type="dxa"/>
        <w:tblInd w:w="-191"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395"/>
        <w:gridCol w:w="492"/>
        <w:gridCol w:w="1297"/>
        <w:gridCol w:w="1484"/>
        <w:gridCol w:w="1473"/>
        <w:gridCol w:w="1620"/>
        <w:gridCol w:w="1790"/>
      </w:tblGrid>
      <w:tr w:rsidR="004178C1">
        <w:trPr>
          <w:trHeight w:val="466"/>
          <w:tblHeader/>
        </w:trPr>
        <w:tc>
          <w:tcPr>
            <w:tcW w:w="395"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合同包</w:t>
            </w:r>
          </w:p>
        </w:tc>
        <w:tc>
          <w:tcPr>
            <w:tcW w:w="492"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品</w:t>
            </w:r>
          </w:p>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目</w:t>
            </w:r>
          </w:p>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号</w:t>
            </w:r>
          </w:p>
        </w:tc>
        <w:tc>
          <w:tcPr>
            <w:tcW w:w="1297"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标的</w:t>
            </w:r>
          </w:p>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名称</w:t>
            </w:r>
          </w:p>
        </w:tc>
        <w:tc>
          <w:tcPr>
            <w:tcW w:w="1484"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服务内容</w:t>
            </w:r>
          </w:p>
        </w:tc>
        <w:tc>
          <w:tcPr>
            <w:tcW w:w="1473"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数量</w:t>
            </w:r>
          </w:p>
        </w:tc>
        <w:tc>
          <w:tcPr>
            <w:tcW w:w="1620"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报价金额</w:t>
            </w:r>
          </w:p>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（元）</w:t>
            </w:r>
          </w:p>
        </w:tc>
        <w:tc>
          <w:tcPr>
            <w:tcW w:w="1790" w:type="dxa"/>
            <w:tcBorders>
              <w:top w:val="outset" w:sz="6" w:space="0" w:color="auto"/>
              <w:left w:val="outset" w:sz="6" w:space="0" w:color="auto"/>
              <w:bottom w:val="outset" w:sz="6" w:space="0" w:color="auto"/>
              <w:right w:val="outset" w:sz="6" w:space="0" w:color="auto"/>
            </w:tcBorders>
            <w:vAlign w:val="center"/>
          </w:tcPr>
          <w:p w:rsidR="004178C1" w:rsidRDefault="004178C1">
            <w:pPr>
              <w:widowControl/>
              <w:spacing w:line="300" w:lineRule="exact"/>
              <w:jc w:val="center"/>
              <w:rPr>
                <w:rFonts w:ascii="宋体" w:eastAsia="宋体" w:hAnsi="宋体" w:cs="宋体"/>
                <w:kern w:val="0"/>
                <w:szCs w:val="21"/>
              </w:rPr>
            </w:pPr>
          </w:p>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备注</w:t>
            </w:r>
          </w:p>
        </w:tc>
      </w:tr>
      <w:tr w:rsidR="004178C1">
        <w:trPr>
          <w:trHeight w:val="466"/>
          <w:tblHeader/>
        </w:trPr>
        <w:tc>
          <w:tcPr>
            <w:tcW w:w="395" w:type="dxa"/>
            <w:tcBorders>
              <w:top w:val="outset" w:sz="6" w:space="0" w:color="auto"/>
              <w:left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1</w:t>
            </w:r>
          </w:p>
        </w:tc>
        <w:tc>
          <w:tcPr>
            <w:tcW w:w="492"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1-1</w:t>
            </w:r>
          </w:p>
        </w:tc>
        <w:tc>
          <w:tcPr>
            <w:tcW w:w="1297" w:type="dxa"/>
            <w:tcBorders>
              <w:top w:val="outset" w:sz="6" w:space="0" w:color="auto"/>
              <w:left w:val="outset" w:sz="6" w:space="0" w:color="auto"/>
              <w:bottom w:val="outset" w:sz="6" w:space="0" w:color="auto"/>
              <w:right w:val="outset" w:sz="6" w:space="0" w:color="auto"/>
            </w:tcBorders>
            <w:vAlign w:val="center"/>
          </w:tcPr>
          <w:p w:rsidR="004178C1" w:rsidRDefault="00B603A8">
            <w:pPr>
              <w:ind w:leftChars="50" w:left="105" w:rightChars="50" w:right="105"/>
            </w:pPr>
            <w:r>
              <w:rPr>
                <w:rFonts w:hint="eastAsia"/>
                <w:szCs w:val="21"/>
              </w:rPr>
              <w:t>实验室场所修缮工程监理服务项目</w:t>
            </w:r>
          </w:p>
        </w:tc>
        <w:tc>
          <w:tcPr>
            <w:tcW w:w="1484"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ind w:leftChars="50" w:left="105" w:rightChars="50" w:right="105"/>
              <w:jc w:val="center"/>
              <w:rPr>
                <w:rFonts w:ascii="宋体" w:hAnsi="宋体" w:cs="宋体"/>
                <w:kern w:val="0"/>
                <w:szCs w:val="21"/>
              </w:rPr>
            </w:pPr>
            <w:r>
              <w:rPr>
                <w:rFonts w:hint="eastAsia"/>
                <w:szCs w:val="21"/>
              </w:rPr>
              <w:t>包含实验室场所修缮工程招标范围内全部施工内容监理工作</w:t>
            </w:r>
          </w:p>
        </w:tc>
        <w:tc>
          <w:tcPr>
            <w:tcW w:w="1473"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1项</w:t>
            </w:r>
          </w:p>
        </w:tc>
        <w:tc>
          <w:tcPr>
            <w:tcW w:w="1620" w:type="dxa"/>
            <w:tcBorders>
              <w:top w:val="outset" w:sz="6" w:space="0" w:color="auto"/>
              <w:left w:val="outset" w:sz="6" w:space="0" w:color="auto"/>
              <w:right w:val="outset" w:sz="6" w:space="0" w:color="auto"/>
            </w:tcBorders>
            <w:vAlign w:val="center"/>
          </w:tcPr>
          <w:p w:rsidR="004178C1" w:rsidRDefault="00B603A8">
            <w:pPr>
              <w:widowControl/>
              <w:spacing w:line="300" w:lineRule="exact"/>
              <w:jc w:val="left"/>
              <w:rPr>
                <w:rFonts w:ascii="宋体" w:hAnsi="宋体" w:cs="宋体"/>
                <w:kern w:val="0"/>
                <w:szCs w:val="21"/>
              </w:rPr>
            </w:pPr>
            <w:r>
              <w:rPr>
                <w:rFonts w:ascii="宋体" w:hAnsi="宋体" w:cs="宋体" w:hint="eastAsia"/>
                <w:kern w:val="0"/>
                <w:szCs w:val="21"/>
              </w:rPr>
              <w:t>大写：</w:t>
            </w:r>
          </w:p>
          <w:p w:rsidR="004178C1" w:rsidRDefault="004178C1">
            <w:pPr>
              <w:pStyle w:val="a3"/>
              <w:jc w:val="left"/>
              <w:rPr>
                <w:rFonts w:ascii="宋体" w:hAnsi="宋体" w:cs="宋体"/>
                <w:kern w:val="0"/>
                <w:szCs w:val="21"/>
              </w:rPr>
            </w:pPr>
          </w:p>
          <w:p w:rsidR="004178C1" w:rsidRDefault="00B603A8">
            <w:pPr>
              <w:pStyle w:val="a3"/>
              <w:ind w:firstLine="0"/>
              <w:jc w:val="left"/>
            </w:pPr>
            <w:r>
              <w:rPr>
                <w:rFonts w:ascii="宋体" w:hAnsi="宋体" w:cs="宋体" w:hint="eastAsia"/>
                <w:kern w:val="0"/>
                <w:szCs w:val="21"/>
              </w:rPr>
              <w:t>小写：</w:t>
            </w:r>
          </w:p>
        </w:tc>
        <w:tc>
          <w:tcPr>
            <w:tcW w:w="1790" w:type="dxa"/>
            <w:tcBorders>
              <w:top w:val="outset" w:sz="6" w:space="0" w:color="auto"/>
              <w:left w:val="outset" w:sz="6" w:space="0" w:color="auto"/>
              <w:right w:val="outset" w:sz="6" w:space="0" w:color="auto"/>
            </w:tcBorders>
            <w:vAlign w:val="center"/>
          </w:tcPr>
          <w:p w:rsidR="004178C1" w:rsidRDefault="004178C1">
            <w:pPr>
              <w:widowControl/>
              <w:spacing w:line="300" w:lineRule="exact"/>
              <w:jc w:val="center"/>
              <w:rPr>
                <w:rFonts w:ascii="宋体" w:hAnsi="宋体" w:cs="宋体"/>
                <w:kern w:val="0"/>
                <w:szCs w:val="21"/>
              </w:rPr>
            </w:pPr>
          </w:p>
        </w:tc>
      </w:tr>
      <w:tr w:rsidR="004178C1">
        <w:trPr>
          <w:trHeight w:val="466"/>
          <w:tblHeader/>
        </w:trPr>
        <w:tc>
          <w:tcPr>
            <w:tcW w:w="3668" w:type="dxa"/>
            <w:gridSpan w:val="4"/>
            <w:tcBorders>
              <w:left w:val="outset" w:sz="6" w:space="0" w:color="auto"/>
              <w:bottom w:val="outset" w:sz="6" w:space="0" w:color="auto"/>
              <w:right w:val="outset" w:sz="6" w:space="0" w:color="auto"/>
            </w:tcBorders>
            <w:vAlign w:val="center"/>
          </w:tcPr>
          <w:p w:rsidR="004178C1" w:rsidRDefault="00B603A8">
            <w:pPr>
              <w:widowControl/>
              <w:spacing w:line="360" w:lineRule="exact"/>
              <w:jc w:val="center"/>
              <w:rPr>
                <w:szCs w:val="21"/>
              </w:rPr>
            </w:pPr>
            <w:r>
              <w:rPr>
                <w:rFonts w:hint="eastAsia"/>
                <w:szCs w:val="21"/>
              </w:rPr>
              <w:t>备注</w:t>
            </w:r>
          </w:p>
        </w:tc>
        <w:tc>
          <w:tcPr>
            <w:tcW w:w="4883" w:type="dxa"/>
            <w:gridSpan w:val="3"/>
            <w:tcBorders>
              <w:top w:val="outset" w:sz="6" w:space="0" w:color="auto"/>
              <w:left w:val="outset" w:sz="6" w:space="0" w:color="auto"/>
              <w:bottom w:val="outset" w:sz="6" w:space="0" w:color="auto"/>
              <w:right w:val="outset" w:sz="6" w:space="0" w:color="auto"/>
            </w:tcBorders>
          </w:tcPr>
          <w:p w:rsidR="004178C1" w:rsidRDefault="004178C1">
            <w:pPr>
              <w:widowControl/>
              <w:spacing w:line="360" w:lineRule="exact"/>
              <w:rPr>
                <w:rFonts w:ascii="宋体" w:hAnsi="宋体" w:cs="宋体"/>
                <w:kern w:val="0"/>
                <w:szCs w:val="21"/>
              </w:rPr>
            </w:pPr>
          </w:p>
        </w:tc>
      </w:tr>
    </w:tbl>
    <w:p w:rsidR="004178C1" w:rsidRDefault="004178C1">
      <w:pPr>
        <w:pStyle w:val="af0"/>
        <w:widowControl/>
        <w:spacing w:before="75" w:beforeAutospacing="0" w:after="75" w:afterAutospacing="0" w:line="375" w:lineRule="atLeast"/>
      </w:pPr>
    </w:p>
    <w:p w:rsidR="004178C1" w:rsidRDefault="00B603A8">
      <w:pPr>
        <w:pStyle w:val="af0"/>
        <w:widowControl/>
        <w:spacing w:before="75" w:beforeAutospacing="0" w:after="75" w:afterAutospacing="0" w:line="435" w:lineRule="atLeast"/>
        <w:ind w:firstLineChars="700" w:firstLine="1470"/>
        <w:rPr>
          <w:rFonts w:ascii="宋体" w:eastAsia="宋体" w:hAnsi="宋体" w:cs="宋体"/>
          <w:sz w:val="21"/>
          <w:szCs w:val="21"/>
        </w:rPr>
      </w:pPr>
      <w:r>
        <w:rPr>
          <w:rFonts w:ascii="宋体" w:eastAsia="宋体" w:hAnsi="宋体" w:cs="宋体" w:hint="eastAsia"/>
          <w:sz w:val="21"/>
          <w:szCs w:val="21"/>
        </w:rPr>
        <w:t>                                         </w:t>
      </w: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435" w:lineRule="atLeast"/>
      </w:pPr>
      <w:r>
        <w:rPr>
          <w:rFonts w:ascii="宋体" w:eastAsia="宋体" w:hAnsi="宋体" w:cs="宋体" w:hint="eastAsia"/>
          <w:sz w:val="21"/>
          <w:szCs w:val="21"/>
        </w:rPr>
        <w:t xml:space="preserve">                        </w:t>
      </w: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ind w:firstLineChars="900" w:firstLine="2160"/>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B603A8">
      <w:pPr>
        <w:pStyle w:val="af0"/>
        <w:widowControl/>
        <w:spacing w:before="75" w:beforeAutospacing="0" w:after="75" w:afterAutospacing="0" w:line="375" w:lineRule="atLeast"/>
      </w:pPr>
      <w:r>
        <w:rPr>
          <w:rFonts w:ascii="宋体" w:eastAsia="宋体" w:hAnsi="宋体" w:cs="宋体" w:hint="eastAsia"/>
        </w:rPr>
        <w:t> </w:t>
      </w:r>
    </w:p>
    <w:p w:rsidR="004178C1" w:rsidRDefault="00B603A8">
      <w:pPr>
        <w:pStyle w:val="af0"/>
        <w:widowControl/>
        <w:spacing w:before="75" w:beforeAutospacing="0" w:after="75" w:afterAutospacing="0" w:line="375" w:lineRule="atLeast"/>
      </w:pPr>
      <w:r>
        <w:rPr>
          <w:rFonts w:ascii="宋体" w:eastAsia="宋体" w:hAnsi="宋体" w:cs="宋体" w:hint="eastAsia"/>
        </w:rPr>
        <w:t> </w:t>
      </w:r>
    </w:p>
    <w:p w:rsidR="004178C1" w:rsidRDefault="004178C1">
      <w:pPr>
        <w:pStyle w:val="af0"/>
        <w:widowControl/>
        <w:spacing w:before="75" w:beforeAutospacing="0" w:after="75" w:afterAutospacing="0"/>
        <w:rPr>
          <w:rFonts w:ascii="宋体" w:eastAsia="宋体" w:hAnsi="宋体" w:cs="宋体"/>
        </w:rPr>
      </w:pPr>
    </w:p>
    <w:p w:rsidR="004178C1" w:rsidRDefault="004178C1">
      <w:pPr>
        <w:pStyle w:val="af0"/>
        <w:widowControl/>
        <w:spacing w:before="75" w:beforeAutospacing="0" w:after="75" w:afterAutospacing="0"/>
        <w:rPr>
          <w:rFonts w:ascii="宋体" w:eastAsia="宋体" w:hAnsi="宋体" w:cs="宋体"/>
        </w:rPr>
      </w:pPr>
    </w:p>
    <w:p w:rsidR="004178C1" w:rsidRDefault="00B603A8">
      <w:pPr>
        <w:rPr>
          <w:rFonts w:ascii="宋体" w:eastAsia="宋体" w:hAnsi="宋体" w:cs="宋体"/>
          <w:sz w:val="24"/>
        </w:rPr>
      </w:pPr>
      <w:r>
        <w:rPr>
          <w:rFonts w:ascii="宋体" w:eastAsia="宋体" w:hAnsi="宋体" w:cs="宋体" w:hint="eastAsia"/>
          <w:sz w:val="24"/>
        </w:rPr>
        <w:br w:type="page"/>
      </w:r>
    </w:p>
    <w:p w:rsidR="004178C1" w:rsidRDefault="004178C1">
      <w:pPr>
        <w:pStyle w:val="af0"/>
        <w:widowControl/>
        <w:spacing w:before="75" w:beforeAutospacing="0" w:after="75" w:afterAutospacing="0"/>
        <w:rPr>
          <w:rFonts w:ascii="宋体" w:eastAsia="宋体" w:hAnsi="宋体" w:cs="宋体"/>
        </w:rPr>
      </w:pPr>
    </w:p>
    <w:p w:rsidR="004178C1" w:rsidRDefault="00B603A8">
      <w:pPr>
        <w:pStyle w:val="af0"/>
        <w:widowControl/>
        <w:spacing w:before="75" w:beforeAutospacing="0" w:after="75" w:afterAutospacing="0"/>
      </w:pPr>
      <w:r>
        <w:rPr>
          <w:rFonts w:ascii="宋体" w:eastAsia="宋体" w:hAnsi="宋体" w:cs="宋体" w:hint="eastAsia"/>
        </w:rPr>
        <w:t>附件3         </w:t>
      </w:r>
      <w:r>
        <w:rPr>
          <w:rStyle w:val="af6"/>
          <w:rFonts w:ascii="宋体" w:eastAsia="宋体" w:hAnsi="宋体" w:cs="宋体" w:hint="eastAsia"/>
          <w:bCs/>
        </w:rPr>
        <w:t>资格证明文件</w:t>
      </w:r>
      <w:r>
        <w:rPr>
          <w:rFonts w:ascii="宋体" w:eastAsia="宋体" w:hAnsi="宋体" w:cs="宋体" w:hint="eastAsia"/>
        </w:rPr>
        <w:t> </w:t>
      </w:r>
    </w:p>
    <w:p w:rsidR="004178C1" w:rsidRDefault="00B603A8">
      <w:pPr>
        <w:pStyle w:val="af0"/>
        <w:widowControl/>
        <w:spacing w:before="75" w:beforeAutospacing="0" w:after="75" w:afterAutospacing="0"/>
      </w:pPr>
      <w:r>
        <w:rPr>
          <w:rFonts w:ascii="宋体" w:eastAsia="宋体" w:hAnsi="宋体" w:cs="宋体" w:hint="eastAsia"/>
        </w:rPr>
        <w:t> </w:t>
      </w:r>
    </w:p>
    <w:p w:rsidR="004178C1" w:rsidRDefault="00B603A8">
      <w:pPr>
        <w:pStyle w:val="af0"/>
        <w:widowControl/>
        <w:spacing w:before="75" w:beforeAutospacing="0" w:after="75" w:afterAutospacing="0" w:line="465" w:lineRule="atLeast"/>
      </w:pPr>
      <w:r>
        <w:rPr>
          <w:rFonts w:ascii="宋体" w:eastAsia="宋体" w:hAnsi="宋体" w:cs="宋体" w:hint="eastAsia"/>
        </w:rPr>
        <w:t>附件3-1       </w:t>
      </w:r>
      <w:r>
        <w:rPr>
          <w:rStyle w:val="af6"/>
          <w:rFonts w:ascii="宋体" w:eastAsia="宋体" w:hAnsi="宋体" w:cs="宋体" w:hint="eastAsia"/>
          <w:bCs/>
        </w:rPr>
        <w:t>参加</w:t>
      </w:r>
      <w:r w:rsidR="001562D8">
        <w:rPr>
          <w:rStyle w:val="af6"/>
          <w:rFonts w:ascii="宋体" w:eastAsia="宋体" w:hAnsi="宋体" w:cs="宋体" w:hint="eastAsia"/>
          <w:bCs/>
        </w:rPr>
        <w:t>公开询比价</w:t>
      </w:r>
      <w:r>
        <w:rPr>
          <w:rStyle w:val="af6"/>
          <w:rFonts w:ascii="宋体" w:eastAsia="宋体" w:hAnsi="宋体" w:cs="宋体" w:hint="eastAsia"/>
          <w:bCs/>
        </w:rPr>
        <w:t>的声明函</w:t>
      </w: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致：</w:t>
      </w:r>
      <w:r>
        <w:rPr>
          <w:rFonts w:ascii="宋体" w:eastAsia="宋体" w:hAnsi="宋体" w:cs="宋体" w:hint="eastAsia"/>
          <w:u w:val="single"/>
        </w:rPr>
        <w:t>     (采购人</w:t>
      </w:r>
      <w:r>
        <w:rPr>
          <w:rFonts w:ascii="Calibri" w:hAnsi="Calibri" w:cs="Calibri"/>
          <w:u w:val="single"/>
        </w:rPr>
        <w:t>)       </w:t>
      </w:r>
      <w:r>
        <w:rPr>
          <w:rFonts w:ascii="宋体" w:eastAsia="宋体" w:hAnsi="宋体" w:cs="宋体" w:hint="eastAsia"/>
        </w:rPr>
        <w:t>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 1、关于贵方______年______月______日</w:t>
      </w:r>
      <w:r>
        <w:rPr>
          <w:rFonts w:ascii="宋体" w:eastAsia="宋体" w:hAnsi="宋体" w:cs="宋体" w:hint="eastAsia"/>
          <w:u w:val="single"/>
        </w:rPr>
        <w:t>               </w:t>
      </w:r>
      <w:r>
        <w:rPr>
          <w:rFonts w:ascii="宋体" w:eastAsia="宋体" w:hAnsi="宋体" w:cs="宋体" w:hint="eastAsia"/>
        </w:rPr>
        <w:t>项目（项目编号:</w:t>
      </w:r>
      <w:r>
        <w:rPr>
          <w:rFonts w:ascii="宋体" w:eastAsia="宋体" w:hAnsi="宋体" w:cs="宋体" w:hint="eastAsia"/>
          <w:u w:val="single"/>
        </w:rPr>
        <w:t>        </w:t>
      </w:r>
      <w:r>
        <w:rPr>
          <w:rFonts w:ascii="宋体" w:eastAsia="宋体" w:hAnsi="宋体" w:cs="宋体" w:hint="eastAsia"/>
        </w:rPr>
        <w:t>）的采购公告（或采购邀请），本签字人代表供应商参加</w:t>
      </w:r>
      <w:r w:rsidR="001562D8">
        <w:rPr>
          <w:rFonts w:ascii="宋体" w:eastAsia="宋体" w:hAnsi="宋体" w:cs="宋体" w:hint="eastAsia"/>
        </w:rPr>
        <w:t>公开询比价</w:t>
      </w:r>
      <w:r>
        <w:rPr>
          <w:rFonts w:ascii="宋体" w:eastAsia="宋体" w:hAnsi="宋体" w:cs="宋体" w:hint="eastAsia"/>
        </w:rPr>
        <w:t>，我方提供</w:t>
      </w:r>
      <w:r w:rsidR="001562D8">
        <w:rPr>
          <w:rFonts w:ascii="宋体" w:eastAsia="宋体" w:hAnsi="宋体" w:cs="宋体" w:hint="eastAsia"/>
        </w:rPr>
        <w:t>公开询比价</w:t>
      </w:r>
      <w:r>
        <w:rPr>
          <w:rFonts w:ascii="宋体" w:eastAsia="宋体" w:hAnsi="宋体" w:cs="宋体" w:hint="eastAsia"/>
        </w:rPr>
        <w:t>文件中规定的相应资料和说明。本签字人确认响应文件中所有提交的文件、声明或资料（包括但不限于资格证明文件）是真实的、合法的、准确的、有效的。</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360" w:lineRule="atLeast"/>
        <w:ind w:left="540"/>
        <w:rPr>
          <w:rFonts w:ascii="宋体" w:eastAsia="宋体" w:hAnsi="宋体" w:cs="宋体"/>
        </w:rPr>
      </w:pPr>
      <w:r>
        <w:rPr>
          <w:rFonts w:ascii="宋体" w:eastAsia="宋体" w:hAnsi="宋体" w:cs="宋体" w:hint="eastAsia"/>
        </w:rPr>
        <w:t>2、供应商的基本概况：</w:t>
      </w:r>
    </w:p>
    <w:p w:rsidR="004178C1" w:rsidRDefault="00B603A8">
      <w:pPr>
        <w:pStyle w:val="af0"/>
        <w:widowControl/>
        <w:spacing w:before="75" w:beforeAutospacing="0" w:after="75" w:afterAutospacing="0" w:line="360" w:lineRule="atLeast"/>
        <w:ind w:left="540"/>
        <w:rPr>
          <w:rFonts w:ascii="宋体" w:eastAsia="宋体" w:hAnsi="宋体" w:cs="宋体"/>
          <w:u w:val="single"/>
        </w:rPr>
      </w:pPr>
      <w:r>
        <w:rPr>
          <w:rFonts w:ascii="宋体" w:eastAsia="宋体" w:hAnsi="宋体" w:cs="宋体" w:hint="eastAsia"/>
        </w:rPr>
        <w:t>2.1供应商单位名称：</w:t>
      </w:r>
      <w:r>
        <w:rPr>
          <w:rFonts w:ascii="宋体" w:eastAsia="宋体" w:hAnsi="宋体" w:cs="宋体" w:hint="eastAsia"/>
          <w:u w:val="single"/>
        </w:rPr>
        <w:t>                    </w:t>
      </w:r>
    </w:p>
    <w:p w:rsidR="004178C1" w:rsidRDefault="00B603A8">
      <w:pPr>
        <w:pStyle w:val="af0"/>
        <w:widowControl/>
        <w:spacing w:before="75" w:beforeAutospacing="0" w:after="75" w:afterAutospacing="0" w:line="360" w:lineRule="atLeast"/>
        <w:ind w:left="540"/>
        <w:rPr>
          <w:rFonts w:ascii="宋体" w:eastAsia="宋体" w:hAnsi="宋体" w:cs="宋体"/>
          <w:u w:val="single"/>
        </w:rPr>
      </w:pPr>
      <w:r>
        <w:rPr>
          <w:rFonts w:ascii="宋体" w:eastAsia="宋体" w:hAnsi="宋体" w:cs="宋体" w:hint="eastAsia"/>
        </w:rPr>
        <w:t>2.2注册地址：</w:t>
      </w:r>
      <w:r>
        <w:rPr>
          <w:rFonts w:ascii="宋体" w:eastAsia="宋体" w:hAnsi="宋体" w:cs="宋体" w:hint="eastAsia"/>
          <w:u w:val="single"/>
        </w:rPr>
        <w:t>                               </w:t>
      </w:r>
    </w:p>
    <w:p w:rsidR="004178C1" w:rsidRDefault="00B603A8">
      <w:pPr>
        <w:pStyle w:val="af0"/>
        <w:widowControl/>
        <w:spacing w:before="75" w:beforeAutospacing="0" w:after="75" w:afterAutospacing="0" w:line="360" w:lineRule="atLeast"/>
        <w:ind w:left="540"/>
      </w:pPr>
      <w:r>
        <w:rPr>
          <w:rFonts w:ascii="宋体" w:eastAsia="宋体" w:hAnsi="宋体" w:cs="宋体" w:hint="eastAsia"/>
        </w:rPr>
        <w:t>2.3单位负责人姓名：</w:t>
      </w:r>
      <w:r>
        <w:rPr>
          <w:rFonts w:ascii="宋体" w:eastAsia="宋体" w:hAnsi="宋体" w:cs="宋体" w:hint="eastAsia"/>
          <w:u w:val="single"/>
        </w:rPr>
        <w:t>   </w:t>
      </w:r>
      <w:r>
        <w:rPr>
          <w:rFonts w:ascii="宋体" w:eastAsia="宋体" w:hAnsi="宋体" w:cs="宋体" w:hint="eastAsia"/>
        </w:rPr>
        <w:t>性别：</w:t>
      </w:r>
      <w:r>
        <w:rPr>
          <w:rFonts w:ascii="宋体" w:eastAsia="宋体" w:hAnsi="宋体" w:cs="宋体" w:hint="eastAsia"/>
          <w:u w:val="single"/>
        </w:rPr>
        <w:t>    </w:t>
      </w:r>
      <w:r>
        <w:rPr>
          <w:rFonts w:ascii="宋体" w:eastAsia="宋体" w:hAnsi="宋体" w:cs="宋体" w:hint="eastAsia"/>
        </w:rPr>
        <w:t>年龄：</w:t>
      </w:r>
      <w:r>
        <w:rPr>
          <w:rFonts w:ascii="宋体" w:eastAsia="宋体" w:hAnsi="宋体" w:cs="宋体" w:hint="eastAsia"/>
          <w:u w:val="single"/>
        </w:rPr>
        <w:t>     </w:t>
      </w:r>
      <w:r>
        <w:rPr>
          <w:rFonts w:ascii="宋体" w:eastAsia="宋体" w:hAnsi="宋体" w:cs="宋体" w:hint="eastAsia"/>
        </w:rPr>
        <w:t>职务：</w:t>
      </w:r>
      <w:r>
        <w:rPr>
          <w:rFonts w:ascii="宋体" w:eastAsia="宋体" w:hAnsi="宋体" w:cs="宋体" w:hint="eastAsia"/>
          <w:u w:val="single"/>
        </w:rPr>
        <w:t>   </w:t>
      </w:r>
      <w:r>
        <w:rPr>
          <w:rFonts w:ascii="宋体" w:eastAsia="宋体" w:hAnsi="宋体" w:cs="宋体" w:hint="eastAsia"/>
        </w:rPr>
        <w:t>。</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备注：“单位负责人”指单位法定代表人（供应商为法人的）或法律、法规规定代表单位行使职权的主要负责人（供应商为其他组织的）。</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对于接受联合体形式的</w:t>
      </w:r>
      <w:r w:rsidR="001562D8">
        <w:rPr>
          <w:rFonts w:ascii="宋体" w:eastAsia="宋体" w:hAnsi="宋体" w:cs="宋体" w:hint="eastAsia"/>
        </w:rPr>
        <w:t>询比价</w:t>
      </w:r>
      <w:r>
        <w:rPr>
          <w:rFonts w:ascii="宋体" w:eastAsia="宋体" w:hAnsi="宋体" w:cs="宋体" w:hint="eastAsia"/>
        </w:rPr>
        <w:t>且供应商是联合体的，则联合体各成员都应当提交本资格证明文件。</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435" w:lineRule="atLeast"/>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pPr>
      <w:r>
        <w:rPr>
          <w:rFonts w:ascii="宋体" w:eastAsia="宋体" w:hAnsi="宋体" w:cs="宋体" w:hint="eastAsia"/>
        </w:rPr>
        <w:t>                            </w:t>
      </w:r>
    </w:p>
    <w:p w:rsidR="004178C1" w:rsidRDefault="00B603A8">
      <w:pPr>
        <w:pStyle w:val="af0"/>
        <w:widowControl/>
        <w:spacing w:before="75" w:beforeAutospacing="0" w:after="75" w:afterAutospacing="0" w:line="375" w:lineRule="atLeast"/>
      </w:pPr>
      <w:r>
        <w:t> </w:t>
      </w:r>
    </w:p>
    <w:p w:rsidR="004178C1" w:rsidRDefault="004178C1">
      <w:pPr>
        <w:pStyle w:val="af0"/>
        <w:widowControl/>
        <w:spacing w:before="75" w:beforeAutospacing="0" w:after="75" w:afterAutospacing="0" w:line="375" w:lineRule="atLeast"/>
        <w:rPr>
          <w:rFonts w:ascii="宋体" w:eastAsia="宋体" w:hAnsi="宋体" w:cs="宋体"/>
        </w:rPr>
      </w:pPr>
    </w:p>
    <w:p w:rsidR="004178C1" w:rsidRDefault="004178C1">
      <w:pPr>
        <w:pStyle w:val="af0"/>
        <w:widowControl/>
        <w:spacing w:before="75" w:beforeAutospacing="0" w:after="75" w:afterAutospacing="0" w:line="375" w:lineRule="atLeast"/>
        <w:rPr>
          <w:rFonts w:ascii="宋体" w:eastAsia="宋体" w:hAnsi="宋体" w:cs="宋体"/>
        </w:rPr>
      </w:pPr>
    </w:p>
    <w:p w:rsidR="004178C1" w:rsidRDefault="00B603A8">
      <w:pPr>
        <w:pStyle w:val="af0"/>
        <w:widowControl/>
        <w:spacing w:before="75" w:beforeAutospacing="0" w:after="75" w:afterAutospacing="0" w:line="375" w:lineRule="atLeast"/>
      </w:pPr>
      <w:r>
        <w:rPr>
          <w:rFonts w:ascii="宋体" w:eastAsia="宋体" w:hAnsi="宋体" w:cs="宋体" w:hint="eastAsia"/>
        </w:rPr>
        <w:lastRenderedPageBreak/>
        <w:t>附件3-2        </w:t>
      </w:r>
      <w:r>
        <w:rPr>
          <w:rStyle w:val="af6"/>
          <w:rFonts w:ascii="宋体" w:eastAsia="宋体" w:hAnsi="宋体" w:cs="宋体" w:hint="eastAsia"/>
          <w:bCs/>
        </w:rPr>
        <w:t>供应商的资格声明</w:t>
      </w:r>
      <w:r>
        <w:rPr>
          <w:rFonts w:ascii="宋体" w:eastAsia="宋体" w:hAnsi="宋体" w:cs="宋体" w:hint="eastAsia"/>
        </w:rPr>
        <w:t> </w:t>
      </w:r>
    </w:p>
    <w:p w:rsidR="004178C1" w:rsidRDefault="00B603A8">
      <w:pPr>
        <w:pStyle w:val="af0"/>
        <w:widowControl/>
        <w:spacing w:before="75" w:beforeAutospacing="0" w:after="75" w:afterAutospacing="0" w:line="375" w:lineRule="atLeast"/>
        <w:jc w:val="both"/>
      </w:pPr>
      <w:r>
        <w:rPr>
          <w:rFonts w:ascii="宋体" w:eastAsia="宋体" w:hAnsi="宋体" w:cs="宋体" w:hint="eastAsia"/>
        </w:rPr>
        <w:t> </w:t>
      </w:r>
    </w:p>
    <w:p w:rsidR="004178C1" w:rsidRDefault="00B603A8">
      <w:pPr>
        <w:pStyle w:val="af0"/>
        <w:widowControl/>
        <w:spacing w:before="75" w:beforeAutospacing="0" w:after="75" w:afterAutospacing="0" w:line="375" w:lineRule="atLeast"/>
        <w:jc w:val="both"/>
      </w:pPr>
      <w:r>
        <w:rPr>
          <w:rFonts w:ascii="宋体" w:eastAsia="宋体" w:hAnsi="宋体" w:cs="宋体" w:hint="eastAsia"/>
        </w:rPr>
        <w:t>致：</w:t>
      </w:r>
      <w:r>
        <w:rPr>
          <w:rFonts w:ascii="宋体" w:eastAsia="宋体" w:hAnsi="宋体" w:cs="宋体" w:hint="eastAsia"/>
          <w:u w:val="single"/>
        </w:rPr>
        <w:t>     (采购人)       </w:t>
      </w:r>
    </w:p>
    <w:p w:rsidR="004178C1" w:rsidRDefault="00B603A8">
      <w:pPr>
        <w:pStyle w:val="af0"/>
        <w:widowControl/>
        <w:spacing w:before="75" w:beforeAutospacing="0" w:after="75" w:afterAutospacing="0" w:line="375" w:lineRule="atLeast"/>
        <w:jc w:val="both"/>
      </w:pPr>
      <w:r>
        <w:rPr>
          <w:rStyle w:val="af6"/>
          <w:rFonts w:ascii="宋体" w:eastAsia="宋体" w:hAnsi="宋体" w:cs="宋体" w:hint="eastAsia"/>
          <w:bCs/>
        </w:rPr>
        <w:t>    1、</w:t>
      </w:r>
      <w:r>
        <w:rPr>
          <w:rFonts w:ascii="宋体" w:eastAsia="宋体" w:hAnsi="宋体" w:cs="宋体" w:hint="eastAsia"/>
        </w:rPr>
        <w:t>我方已知晓</w:t>
      </w:r>
      <w:r w:rsidR="001562D8">
        <w:rPr>
          <w:rFonts w:ascii="宋体" w:eastAsia="宋体" w:hAnsi="宋体" w:cs="宋体" w:hint="eastAsia"/>
        </w:rPr>
        <w:t>公开询比价</w:t>
      </w:r>
      <w:r>
        <w:rPr>
          <w:rFonts w:ascii="宋体" w:eastAsia="宋体" w:hAnsi="宋体" w:cs="宋体" w:hint="eastAsia"/>
        </w:rPr>
        <w:t>文件要求并认真审核自身情况，在此郑重声明，我方具备并满足下列各项条款的规定。本声明如有虚假或不实之处，我方将失去合格供应商资格。</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065"/>
        <w:gridCol w:w="2455"/>
      </w:tblGrid>
      <w:tr w:rsidR="004178C1">
        <w:tc>
          <w:tcPr>
            <w:tcW w:w="6065"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jc w:val="both"/>
            </w:pPr>
            <w:r>
              <w:rPr>
                <w:rStyle w:val="af6"/>
                <w:rFonts w:ascii="宋体" w:eastAsia="宋体" w:hAnsi="宋体" w:cs="宋体" w:hint="eastAsia"/>
                <w:bCs/>
              </w:rPr>
              <w:t>《中华人民共和国政府采购法》第二十二条对供应商的要求</w:t>
            </w:r>
          </w:p>
        </w:tc>
        <w:tc>
          <w:tcPr>
            <w:tcW w:w="2455"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jc w:val="both"/>
            </w:pPr>
            <w:r>
              <w:rPr>
                <w:rStyle w:val="af6"/>
                <w:rFonts w:ascii="宋体" w:eastAsia="宋体" w:hAnsi="宋体" w:cs="宋体" w:hint="eastAsia"/>
                <w:bCs/>
              </w:rPr>
              <w:t>供应商对是否符合要求做如实声明</w:t>
            </w:r>
          </w:p>
        </w:tc>
      </w:tr>
      <w:tr w:rsidR="004178C1">
        <w:tc>
          <w:tcPr>
            <w:tcW w:w="6065"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jc w:val="both"/>
            </w:pPr>
            <w:r>
              <w:rPr>
                <w:rFonts w:ascii="宋体" w:eastAsia="宋体" w:hAnsi="宋体" w:cs="宋体" w:hint="eastAsia"/>
              </w:rPr>
              <w:t>（1）具有独立承担民事责任的能力</w:t>
            </w:r>
          </w:p>
        </w:tc>
        <w:tc>
          <w:tcPr>
            <w:tcW w:w="2455" w:type="dxa"/>
            <w:shd w:val="clear" w:color="auto" w:fill="auto"/>
            <w:tcMar>
              <w:top w:w="0" w:type="dxa"/>
              <w:left w:w="105" w:type="dxa"/>
              <w:bottom w:w="0" w:type="dxa"/>
              <w:right w:w="105" w:type="dxa"/>
            </w:tcMar>
            <w:vAlign w:val="center"/>
          </w:tcPr>
          <w:p w:rsidR="004178C1" w:rsidRDefault="004178C1">
            <w:pPr>
              <w:widowControl/>
              <w:jc w:val="left"/>
            </w:pPr>
          </w:p>
        </w:tc>
      </w:tr>
      <w:tr w:rsidR="004178C1">
        <w:tc>
          <w:tcPr>
            <w:tcW w:w="6065"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jc w:val="both"/>
            </w:pPr>
            <w:r>
              <w:rPr>
                <w:rFonts w:ascii="宋体" w:eastAsia="宋体" w:hAnsi="宋体" w:cs="宋体" w:hint="eastAsia"/>
              </w:rPr>
              <w:t>（2）具有良好的商业信誉和健全的财务会计制度</w:t>
            </w:r>
          </w:p>
        </w:tc>
        <w:tc>
          <w:tcPr>
            <w:tcW w:w="2455" w:type="dxa"/>
            <w:shd w:val="clear" w:color="auto" w:fill="auto"/>
            <w:tcMar>
              <w:top w:w="0" w:type="dxa"/>
              <w:left w:w="105" w:type="dxa"/>
              <w:bottom w:w="0" w:type="dxa"/>
              <w:right w:w="105" w:type="dxa"/>
            </w:tcMar>
            <w:vAlign w:val="center"/>
          </w:tcPr>
          <w:p w:rsidR="004178C1" w:rsidRDefault="004178C1">
            <w:pPr>
              <w:widowControl/>
              <w:jc w:val="left"/>
            </w:pPr>
          </w:p>
        </w:tc>
      </w:tr>
      <w:tr w:rsidR="004178C1">
        <w:tc>
          <w:tcPr>
            <w:tcW w:w="6065"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jc w:val="both"/>
            </w:pPr>
            <w:r>
              <w:rPr>
                <w:rFonts w:ascii="宋体" w:eastAsia="宋体" w:hAnsi="宋体" w:cs="宋体" w:hint="eastAsia"/>
              </w:rPr>
              <w:t>（3）具有履行合同所必需的设备和专业技术能力</w:t>
            </w:r>
          </w:p>
        </w:tc>
        <w:tc>
          <w:tcPr>
            <w:tcW w:w="2455" w:type="dxa"/>
            <w:shd w:val="clear" w:color="auto" w:fill="auto"/>
            <w:tcMar>
              <w:top w:w="0" w:type="dxa"/>
              <w:left w:w="105" w:type="dxa"/>
              <w:bottom w:w="0" w:type="dxa"/>
              <w:right w:w="105" w:type="dxa"/>
            </w:tcMar>
            <w:vAlign w:val="center"/>
          </w:tcPr>
          <w:p w:rsidR="004178C1" w:rsidRDefault="004178C1">
            <w:pPr>
              <w:widowControl/>
              <w:jc w:val="left"/>
            </w:pPr>
          </w:p>
        </w:tc>
      </w:tr>
      <w:tr w:rsidR="004178C1">
        <w:tc>
          <w:tcPr>
            <w:tcW w:w="6065"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jc w:val="both"/>
            </w:pPr>
            <w:r>
              <w:rPr>
                <w:rFonts w:ascii="宋体" w:eastAsia="宋体" w:hAnsi="宋体" w:cs="宋体" w:hint="eastAsia"/>
              </w:rPr>
              <w:t>（4）有依法缴纳税收和社会保障资金的良好记录</w:t>
            </w:r>
          </w:p>
        </w:tc>
        <w:tc>
          <w:tcPr>
            <w:tcW w:w="2455" w:type="dxa"/>
            <w:shd w:val="clear" w:color="auto" w:fill="auto"/>
            <w:tcMar>
              <w:top w:w="0" w:type="dxa"/>
              <w:left w:w="105" w:type="dxa"/>
              <w:bottom w:w="0" w:type="dxa"/>
              <w:right w:w="105" w:type="dxa"/>
            </w:tcMar>
            <w:vAlign w:val="center"/>
          </w:tcPr>
          <w:p w:rsidR="004178C1" w:rsidRDefault="004178C1">
            <w:pPr>
              <w:widowControl/>
              <w:jc w:val="left"/>
            </w:pPr>
          </w:p>
        </w:tc>
      </w:tr>
      <w:tr w:rsidR="004178C1">
        <w:tc>
          <w:tcPr>
            <w:tcW w:w="6065"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jc w:val="both"/>
            </w:pPr>
            <w:r>
              <w:rPr>
                <w:rFonts w:ascii="宋体" w:eastAsia="宋体" w:hAnsi="宋体" w:cs="宋体" w:hint="eastAsia"/>
              </w:rPr>
              <w:t>（5）参加采购活动前三年内，在经营活动中没有重大违法记录</w:t>
            </w:r>
          </w:p>
        </w:tc>
        <w:tc>
          <w:tcPr>
            <w:tcW w:w="2455" w:type="dxa"/>
            <w:shd w:val="clear" w:color="auto" w:fill="auto"/>
            <w:tcMar>
              <w:top w:w="0" w:type="dxa"/>
              <w:left w:w="105" w:type="dxa"/>
              <w:bottom w:w="0" w:type="dxa"/>
              <w:right w:w="105" w:type="dxa"/>
            </w:tcMar>
            <w:vAlign w:val="center"/>
          </w:tcPr>
          <w:p w:rsidR="004178C1" w:rsidRDefault="004178C1">
            <w:pPr>
              <w:widowControl/>
              <w:jc w:val="left"/>
            </w:pPr>
          </w:p>
        </w:tc>
      </w:tr>
      <w:tr w:rsidR="004178C1">
        <w:tc>
          <w:tcPr>
            <w:tcW w:w="6065"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jc w:val="both"/>
            </w:pPr>
            <w:r>
              <w:rPr>
                <w:rFonts w:ascii="宋体" w:eastAsia="宋体" w:hAnsi="宋体" w:cs="宋体" w:hint="eastAsia"/>
              </w:rPr>
              <w:t>（6）法律、行政法规规定的其他条件。</w:t>
            </w:r>
          </w:p>
        </w:tc>
        <w:tc>
          <w:tcPr>
            <w:tcW w:w="2455" w:type="dxa"/>
            <w:shd w:val="clear" w:color="auto" w:fill="auto"/>
            <w:tcMar>
              <w:top w:w="0" w:type="dxa"/>
              <w:left w:w="105" w:type="dxa"/>
              <w:bottom w:w="0" w:type="dxa"/>
              <w:right w:w="105" w:type="dxa"/>
            </w:tcMar>
            <w:vAlign w:val="center"/>
          </w:tcPr>
          <w:p w:rsidR="004178C1" w:rsidRDefault="004178C1">
            <w:pPr>
              <w:widowControl/>
              <w:jc w:val="left"/>
            </w:pPr>
          </w:p>
        </w:tc>
      </w:tr>
      <w:tr w:rsidR="004178C1">
        <w:tc>
          <w:tcPr>
            <w:tcW w:w="6065" w:type="dxa"/>
            <w:shd w:val="clear" w:color="auto" w:fill="auto"/>
            <w:tcMar>
              <w:top w:w="0" w:type="dxa"/>
              <w:left w:w="105" w:type="dxa"/>
              <w:bottom w:w="0" w:type="dxa"/>
              <w:right w:w="105" w:type="dxa"/>
            </w:tcMar>
            <w:vAlign w:val="center"/>
          </w:tcPr>
          <w:p w:rsidR="004178C1" w:rsidRDefault="001562D8">
            <w:pPr>
              <w:pStyle w:val="af0"/>
              <w:widowControl/>
              <w:spacing w:beforeAutospacing="0" w:afterAutospacing="0" w:line="375" w:lineRule="atLeast"/>
              <w:jc w:val="both"/>
            </w:pPr>
            <w:r>
              <w:rPr>
                <w:rStyle w:val="af6"/>
                <w:rFonts w:ascii="宋体" w:eastAsia="宋体" w:hAnsi="宋体" w:cs="宋体" w:hint="eastAsia"/>
                <w:bCs/>
              </w:rPr>
              <w:t>询比价</w:t>
            </w:r>
            <w:r w:rsidR="00B603A8">
              <w:rPr>
                <w:rStyle w:val="af6"/>
                <w:rFonts w:ascii="宋体" w:eastAsia="宋体" w:hAnsi="宋体" w:cs="宋体" w:hint="eastAsia"/>
                <w:bCs/>
              </w:rPr>
              <w:t>文件对合格供应商的一般规定</w:t>
            </w:r>
          </w:p>
        </w:tc>
        <w:tc>
          <w:tcPr>
            <w:tcW w:w="2455"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jc w:val="both"/>
            </w:pPr>
            <w:r>
              <w:rPr>
                <w:rStyle w:val="af6"/>
                <w:rFonts w:ascii="宋体" w:eastAsia="宋体" w:hAnsi="宋体" w:cs="宋体" w:hint="eastAsia"/>
                <w:bCs/>
              </w:rPr>
              <w:t>供应商对是否违反一般规定做如实声明</w:t>
            </w:r>
          </w:p>
        </w:tc>
      </w:tr>
      <w:tr w:rsidR="004178C1">
        <w:tc>
          <w:tcPr>
            <w:tcW w:w="6065"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jc w:val="both"/>
            </w:pPr>
            <w:r>
              <w:rPr>
                <w:rFonts w:ascii="宋体" w:eastAsia="宋体" w:hAnsi="宋体" w:cs="宋体" w:hint="eastAsia"/>
              </w:rPr>
              <w:t>供应商应当遵守中国的有关法律、法规和规章的规定，参加采购活动时已经自觉检查并按照政府采购相关法律规定，主动回避相应利害关系。</w:t>
            </w:r>
          </w:p>
        </w:tc>
        <w:tc>
          <w:tcPr>
            <w:tcW w:w="2455" w:type="dxa"/>
            <w:shd w:val="clear" w:color="auto" w:fill="auto"/>
            <w:tcMar>
              <w:top w:w="0" w:type="dxa"/>
              <w:left w:w="105" w:type="dxa"/>
              <w:bottom w:w="0" w:type="dxa"/>
              <w:right w:w="105" w:type="dxa"/>
            </w:tcMar>
            <w:vAlign w:val="center"/>
          </w:tcPr>
          <w:p w:rsidR="004178C1" w:rsidRDefault="004178C1">
            <w:pPr>
              <w:widowControl/>
              <w:jc w:val="left"/>
            </w:pPr>
          </w:p>
        </w:tc>
      </w:tr>
      <w:tr w:rsidR="004178C1">
        <w:tc>
          <w:tcPr>
            <w:tcW w:w="6065"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jc w:val="both"/>
            </w:pPr>
            <w:r>
              <w:rPr>
                <w:rFonts w:ascii="宋体" w:eastAsia="宋体" w:hAnsi="宋体" w:cs="宋体" w:hint="eastAsia"/>
              </w:rPr>
              <w:t>为采购项目提供整体设计、规范编制或项目管理、监理、检测等服务的供应商，不得再参加该采购项目除整体设计、规范编制和项目管理、监理、检测等服务之外的其他采购活动。</w:t>
            </w:r>
          </w:p>
        </w:tc>
        <w:tc>
          <w:tcPr>
            <w:tcW w:w="2455" w:type="dxa"/>
            <w:shd w:val="clear" w:color="auto" w:fill="auto"/>
            <w:tcMar>
              <w:top w:w="0" w:type="dxa"/>
              <w:left w:w="105" w:type="dxa"/>
              <w:bottom w:w="0" w:type="dxa"/>
              <w:right w:w="105" w:type="dxa"/>
            </w:tcMar>
            <w:vAlign w:val="center"/>
          </w:tcPr>
          <w:p w:rsidR="004178C1" w:rsidRDefault="004178C1">
            <w:pPr>
              <w:widowControl/>
              <w:jc w:val="left"/>
            </w:pPr>
          </w:p>
        </w:tc>
      </w:tr>
      <w:tr w:rsidR="004178C1">
        <w:tc>
          <w:tcPr>
            <w:tcW w:w="6065"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jc w:val="both"/>
            </w:pPr>
            <w:r>
              <w:rPr>
                <w:rFonts w:ascii="宋体" w:eastAsia="宋体" w:hAnsi="宋体" w:cs="宋体" w:hint="eastAsia"/>
              </w:rPr>
              <w:t>列入失信被执行人、重大税收违法失信主体、政府采购严重违法失信行为记录名单的供应商，不得参加采购活动。</w:t>
            </w:r>
          </w:p>
        </w:tc>
        <w:tc>
          <w:tcPr>
            <w:tcW w:w="2455" w:type="dxa"/>
            <w:shd w:val="clear" w:color="auto" w:fill="auto"/>
            <w:tcMar>
              <w:top w:w="0" w:type="dxa"/>
              <w:left w:w="105" w:type="dxa"/>
              <w:bottom w:w="0" w:type="dxa"/>
              <w:right w:w="105" w:type="dxa"/>
            </w:tcMar>
            <w:vAlign w:val="center"/>
          </w:tcPr>
          <w:p w:rsidR="004178C1" w:rsidRDefault="004178C1">
            <w:pPr>
              <w:widowControl/>
              <w:jc w:val="left"/>
            </w:pPr>
          </w:p>
        </w:tc>
      </w:tr>
    </w:tbl>
    <w:p w:rsidR="004178C1" w:rsidRDefault="00B603A8">
      <w:pPr>
        <w:pStyle w:val="af0"/>
        <w:widowControl/>
        <w:spacing w:before="75" w:beforeAutospacing="0" w:after="75" w:afterAutospacing="0" w:line="375" w:lineRule="atLeast"/>
        <w:ind w:firstLine="480"/>
        <w:jc w:val="both"/>
      </w:pPr>
      <w:r>
        <w:rPr>
          <w:rFonts w:ascii="宋体" w:eastAsia="宋体" w:hAnsi="宋体" w:cs="宋体" w:hint="eastAsia"/>
        </w:rPr>
        <w:t>2、我方对上述声明的真实性、合法性、准确性、有效性负责，并愿意根据</w:t>
      </w:r>
      <w:r w:rsidR="001562D8">
        <w:rPr>
          <w:rFonts w:ascii="宋体" w:eastAsia="宋体" w:hAnsi="宋体" w:cs="宋体" w:hint="eastAsia"/>
        </w:rPr>
        <w:t>询比价</w:t>
      </w:r>
      <w:r>
        <w:rPr>
          <w:rFonts w:ascii="宋体" w:eastAsia="宋体" w:hAnsi="宋体" w:cs="宋体" w:hint="eastAsia"/>
        </w:rPr>
        <w:t>文件和</w:t>
      </w:r>
      <w:r w:rsidR="001562D8">
        <w:rPr>
          <w:rFonts w:ascii="宋体" w:eastAsia="宋体" w:hAnsi="宋体" w:cs="宋体" w:hint="eastAsia"/>
        </w:rPr>
        <w:t>询比价</w:t>
      </w:r>
      <w:r>
        <w:rPr>
          <w:rFonts w:ascii="宋体" w:eastAsia="宋体" w:hAnsi="宋体" w:cs="宋体" w:hint="eastAsia"/>
        </w:rPr>
        <w:t>过程中贵方要求提供全部现有资料、数据、文件等予以证实。</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备注：对于接受联合体形式的</w:t>
      </w:r>
      <w:r w:rsidR="001562D8">
        <w:rPr>
          <w:rFonts w:ascii="宋体" w:eastAsia="宋体" w:hAnsi="宋体" w:cs="宋体" w:hint="eastAsia"/>
        </w:rPr>
        <w:t>询比价</w:t>
      </w:r>
      <w:r>
        <w:rPr>
          <w:rFonts w:ascii="宋体" w:eastAsia="宋体" w:hAnsi="宋体" w:cs="宋体" w:hint="eastAsia"/>
        </w:rPr>
        <w:t>且供应商是联合体的，则联合体各成员都应当提交本资格证明文件。</w:t>
      </w:r>
    </w:p>
    <w:p w:rsidR="004178C1" w:rsidRDefault="00B603A8">
      <w:pPr>
        <w:pStyle w:val="af0"/>
        <w:widowControl/>
        <w:spacing w:before="75" w:beforeAutospacing="0" w:after="75" w:afterAutospacing="0" w:line="375" w:lineRule="atLeast"/>
        <w:jc w:val="both"/>
      </w:pP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375" w:lineRule="atLeast"/>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375" w:lineRule="atLeast"/>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4178C1">
      <w:pPr>
        <w:pStyle w:val="af0"/>
        <w:widowControl/>
        <w:spacing w:before="75" w:beforeAutospacing="0" w:after="240" w:afterAutospacing="0"/>
      </w:pPr>
    </w:p>
    <w:p w:rsidR="004178C1" w:rsidRDefault="00B603A8">
      <w:pPr>
        <w:pStyle w:val="af0"/>
        <w:widowControl/>
        <w:spacing w:before="75" w:beforeAutospacing="0" w:after="75" w:afterAutospacing="0" w:line="435" w:lineRule="atLeast"/>
      </w:pPr>
      <w:r>
        <w:rPr>
          <w:rFonts w:ascii="宋体" w:eastAsia="宋体" w:hAnsi="宋体" w:cs="宋体" w:hint="eastAsia"/>
        </w:rPr>
        <w:t>附件3-3             </w:t>
      </w:r>
      <w:r>
        <w:rPr>
          <w:rStyle w:val="af6"/>
          <w:rFonts w:ascii="宋体" w:eastAsia="宋体" w:hAnsi="宋体" w:cs="宋体" w:hint="eastAsia"/>
          <w:bCs/>
        </w:rPr>
        <w:t>单位负责人授权书</w:t>
      </w:r>
    </w:p>
    <w:p w:rsidR="004178C1" w:rsidRDefault="00B603A8">
      <w:pPr>
        <w:pStyle w:val="af0"/>
        <w:widowControl/>
        <w:spacing w:before="75" w:beforeAutospacing="0" w:after="75" w:afterAutospacing="0" w:line="405" w:lineRule="atLeast"/>
      </w:pPr>
      <w:r>
        <w:rPr>
          <w:rFonts w:ascii="宋体" w:eastAsia="宋体" w:hAnsi="宋体" w:cs="宋体" w:hint="eastAsia"/>
        </w:rPr>
        <w:t> </w:t>
      </w:r>
    </w:p>
    <w:p w:rsidR="004178C1" w:rsidRDefault="00B603A8">
      <w:pPr>
        <w:pStyle w:val="af0"/>
        <w:widowControl/>
        <w:spacing w:beforeAutospacing="0" w:afterAutospacing="0" w:line="360" w:lineRule="atLeast"/>
      </w:pPr>
      <w:r>
        <w:rPr>
          <w:rFonts w:ascii="宋体" w:eastAsia="宋体" w:hAnsi="宋体" w:cs="宋体" w:hint="eastAsia"/>
        </w:rPr>
        <w:t>致：</w:t>
      </w:r>
      <w:r>
        <w:rPr>
          <w:rFonts w:ascii="宋体" w:eastAsia="宋体" w:hAnsi="宋体" w:cs="宋体" w:hint="eastAsia"/>
          <w:u w:val="single"/>
        </w:rPr>
        <w:t>     (采购人</w:t>
      </w:r>
      <w:r>
        <w:rPr>
          <w:rFonts w:ascii="Calibri" w:hAnsi="Calibri" w:cs="Calibri"/>
          <w:u w:val="single"/>
        </w:rPr>
        <w:t>)      </w:t>
      </w:r>
      <w:r>
        <w:rPr>
          <w:rFonts w:ascii="宋体" w:eastAsia="宋体" w:hAnsi="宋体" w:cs="宋体" w:hint="eastAsia"/>
          <w:u w:val="single"/>
        </w:rPr>
        <w:t> </w:t>
      </w:r>
    </w:p>
    <w:p w:rsidR="004178C1" w:rsidRDefault="00B603A8">
      <w:pPr>
        <w:pStyle w:val="af0"/>
        <w:widowControl/>
        <w:spacing w:beforeAutospacing="0" w:afterAutospacing="0" w:line="360" w:lineRule="atLeast"/>
        <w:ind w:firstLine="480"/>
      </w:pPr>
      <w:r>
        <w:rPr>
          <w:rFonts w:ascii="宋体" w:eastAsia="宋体" w:hAnsi="宋体" w:cs="宋体" w:hint="eastAsia"/>
        </w:rPr>
        <w:t>我方的单位负责人</w:t>
      </w:r>
      <w:r>
        <w:rPr>
          <w:rFonts w:ascii="宋体" w:eastAsia="宋体" w:hAnsi="宋体" w:cs="宋体" w:hint="eastAsia"/>
          <w:u w:val="single"/>
        </w:rPr>
        <w:t>（填写“单位负责人全名”）</w:t>
      </w:r>
      <w:r>
        <w:rPr>
          <w:rFonts w:ascii="宋体" w:eastAsia="宋体" w:hAnsi="宋体" w:cs="宋体" w:hint="eastAsia"/>
        </w:rPr>
        <w:t>授权</w:t>
      </w:r>
      <w:r>
        <w:rPr>
          <w:rFonts w:ascii="宋体" w:eastAsia="宋体" w:hAnsi="宋体" w:cs="宋体" w:hint="eastAsia"/>
          <w:u w:val="single"/>
        </w:rPr>
        <w:t>（填写“供应商代表全名”）</w:t>
      </w:r>
      <w:r>
        <w:rPr>
          <w:rFonts w:ascii="宋体" w:eastAsia="宋体" w:hAnsi="宋体" w:cs="宋体" w:hint="eastAsia"/>
        </w:rPr>
        <w:t>为我方的供应商代表，代表我方参加</w:t>
      </w:r>
      <w:r>
        <w:rPr>
          <w:rFonts w:ascii="宋体" w:eastAsia="宋体" w:hAnsi="宋体" w:cs="宋体" w:hint="eastAsia"/>
          <w:u w:val="single"/>
        </w:rPr>
        <w:t>  （填写“项目名称”）   </w:t>
      </w:r>
      <w:r>
        <w:rPr>
          <w:rFonts w:ascii="宋体" w:eastAsia="宋体" w:hAnsi="宋体" w:cs="宋体" w:hint="eastAsia"/>
        </w:rPr>
        <w:t>项目（项目编号：</w:t>
      </w:r>
      <w:r>
        <w:rPr>
          <w:rFonts w:ascii="宋体" w:eastAsia="宋体" w:hAnsi="宋体" w:cs="宋体" w:hint="eastAsia"/>
          <w:u w:val="single"/>
        </w:rPr>
        <w:t>         </w:t>
      </w:r>
      <w:r>
        <w:rPr>
          <w:rFonts w:ascii="宋体" w:eastAsia="宋体" w:hAnsi="宋体" w:cs="宋体" w:hint="eastAsia"/>
        </w:rPr>
        <w:t>）的响应</w:t>
      </w:r>
      <w:r w:rsidR="001562D8">
        <w:rPr>
          <w:rFonts w:ascii="宋体" w:eastAsia="宋体" w:hAnsi="宋体" w:cs="宋体" w:hint="eastAsia"/>
        </w:rPr>
        <w:t>询比价</w:t>
      </w:r>
      <w:r>
        <w:rPr>
          <w:rFonts w:ascii="宋体" w:eastAsia="宋体" w:hAnsi="宋体" w:cs="宋体" w:hint="eastAsia"/>
        </w:rPr>
        <w:t>，全权代表我方处理响应</w:t>
      </w:r>
      <w:r w:rsidR="001562D8">
        <w:rPr>
          <w:rFonts w:ascii="宋体" w:eastAsia="宋体" w:hAnsi="宋体" w:cs="宋体" w:hint="eastAsia"/>
        </w:rPr>
        <w:t>询比价</w:t>
      </w:r>
      <w:r>
        <w:rPr>
          <w:rFonts w:ascii="宋体" w:eastAsia="宋体" w:hAnsi="宋体" w:cs="宋体" w:hint="eastAsia"/>
        </w:rPr>
        <w:t>过程的一切事宜，包括但不限于：递交响应文件、参与</w:t>
      </w:r>
      <w:r w:rsidR="001562D8">
        <w:rPr>
          <w:rFonts w:ascii="宋体" w:eastAsia="宋体" w:hAnsi="宋体" w:cs="宋体" w:hint="eastAsia"/>
        </w:rPr>
        <w:t>询比价</w:t>
      </w:r>
      <w:r>
        <w:rPr>
          <w:rFonts w:ascii="宋体" w:eastAsia="宋体" w:hAnsi="宋体" w:cs="宋体" w:hint="eastAsia"/>
        </w:rPr>
        <w:t>、澄清、签约等工作。供应商代表在响应</w:t>
      </w:r>
      <w:r w:rsidR="001562D8">
        <w:rPr>
          <w:rFonts w:ascii="宋体" w:eastAsia="宋体" w:hAnsi="宋体" w:cs="宋体" w:hint="eastAsia"/>
        </w:rPr>
        <w:t>询比价</w:t>
      </w:r>
      <w:r>
        <w:rPr>
          <w:rFonts w:ascii="宋体" w:eastAsia="宋体" w:hAnsi="宋体" w:cs="宋体" w:hint="eastAsia"/>
        </w:rPr>
        <w:t>过程中所签署的一切文件和处理与之有关的一切事务，我方均予以认可并对此承担责任。</w:t>
      </w:r>
    </w:p>
    <w:p w:rsidR="004178C1" w:rsidRDefault="00B603A8">
      <w:pPr>
        <w:pStyle w:val="af0"/>
        <w:widowControl/>
        <w:spacing w:beforeAutospacing="0" w:afterAutospacing="0" w:line="360" w:lineRule="atLeast"/>
      </w:pPr>
      <w:r>
        <w:rPr>
          <w:rFonts w:ascii="宋体" w:eastAsia="宋体" w:hAnsi="宋体" w:cs="宋体" w:hint="eastAsia"/>
        </w:rPr>
        <w:t>    供应商代表无转委权。特此授权。</w:t>
      </w:r>
    </w:p>
    <w:p w:rsidR="004178C1" w:rsidRDefault="00B603A8">
      <w:pPr>
        <w:pStyle w:val="af0"/>
        <w:widowControl/>
        <w:spacing w:beforeAutospacing="0" w:afterAutospacing="0" w:line="360" w:lineRule="atLeast"/>
        <w:jc w:val="center"/>
      </w:pPr>
      <w:r>
        <w:rPr>
          <w:rFonts w:ascii="宋体" w:eastAsia="宋体" w:hAnsi="宋体" w:cs="宋体" w:hint="eastAsia"/>
        </w:rPr>
        <w:t>（以下无正文）</w:t>
      </w:r>
    </w:p>
    <w:p w:rsidR="004178C1" w:rsidRDefault="00B603A8">
      <w:pPr>
        <w:pStyle w:val="af0"/>
        <w:widowControl/>
        <w:spacing w:beforeAutospacing="0" w:afterAutospacing="0" w:line="360" w:lineRule="atLeast"/>
      </w:pPr>
      <w:r>
        <w:rPr>
          <w:rFonts w:ascii="宋体" w:eastAsia="宋体" w:hAnsi="宋体" w:cs="宋体" w:hint="eastAsia"/>
        </w:rPr>
        <w:t>单位负责人：</w:t>
      </w:r>
      <w:r>
        <w:rPr>
          <w:rFonts w:ascii="宋体" w:eastAsia="宋体" w:hAnsi="宋体" w:cs="宋体" w:hint="eastAsia"/>
          <w:u w:val="single"/>
        </w:rPr>
        <w:t>       </w:t>
      </w:r>
      <w:r>
        <w:rPr>
          <w:rFonts w:ascii="宋体" w:eastAsia="宋体" w:hAnsi="宋体" w:cs="宋体" w:hint="eastAsia"/>
        </w:rPr>
        <w:t>身份证号：</w:t>
      </w:r>
      <w:r>
        <w:rPr>
          <w:rFonts w:ascii="宋体" w:eastAsia="宋体" w:hAnsi="宋体" w:cs="宋体" w:hint="eastAsia"/>
          <w:u w:val="single"/>
        </w:rPr>
        <w:t>          </w:t>
      </w:r>
      <w:r>
        <w:rPr>
          <w:rFonts w:ascii="宋体" w:eastAsia="宋体" w:hAnsi="宋体" w:cs="宋体" w:hint="eastAsia"/>
        </w:rPr>
        <w:t>手机：</w:t>
      </w:r>
      <w:r>
        <w:rPr>
          <w:rFonts w:ascii="宋体" w:eastAsia="宋体" w:hAnsi="宋体" w:cs="宋体" w:hint="eastAsia"/>
          <w:u w:val="single"/>
        </w:rPr>
        <w:t>     </w:t>
      </w:r>
    </w:p>
    <w:p w:rsidR="004178C1" w:rsidRDefault="00B603A8">
      <w:pPr>
        <w:pStyle w:val="af0"/>
        <w:widowControl/>
        <w:spacing w:beforeAutospacing="0" w:afterAutospacing="0" w:line="360" w:lineRule="atLeast"/>
      </w:pPr>
      <w:r>
        <w:rPr>
          <w:rFonts w:ascii="宋体" w:eastAsia="宋体" w:hAnsi="宋体" w:cs="宋体" w:hint="eastAsia"/>
        </w:rPr>
        <w:t>供应商代表：</w:t>
      </w:r>
      <w:r>
        <w:rPr>
          <w:rFonts w:ascii="宋体" w:eastAsia="宋体" w:hAnsi="宋体" w:cs="宋体" w:hint="eastAsia"/>
          <w:u w:val="single"/>
        </w:rPr>
        <w:t>       </w:t>
      </w:r>
      <w:r>
        <w:rPr>
          <w:rFonts w:ascii="宋体" w:eastAsia="宋体" w:hAnsi="宋体" w:cs="宋体" w:hint="eastAsia"/>
        </w:rPr>
        <w:t>身份证号：</w:t>
      </w:r>
      <w:r>
        <w:rPr>
          <w:rFonts w:ascii="宋体" w:eastAsia="宋体" w:hAnsi="宋体" w:cs="宋体" w:hint="eastAsia"/>
          <w:u w:val="single"/>
        </w:rPr>
        <w:t>           </w:t>
      </w:r>
      <w:r>
        <w:rPr>
          <w:rFonts w:ascii="宋体" w:eastAsia="宋体" w:hAnsi="宋体" w:cs="宋体" w:hint="eastAsia"/>
        </w:rPr>
        <w:t>手机：</w:t>
      </w:r>
      <w:r>
        <w:rPr>
          <w:rFonts w:ascii="宋体" w:eastAsia="宋体" w:hAnsi="宋体" w:cs="宋体" w:hint="eastAsia"/>
          <w:u w:val="single"/>
        </w:rPr>
        <w:t xml:space="preserve">      </w:t>
      </w:r>
    </w:p>
    <w:p w:rsidR="004178C1" w:rsidRDefault="00B603A8">
      <w:pPr>
        <w:pStyle w:val="af0"/>
        <w:widowControl/>
        <w:spacing w:beforeAutospacing="0" w:afterAutospacing="0" w:line="360" w:lineRule="atLeast"/>
      </w:pPr>
      <w:r>
        <w:rPr>
          <w:rFonts w:ascii="宋体" w:eastAsia="宋体" w:hAnsi="宋体" w:cs="宋体" w:hint="eastAsia"/>
        </w:rPr>
        <w:t> </w:t>
      </w:r>
    </w:p>
    <w:p w:rsidR="004178C1" w:rsidRDefault="00B603A8">
      <w:pPr>
        <w:pStyle w:val="af0"/>
        <w:widowControl/>
        <w:spacing w:beforeAutospacing="0" w:afterAutospacing="0" w:line="360" w:lineRule="atLeast"/>
      </w:pPr>
      <w:r>
        <w:rPr>
          <w:rFonts w:ascii="宋体" w:eastAsia="宋体" w:hAnsi="宋体" w:cs="宋体" w:hint="eastAsia"/>
        </w:rPr>
        <w:t>授权方</w:t>
      </w:r>
    </w:p>
    <w:p w:rsidR="004178C1" w:rsidRDefault="00B603A8">
      <w:pPr>
        <w:pStyle w:val="af0"/>
        <w:widowControl/>
        <w:spacing w:beforeAutospacing="0" w:afterAutospacing="0" w:line="360" w:lineRule="atLeast"/>
      </w:pPr>
      <w:r>
        <w:rPr>
          <w:rFonts w:ascii="宋体" w:eastAsia="宋体" w:hAnsi="宋体" w:cs="宋体" w:hint="eastAsia"/>
        </w:rPr>
        <w:t>供应商：</w:t>
      </w:r>
      <w:r>
        <w:rPr>
          <w:rFonts w:ascii="宋体" w:eastAsia="宋体" w:hAnsi="宋体" w:cs="宋体" w:hint="eastAsia"/>
          <w:u w:val="single"/>
        </w:rPr>
        <w:t>（全称并加盖单位公章）</w:t>
      </w:r>
    </w:p>
    <w:p w:rsidR="004178C1" w:rsidRDefault="00B603A8">
      <w:pPr>
        <w:pStyle w:val="af0"/>
        <w:widowControl/>
        <w:spacing w:beforeAutospacing="0" w:afterAutospacing="0" w:line="360" w:lineRule="atLeast"/>
      </w:pPr>
      <w:r>
        <w:rPr>
          <w:rFonts w:ascii="宋体" w:eastAsia="宋体" w:hAnsi="宋体" w:cs="宋体" w:hint="eastAsia"/>
        </w:rPr>
        <w:t>单位负责人签字或盖章：</w:t>
      </w:r>
      <w:r>
        <w:rPr>
          <w:rFonts w:ascii="宋体" w:eastAsia="宋体" w:hAnsi="宋体" w:cs="宋体" w:hint="eastAsia"/>
          <w:u w:val="single"/>
        </w:rPr>
        <w:t>                   </w:t>
      </w:r>
    </w:p>
    <w:p w:rsidR="004178C1" w:rsidRDefault="00B603A8">
      <w:pPr>
        <w:pStyle w:val="af0"/>
        <w:widowControl/>
        <w:spacing w:beforeAutospacing="0" w:afterAutospacing="0" w:line="360" w:lineRule="atLeast"/>
      </w:pPr>
      <w:r>
        <w:rPr>
          <w:rFonts w:ascii="宋体" w:eastAsia="宋体" w:hAnsi="宋体" w:cs="宋体" w:hint="eastAsia"/>
        </w:rPr>
        <w:t> </w:t>
      </w:r>
    </w:p>
    <w:p w:rsidR="004178C1" w:rsidRDefault="00B603A8">
      <w:pPr>
        <w:pStyle w:val="af0"/>
        <w:widowControl/>
        <w:spacing w:beforeAutospacing="0" w:afterAutospacing="0" w:line="360" w:lineRule="atLeast"/>
      </w:pPr>
      <w:r>
        <w:rPr>
          <w:rFonts w:ascii="宋体" w:eastAsia="宋体" w:hAnsi="宋体" w:cs="宋体" w:hint="eastAsia"/>
        </w:rPr>
        <w:t>接受授权方</w:t>
      </w:r>
    </w:p>
    <w:p w:rsidR="004178C1" w:rsidRDefault="00B603A8">
      <w:pPr>
        <w:pStyle w:val="af0"/>
        <w:widowControl/>
        <w:spacing w:beforeAutospacing="0" w:afterAutospacing="0" w:line="360" w:lineRule="atLeast"/>
      </w:pPr>
      <w:r>
        <w:rPr>
          <w:rFonts w:ascii="宋体" w:eastAsia="宋体" w:hAnsi="宋体" w:cs="宋体" w:hint="eastAsia"/>
        </w:rPr>
        <w:t>供应商代表签字：</w:t>
      </w:r>
      <w:r>
        <w:rPr>
          <w:rFonts w:ascii="宋体" w:eastAsia="宋体" w:hAnsi="宋体" w:cs="宋体" w:hint="eastAsia"/>
          <w:u w:val="single"/>
        </w:rPr>
        <w:t>                   </w:t>
      </w:r>
    </w:p>
    <w:p w:rsidR="004178C1" w:rsidRDefault="00B603A8">
      <w:pPr>
        <w:pStyle w:val="af0"/>
        <w:widowControl/>
        <w:spacing w:beforeAutospacing="0" w:afterAutospacing="0" w:line="360" w:lineRule="atLeast"/>
        <w:jc w:val="right"/>
      </w:pPr>
      <w:r>
        <w:rPr>
          <w:rFonts w:ascii="宋体" w:eastAsia="宋体" w:hAnsi="宋体" w:cs="宋体" w:hint="eastAsia"/>
        </w:rPr>
        <w:t>签署日期：</w:t>
      </w:r>
      <w:r>
        <w:rPr>
          <w:rFonts w:ascii="宋体" w:eastAsia="宋体" w:hAnsi="宋体" w:cs="宋体" w:hint="eastAsia"/>
          <w:u w:val="single"/>
        </w:rPr>
        <w:t>    </w:t>
      </w:r>
      <w:r>
        <w:rPr>
          <w:rFonts w:ascii="宋体" w:eastAsia="宋体" w:hAnsi="宋体" w:cs="宋体" w:hint="eastAsia"/>
        </w:rPr>
        <w:t>年</w:t>
      </w:r>
      <w:r>
        <w:rPr>
          <w:rFonts w:ascii="宋体" w:eastAsia="宋体" w:hAnsi="宋体" w:cs="宋体" w:hint="eastAsia"/>
          <w:u w:val="single"/>
        </w:rPr>
        <w:t>   </w:t>
      </w:r>
      <w:r>
        <w:rPr>
          <w:rFonts w:ascii="宋体" w:eastAsia="宋体" w:hAnsi="宋体" w:cs="宋体" w:hint="eastAsia"/>
        </w:rPr>
        <w:t>月</w:t>
      </w:r>
      <w:r>
        <w:rPr>
          <w:rFonts w:ascii="宋体" w:eastAsia="宋体" w:hAnsi="宋体" w:cs="宋体" w:hint="eastAsia"/>
          <w:u w:val="single"/>
        </w:rPr>
        <w:t>   </w:t>
      </w:r>
      <w:r>
        <w:rPr>
          <w:rFonts w:ascii="宋体" w:eastAsia="宋体" w:hAnsi="宋体" w:cs="宋体" w:hint="eastAsia"/>
        </w:rPr>
        <w:t>日</w:t>
      </w:r>
    </w:p>
    <w:p w:rsidR="004178C1" w:rsidRDefault="00B603A8">
      <w:pPr>
        <w:pStyle w:val="af0"/>
        <w:widowControl/>
        <w:spacing w:beforeAutospacing="0" w:afterAutospacing="0" w:line="360" w:lineRule="atLeast"/>
      </w:pPr>
      <w:r>
        <w:rPr>
          <w:rFonts w:ascii="宋体" w:eastAsia="宋体" w:hAnsi="宋体" w:cs="宋体" w:hint="eastAsia"/>
        </w:rPr>
        <w:t> </w:t>
      </w:r>
    </w:p>
    <w:p w:rsidR="004178C1" w:rsidRDefault="00B603A8">
      <w:pPr>
        <w:pStyle w:val="af0"/>
        <w:widowControl/>
        <w:spacing w:beforeAutospacing="0" w:afterAutospacing="0" w:line="405" w:lineRule="atLeast"/>
      </w:pPr>
      <w:r>
        <w:rPr>
          <w:rFonts w:ascii="宋体" w:eastAsia="宋体" w:hAnsi="宋体" w:cs="宋体" w:hint="eastAsia"/>
        </w:rPr>
        <w:t>附：单位负责人、供应商代表的身份证正反面复印件</w:t>
      </w:r>
    </w:p>
    <w:tbl>
      <w:tblPr>
        <w:tblW w:w="8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565"/>
      </w:tblGrid>
      <w:tr w:rsidR="004178C1">
        <w:trPr>
          <w:trHeight w:val="792"/>
        </w:trPr>
        <w:tc>
          <w:tcPr>
            <w:tcW w:w="8565"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405" w:lineRule="atLeast"/>
              <w:jc w:val="center"/>
            </w:pPr>
            <w:r>
              <w:rPr>
                <w:rStyle w:val="af6"/>
                <w:rFonts w:ascii="宋体" w:eastAsia="宋体" w:hAnsi="宋体" w:cs="宋体" w:hint="eastAsia"/>
                <w:bCs/>
              </w:rPr>
              <w:t> 要求：真实、有效、清晰 </w:t>
            </w:r>
          </w:p>
        </w:tc>
      </w:tr>
    </w:tbl>
    <w:p w:rsidR="004178C1" w:rsidRDefault="00B603A8">
      <w:pPr>
        <w:pStyle w:val="af0"/>
        <w:widowControl/>
        <w:spacing w:beforeAutospacing="0" w:afterAutospacing="0" w:line="285" w:lineRule="atLeast"/>
        <w:jc w:val="both"/>
        <w:rPr>
          <w:rFonts w:ascii="宋体" w:eastAsia="宋体" w:hAnsi="宋体" w:cs="宋体"/>
          <w:sz w:val="21"/>
          <w:szCs w:val="21"/>
        </w:rPr>
      </w:pPr>
      <w:r>
        <w:rPr>
          <w:rFonts w:ascii="宋体" w:eastAsia="宋体" w:hAnsi="宋体" w:cs="宋体" w:hint="eastAsia"/>
          <w:sz w:val="21"/>
          <w:szCs w:val="21"/>
        </w:rPr>
        <w:t>★注意：</w:t>
      </w:r>
    </w:p>
    <w:p w:rsidR="004178C1" w:rsidRDefault="00B603A8">
      <w:pPr>
        <w:pStyle w:val="af0"/>
        <w:widowControl/>
        <w:spacing w:beforeAutospacing="0" w:afterAutospacing="0" w:line="285" w:lineRule="atLeast"/>
      </w:pPr>
      <w:r>
        <w:rPr>
          <w:rFonts w:ascii="宋体" w:eastAsia="宋体" w:hAnsi="宋体" w:cs="宋体" w:hint="eastAsia"/>
          <w:sz w:val="21"/>
          <w:szCs w:val="21"/>
        </w:rPr>
        <w:t>1、企业（银行、保险、石油石化、电力、电信等行业除外）、事业单位和社会团体法人的“单位负责人”指</w:t>
      </w:r>
      <w:r>
        <w:rPr>
          <w:rStyle w:val="af6"/>
          <w:rFonts w:ascii="宋体" w:eastAsia="宋体" w:hAnsi="宋体" w:cs="宋体" w:hint="eastAsia"/>
          <w:bCs/>
          <w:sz w:val="21"/>
          <w:szCs w:val="21"/>
        </w:rPr>
        <w:t>法定代表人</w:t>
      </w:r>
      <w:r>
        <w:rPr>
          <w:rFonts w:ascii="宋体" w:eastAsia="宋体" w:hAnsi="宋体" w:cs="宋体" w:hint="eastAsia"/>
          <w:sz w:val="21"/>
          <w:szCs w:val="21"/>
        </w:rPr>
        <w:t>，即与实际提交的“营业执照等证明文件”载明的一致。</w:t>
      </w:r>
    </w:p>
    <w:p w:rsidR="004178C1" w:rsidRDefault="00B603A8">
      <w:pPr>
        <w:pStyle w:val="af0"/>
        <w:widowControl/>
        <w:spacing w:beforeAutospacing="0" w:afterAutospacing="0" w:line="285" w:lineRule="atLeast"/>
      </w:pPr>
      <w:r>
        <w:rPr>
          <w:rFonts w:ascii="宋体" w:eastAsia="宋体" w:hAnsi="宋体" w:cs="宋体" w:hint="eastAsia"/>
          <w:sz w:val="21"/>
          <w:szCs w:val="21"/>
        </w:rPr>
        <w:t>2、银行、保险、石油石化、电力、电信等行业：以法人身份参加</w:t>
      </w:r>
      <w:r w:rsidR="001562D8">
        <w:rPr>
          <w:rFonts w:ascii="宋体" w:eastAsia="宋体" w:hAnsi="宋体" w:cs="宋体" w:hint="eastAsia"/>
          <w:sz w:val="21"/>
          <w:szCs w:val="21"/>
        </w:rPr>
        <w:t>询比价</w:t>
      </w:r>
      <w:r>
        <w:rPr>
          <w:rFonts w:ascii="宋体" w:eastAsia="宋体" w:hAnsi="宋体" w:cs="宋体" w:hint="eastAsia"/>
          <w:sz w:val="21"/>
          <w:szCs w:val="21"/>
        </w:rPr>
        <w:t>的，“单位负责人”指</w:t>
      </w:r>
      <w:r>
        <w:rPr>
          <w:rStyle w:val="af6"/>
          <w:rFonts w:ascii="宋体" w:eastAsia="宋体" w:hAnsi="宋体" w:cs="宋体" w:hint="eastAsia"/>
          <w:bCs/>
          <w:sz w:val="21"/>
          <w:szCs w:val="21"/>
        </w:rPr>
        <w:t>法定代表人</w:t>
      </w:r>
      <w:r>
        <w:rPr>
          <w:rFonts w:ascii="宋体" w:eastAsia="宋体" w:hAnsi="宋体" w:cs="宋体" w:hint="eastAsia"/>
          <w:sz w:val="21"/>
          <w:szCs w:val="21"/>
        </w:rPr>
        <w:t>，即与实际提交的“营业执照等证明文件”载明的一致；以非法人身份参加</w:t>
      </w:r>
      <w:r w:rsidR="001562D8">
        <w:rPr>
          <w:rFonts w:ascii="宋体" w:eastAsia="宋体" w:hAnsi="宋体" w:cs="宋体" w:hint="eastAsia"/>
          <w:sz w:val="21"/>
          <w:szCs w:val="21"/>
        </w:rPr>
        <w:t>询比价</w:t>
      </w:r>
      <w:r>
        <w:rPr>
          <w:rFonts w:ascii="宋体" w:eastAsia="宋体" w:hAnsi="宋体" w:cs="宋体" w:hint="eastAsia"/>
          <w:sz w:val="21"/>
          <w:szCs w:val="21"/>
        </w:rPr>
        <w:t>的，“单位负责人”指</w:t>
      </w:r>
      <w:r>
        <w:rPr>
          <w:rStyle w:val="af6"/>
          <w:rFonts w:ascii="宋体" w:eastAsia="宋体" w:hAnsi="宋体" w:cs="宋体" w:hint="eastAsia"/>
          <w:bCs/>
          <w:sz w:val="21"/>
          <w:szCs w:val="21"/>
        </w:rPr>
        <w:t>代表单位行使职权的主要负责人</w:t>
      </w:r>
      <w:r>
        <w:rPr>
          <w:rFonts w:ascii="宋体" w:eastAsia="宋体" w:hAnsi="宋体" w:cs="宋体" w:hint="eastAsia"/>
          <w:sz w:val="21"/>
          <w:szCs w:val="21"/>
        </w:rPr>
        <w:t>，即与实际提交的“营业执照等证明文件”载明的一致。</w:t>
      </w:r>
    </w:p>
    <w:p w:rsidR="004178C1" w:rsidRDefault="00B603A8">
      <w:pPr>
        <w:pStyle w:val="af0"/>
        <w:widowControl/>
        <w:spacing w:beforeAutospacing="0" w:afterAutospacing="0" w:line="285" w:lineRule="atLeast"/>
      </w:pPr>
      <w:r>
        <w:rPr>
          <w:rFonts w:ascii="宋体" w:eastAsia="宋体" w:hAnsi="宋体" w:cs="宋体" w:hint="eastAsia"/>
          <w:sz w:val="21"/>
          <w:szCs w:val="21"/>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rsidR="004178C1" w:rsidRDefault="00B603A8">
      <w:pPr>
        <w:pStyle w:val="af0"/>
        <w:widowControl/>
        <w:spacing w:beforeAutospacing="0" w:afterAutospacing="0" w:line="285" w:lineRule="atLeast"/>
        <w:jc w:val="both"/>
      </w:pPr>
      <w:r>
        <w:rPr>
          <w:rFonts w:ascii="宋体" w:eastAsia="宋体" w:hAnsi="宋体" w:cs="宋体" w:hint="eastAsia"/>
          <w:sz w:val="21"/>
          <w:szCs w:val="21"/>
        </w:rPr>
        <w:t>4、对于接受联合体形式的</w:t>
      </w:r>
      <w:r w:rsidR="001562D8">
        <w:rPr>
          <w:rFonts w:ascii="宋体" w:eastAsia="宋体" w:hAnsi="宋体" w:cs="宋体" w:hint="eastAsia"/>
          <w:sz w:val="21"/>
          <w:szCs w:val="21"/>
        </w:rPr>
        <w:t>询比价</w:t>
      </w:r>
      <w:r>
        <w:rPr>
          <w:rFonts w:ascii="宋体" w:eastAsia="宋体" w:hAnsi="宋体" w:cs="宋体" w:hint="eastAsia"/>
          <w:sz w:val="21"/>
          <w:szCs w:val="21"/>
        </w:rPr>
        <w:t>且供应商是联合体的，则只需要联合体的牵头方提交本授权书，在纸质响应文件正本中的本授权书应为原件。</w:t>
      </w:r>
    </w:p>
    <w:p w:rsidR="004178C1" w:rsidRDefault="00B603A8">
      <w:pPr>
        <w:pStyle w:val="null3"/>
        <w:jc w:val="center"/>
        <w:outlineLvl w:val="2"/>
        <w:rPr>
          <w:rFonts w:ascii="Times New Roman" w:eastAsia="宋体" w:hAnsi="Times New Roman" w:cs="Times New Roman" w:hint="default"/>
          <w:sz w:val="24"/>
          <w:szCs w:val="24"/>
        </w:rPr>
      </w:pPr>
      <w:r>
        <w:rPr>
          <w:rFonts w:ascii="Times New Roman" w:eastAsia="宋体" w:hAnsi="Times New Roman" w:cs="Times New Roman" w:hint="default"/>
          <w:b/>
          <w:sz w:val="24"/>
          <w:szCs w:val="24"/>
        </w:rPr>
        <w:lastRenderedPageBreak/>
        <w:t>附件</w:t>
      </w:r>
      <w:r>
        <w:rPr>
          <w:rFonts w:ascii="Times New Roman" w:eastAsia="宋体" w:hAnsi="Times New Roman" w:cs="Times New Roman" w:hint="default"/>
          <w:b/>
          <w:sz w:val="24"/>
          <w:szCs w:val="24"/>
        </w:rPr>
        <w:t xml:space="preserve">3-4 </w:t>
      </w:r>
      <w:r>
        <w:rPr>
          <w:rFonts w:ascii="Times New Roman" w:eastAsia="宋体" w:hAnsi="Times New Roman" w:cs="Times New Roman" w:hint="default"/>
          <w:b/>
          <w:sz w:val="24"/>
          <w:szCs w:val="24"/>
        </w:rPr>
        <w:t>证明材料</w:t>
      </w:r>
    </w:p>
    <w:p w:rsidR="004178C1" w:rsidRDefault="00B603A8">
      <w:pPr>
        <w:pStyle w:val="null3"/>
        <w:ind w:firstLine="48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注：根据采购文件须知前附表</w:t>
      </w:r>
      <w:r>
        <w:rPr>
          <w:rFonts w:ascii="Times New Roman" w:eastAsia="宋体" w:hAnsi="Times New Roman" w:cs="Times New Roman" w:hint="default"/>
          <w:sz w:val="21"/>
          <w:szCs w:val="21"/>
        </w:rPr>
        <w:t>1</w:t>
      </w:r>
      <w:r>
        <w:rPr>
          <w:rFonts w:ascii="Times New Roman" w:eastAsia="宋体" w:hAnsi="Times New Roman" w:cs="Times New Roman" w:hint="default"/>
          <w:sz w:val="21"/>
          <w:szCs w:val="21"/>
        </w:rPr>
        <w:t>第</w:t>
      </w:r>
      <w:r>
        <w:rPr>
          <w:rFonts w:ascii="Times New Roman" w:eastAsia="宋体" w:hAnsi="Times New Roman" w:cs="Times New Roman" w:hint="default"/>
          <w:sz w:val="21"/>
          <w:szCs w:val="21"/>
        </w:rPr>
        <w:t>1</w:t>
      </w:r>
      <w:r>
        <w:rPr>
          <w:rFonts w:ascii="Times New Roman" w:eastAsia="宋体" w:hAnsi="Times New Roman" w:cs="Times New Roman" w:hint="default"/>
          <w:sz w:val="21"/>
          <w:szCs w:val="21"/>
        </w:rPr>
        <w:t>项号的</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2</w:t>
      </w:r>
      <w:r>
        <w:rPr>
          <w:rFonts w:ascii="Times New Roman" w:eastAsia="宋体" w:hAnsi="Times New Roman" w:cs="Times New Roman" w:hint="default"/>
          <w:sz w:val="21"/>
          <w:szCs w:val="21"/>
        </w:rPr>
        <w:t>）特定资格条件</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要求，允许供应商采用资格承诺制的，可提供符合要求的</w:t>
      </w:r>
      <w:r>
        <w:rPr>
          <w:rFonts w:ascii="Times New Roman" w:eastAsia="宋体" w:hAnsi="Times New Roman" w:cs="Times New Roman" w:hint="default"/>
          <w:sz w:val="21"/>
          <w:szCs w:val="21"/>
        </w:rPr>
        <w:t>3-4-1</w:t>
      </w:r>
      <w:r>
        <w:rPr>
          <w:rFonts w:ascii="Times New Roman" w:eastAsia="宋体" w:hAnsi="Times New Roman" w:cs="Times New Roman" w:hint="default"/>
          <w:sz w:val="21"/>
          <w:szCs w:val="21"/>
        </w:rPr>
        <w:t>资格承诺函，视为满足采购文件的资格要求，供应商根据响应文件格式</w:t>
      </w:r>
      <w:r>
        <w:rPr>
          <w:rFonts w:ascii="Times New Roman" w:eastAsia="宋体" w:hAnsi="Times New Roman" w:cs="Times New Roman" w:hint="default"/>
          <w:sz w:val="21"/>
          <w:szCs w:val="21"/>
        </w:rPr>
        <w:t>3-4-1</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3-4-2</w:t>
      </w:r>
      <w:r>
        <w:rPr>
          <w:rFonts w:ascii="Times New Roman" w:eastAsia="宋体" w:hAnsi="Times New Roman" w:cs="Times New Roman" w:hint="default"/>
          <w:sz w:val="21"/>
          <w:szCs w:val="21"/>
        </w:rPr>
        <w:t>提供其中一种证明材料，若重复提供导致的不利后果，由供应商自行负责。</w:t>
      </w:r>
    </w:p>
    <w:p w:rsidR="004178C1" w:rsidRDefault="004178C1">
      <w:pPr>
        <w:pStyle w:val="af0"/>
        <w:widowControl/>
        <w:spacing w:before="75" w:beforeAutospacing="0" w:after="75" w:afterAutospacing="0" w:line="435" w:lineRule="atLeast"/>
        <w:rPr>
          <w:rFonts w:ascii="宋体" w:eastAsia="宋体" w:hAnsi="宋体" w:cs="宋体"/>
        </w:rPr>
      </w:pPr>
    </w:p>
    <w:p w:rsidR="004178C1" w:rsidRDefault="00B603A8">
      <w:pPr>
        <w:pStyle w:val="null3"/>
        <w:jc w:val="center"/>
        <w:outlineLvl w:val="2"/>
        <w:rPr>
          <w:rFonts w:ascii="Times New Roman" w:eastAsia="宋体" w:hAnsi="Times New Roman" w:cs="Times New Roman" w:hint="default"/>
          <w:sz w:val="24"/>
          <w:szCs w:val="24"/>
        </w:rPr>
      </w:pPr>
      <w:r>
        <w:rPr>
          <w:rFonts w:ascii="Times New Roman" w:eastAsia="宋体" w:hAnsi="Times New Roman" w:cs="Times New Roman" w:hint="default"/>
          <w:b/>
          <w:sz w:val="24"/>
          <w:szCs w:val="24"/>
        </w:rPr>
        <w:t>附件</w:t>
      </w:r>
      <w:r>
        <w:rPr>
          <w:rFonts w:ascii="Times New Roman" w:eastAsia="宋体" w:hAnsi="Times New Roman" w:cs="Times New Roman" w:hint="default"/>
          <w:b/>
          <w:sz w:val="24"/>
          <w:szCs w:val="24"/>
        </w:rPr>
        <w:t xml:space="preserve">3-4-1 </w:t>
      </w:r>
      <w:r>
        <w:rPr>
          <w:rFonts w:ascii="Times New Roman" w:eastAsia="宋体" w:hAnsi="Times New Roman" w:cs="Times New Roman" w:hint="default"/>
          <w:b/>
          <w:sz w:val="24"/>
          <w:szCs w:val="24"/>
        </w:rPr>
        <w:t>供应商资格承诺函</w:t>
      </w:r>
    </w:p>
    <w:p w:rsidR="004178C1" w:rsidRDefault="00B603A8">
      <w:pPr>
        <w:pStyle w:val="null3"/>
        <w:spacing w:line="400" w:lineRule="exact"/>
        <w:ind w:firstLine="48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致：</w:t>
      </w:r>
      <w:r>
        <w:rPr>
          <w:rFonts w:ascii="Times New Roman" w:eastAsia="宋体" w:hAnsi="Times New Roman" w:cs="Times New Roman" w:hint="default"/>
          <w:sz w:val="21"/>
          <w:szCs w:val="21"/>
          <w:u w:val="single"/>
        </w:rPr>
        <w:t>（采购人）</w:t>
      </w:r>
    </w:p>
    <w:p w:rsidR="004178C1" w:rsidRDefault="00B603A8">
      <w:pPr>
        <w:pStyle w:val="null3"/>
        <w:spacing w:line="400" w:lineRule="exact"/>
        <w:ind w:firstLine="96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单位名称</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自然人姓名</w:t>
      </w:r>
      <w:r>
        <w:rPr>
          <w:rFonts w:ascii="Times New Roman" w:eastAsia="宋体" w:hAnsi="Times New Roman" w:cs="Times New Roman" w:hint="default"/>
          <w:sz w:val="21"/>
          <w:szCs w:val="21"/>
        </w:rPr>
        <w:t>):</w:t>
      </w:r>
    </w:p>
    <w:p w:rsidR="004178C1" w:rsidRDefault="00B603A8">
      <w:pPr>
        <w:pStyle w:val="null3"/>
        <w:spacing w:line="400" w:lineRule="exact"/>
        <w:ind w:firstLine="96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统一社会信用代码</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自然人身份证号码</w:t>
      </w:r>
      <w:r>
        <w:rPr>
          <w:rFonts w:ascii="Times New Roman" w:eastAsia="宋体" w:hAnsi="Times New Roman" w:cs="Times New Roman" w:hint="default"/>
          <w:sz w:val="21"/>
          <w:szCs w:val="21"/>
        </w:rPr>
        <w:t>):</w:t>
      </w:r>
    </w:p>
    <w:p w:rsidR="004178C1" w:rsidRDefault="00B603A8">
      <w:pPr>
        <w:pStyle w:val="null3"/>
        <w:spacing w:line="400" w:lineRule="exact"/>
        <w:ind w:firstLine="96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法定代表人</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负责人</w:t>
      </w:r>
      <w:r>
        <w:rPr>
          <w:rFonts w:ascii="Times New Roman" w:eastAsia="宋体" w:hAnsi="Times New Roman" w:cs="Times New Roman" w:hint="default"/>
          <w:sz w:val="21"/>
          <w:szCs w:val="21"/>
        </w:rPr>
        <w:t>):</w:t>
      </w:r>
    </w:p>
    <w:p w:rsidR="004178C1" w:rsidRDefault="00B603A8">
      <w:pPr>
        <w:pStyle w:val="null3"/>
        <w:spacing w:line="400" w:lineRule="exact"/>
        <w:ind w:firstLine="96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联系地址和电话</w:t>
      </w:r>
      <w:r>
        <w:rPr>
          <w:rFonts w:ascii="Times New Roman" w:eastAsia="宋体" w:hAnsi="Times New Roman" w:cs="Times New Roman" w:hint="default"/>
          <w:sz w:val="21"/>
          <w:szCs w:val="21"/>
        </w:rPr>
        <w:t>:</w:t>
      </w:r>
    </w:p>
    <w:p w:rsidR="004178C1" w:rsidRDefault="00B603A8">
      <w:pPr>
        <w:pStyle w:val="null3"/>
        <w:spacing w:line="400" w:lineRule="exact"/>
        <w:ind w:firstLine="48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我单位</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本人</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自愿参加本次政府采购活动，严格遵守《中华人民共和国政府采购法》及相关法律法规，坚守公开、公平公正和诚实信用等原则，依法诚信经营，并郑重承诺</w:t>
      </w:r>
      <w:r>
        <w:rPr>
          <w:rFonts w:ascii="Times New Roman" w:eastAsia="宋体" w:hAnsi="Times New Roman" w:cs="Times New Roman" w:hint="default"/>
          <w:sz w:val="21"/>
          <w:szCs w:val="21"/>
        </w:rPr>
        <w:t>:</w:t>
      </w:r>
    </w:p>
    <w:p w:rsidR="004178C1" w:rsidRDefault="00B603A8">
      <w:pPr>
        <w:pStyle w:val="null3"/>
        <w:spacing w:line="400" w:lineRule="exact"/>
        <w:ind w:firstLine="48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一、我单位</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本人</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具备采购文件要求以及《中华人民共和国政府采购法》第二十二条规定的条件</w:t>
      </w:r>
      <w:r>
        <w:rPr>
          <w:rFonts w:ascii="Times New Roman" w:eastAsia="宋体" w:hAnsi="Times New Roman" w:cs="Times New Roman" w:hint="default"/>
          <w:sz w:val="21"/>
          <w:szCs w:val="21"/>
        </w:rPr>
        <w:t>:</w:t>
      </w:r>
    </w:p>
    <w:p w:rsidR="004178C1" w:rsidRDefault="00B603A8">
      <w:pPr>
        <w:pStyle w:val="null3"/>
        <w:spacing w:line="400" w:lineRule="exact"/>
        <w:ind w:firstLine="96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1.</w:t>
      </w:r>
      <w:r>
        <w:rPr>
          <w:rFonts w:ascii="Times New Roman" w:eastAsia="宋体" w:hAnsi="Times New Roman" w:cs="Times New Roman" w:hint="default"/>
          <w:sz w:val="21"/>
          <w:szCs w:val="21"/>
        </w:rPr>
        <w:t>具有独立承担民事责任的能力</w:t>
      </w:r>
      <w:r>
        <w:rPr>
          <w:rFonts w:ascii="Times New Roman" w:eastAsia="宋体" w:hAnsi="Times New Roman" w:cs="Times New Roman" w:hint="default"/>
          <w:sz w:val="21"/>
          <w:szCs w:val="21"/>
        </w:rPr>
        <w:t>;</w:t>
      </w:r>
    </w:p>
    <w:p w:rsidR="004178C1" w:rsidRDefault="00B603A8">
      <w:pPr>
        <w:pStyle w:val="null3"/>
        <w:spacing w:line="400" w:lineRule="exact"/>
        <w:ind w:firstLine="96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2.</w:t>
      </w:r>
      <w:r>
        <w:rPr>
          <w:rFonts w:ascii="Times New Roman" w:eastAsia="宋体" w:hAnsi="Times New Roman" w:cs="Times New Roman" w:hint="default"/>
          <w:sz w:val="21"/>
          <w:szCs w:val="21"/>
        </w:rPr>
        <w:t>具有良好的商业信誉和健全的财务会计制度</w:t>
      </w:r>
      <w:r>
        <w:rPr>
          <w:rFonts w:ascii="Times New Roman" w:eastAsia="宋体" w:hAnsi="Times New Roman" w:cs="Times New Roman" w:hint="default"/>
          <w:sz w:val="21"/>
          <w:szCs w:val="21"/>
        </w:rPr>
        <w:t>;</w:t>
      </w:r>
    </w:p>
    <w:p w:rsidR="004178C1" w:rsidRDefault="00B603A8">
      <w:pPr>
        <w:pStyle w:val="null3"/>
        <w:spacing w:line="400" w:lineRule="exact"/>
        <w:ind w:firstLine="96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3.</w:t>
      </w:r>
      <w:r>
        <w:rPr>
          <w:rFonts w:ascii="Times New Roman" w:eastAsia="宋体" w:hAnsi="Times New Roman" w:cs="Times New Roman" w:hint="default"/>
          <w:sz w:val="21"/>
          <w:szCs w:val="21"/>
        </w:rPr>
        <w:t>具有履行合同所必需的设备和专业技术能力</w:t>
      </w:r>
      <w:r>
        <w:rPr>
          <w:rFonts w:ascii="Times New Roman" w:eastAsia="宋体" w:hAnsi="Times New Roman" w:cs="Times New Roman" w:hint="default"/>
          <w:sz w:val="21"/>
          <w:szCs w:val="21"/>
        </w:rPr>
        <w:t>;</w:t>
      </w:r>
    </w:p>
    <w:p w:rsidR="004178C1" w:rsidRDefault="00B603A8">
      <w:pPr>
        <w:pStyle w:val="null3"/>
        <w:spacing w:line="400" w:lineRule="exact"/>
        <w:ind w:firstLine="96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4.</w:t>
      </w:r>
      <w:r>
        <w:rPr>
          <w:rFonts w:ascii="Times New Roman" w:eastAsia="宋体" w:hAnsi="Times New Roman" w:cs="Times New Roman" w:hint="default"/>
          <w:sz w:val="21"/>
          <w:szCs w:val="21"/>
        </w:rPr>
        <w:t>有依法缴纳税收和社会保障资金的良好记录</w:t>
      </w:r>
      <w:r>
        <w:rPr>
          <w:rFonts w:ascii="Times New Roman" w:eastAsia="宋体" w:hAnsi="Times New Roman" w:cs="Times New Roman" w:hint="default"/>
          <w:sz w:val="21"/>
          <w:szCs w:val="21"/>
        </w:rPr>
        <w:t>;</w:t>
      </w:r>
    </w:p>
    <w:p w:rsidR="004178C1" w:rsidRDefault="00B603A8">
      <w:pPr>
        <w:pStyle w:val="null3"/>
        <w:spacing w:line="400" w:lineRule="exact"/>
        <w:ind w:firstLine="96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5.</w:t>
      </w:r>
      <w:r>
        <w:rPr>
          <w:rFonts w:ascii="Times New Roman" w:eastAsia="宋体" w:hAnsi="Times New Roman" w:cs="Times New Roman" w:hint="default"/>
          <w:sz w:val="21"/>
          <w:szCs w:val="21"/>
        </w:rPr>
        <w:t>参加政府采购活动前三年内，在经营活动中没有重大违法记录；</w:t>
      </w:r>
    </w:p>
    <w:p w:rsidR="004178C1" w:rsidRDefault="00B603A8">
      <w:pPr>
        <w:pStyle w:val="null3"/>
        <w:spacing w:line="400" w:lineRule="exact"/>
        <w:ind w:firstLine="96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6.</w:t>
      </w:r>
      <w:r>
        <w:rPr>
          <w:rFonts w:ascii="Times New Roman" w:eastAsia="宋体" w:hAnsi="Times New Roman" w:cs="Times New Roman" w:hint="default"/>
          <w:sz w:val="21"/>
          <w:szCs w:val="21"/>
        </w:rPr>
        <w:t>法律、行政法规规定的其他条件。</w:t>
      </w:r>
    </w:p>
    <w:p w:rsidR="004178C1" w:rsidRDefault="00B603A8">
      <w:pPr>
        <w:pStyle w:val="null3"/>
        <w:spacing w:line="400" w:lineRule="exact"/>
        <w:ind w:firstLine="48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二、不存在违反《中华人民共和国政府采购法实施条例》第十八条规定的</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情形。</w:t>
      </w:r>
    </w:p>
    <w:p w:rsidR="004178C1" w:rsidRDefault="00B603A8">
      <w:pPr>
        <w:pStyle w:val="null3"/>
        <w:spacing w:line="400" w:lineRule="exact"/>
        <w:ind w:firstLine="48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我单位</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本人</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对本承诺函及所承诺事项的真实性、合法性及有效性负责，并已知晓如提供资格承诺函不实，可能涉嫌《中华人民共和国政府采购法》第七十七条第一款第</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一</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项规定的</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提供虚假材料谋取中标成交</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违法情形。经调查属实的，愿意接受行政监管部门按照《中华人民共和国政府采购法》第七十七条</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处以采购金额千分之五以上千分之十以下的罚款，列入不良行为记录名单，在一至三年内禁止参加政府采购活动，有违法所得的，并处没收违法所得，情节严重的，由市场监管部门吊销营业执照，构成犯罪的，依法追究刑事责任</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和政府采购法律法规有关规定处理。</w:t>
      </w:r>
    </w:p>
    <w:p w:rsidR="004178C1" w:rsidRDefault="00B603A8">
      <w:pPr>
        <w:pStyle w:val="null3"/>
        <w:spacing w:line="400" w:lineRule="exact"/>
        <w:ind w:firstLine="480"/>
        <w:jc w:val="right"/>
        <w:rPr>
          <w:rFonts w:ascii="Times New Roman" w:eastAsia="宋体" w:hAnsi="Times New Roman" w:cs="Times New Roman" w:hint="default"/>
          <w:sz w:val="21"/>
          <w:szCs w:val="21"/>
        </w:rPr>
      </w:pPr>
      <w:r>
        <w:rPr>
          <w:rFonts w:ascii="Times New Roman" w:eastAsia="宋体" w:hAnsi="Times New Roman" w:cs="Times New Roman" w:hint="default"/>
          <w:sz w:val="21"/>
          <w:szCs w:val="21"/>
        </w:rPr>
        <w:t>供应商：</w:t>
      </w:r>
      <w:r>
        <w:rPr>
          <w:rFonts w:ascii="Times New Roman" w:eastAsia="宋体" w:hAnsi="Times New Roman" w:cs="Times New Roman" w:hint="default"/>
          <w:sz w:val="21"/>
          <w:szCs w:val="21"/>
          <w:u w:val="single"/>
        </w:rPr>
        <w:t>名称</w:t>
      </w:r>
      <w:r>
        <w:rPr>
          <w:rFonts w:ascii="Times New Roman" w:eastAsia="宋体" w:hAnsi="Times New Roman" w:cs="Times New Roman" w:hint="default"/>
          <w:sz w:val="21"/>
          <w:szCs w:val="21"/>
          <w:u w:val="single"/>
        </w:rPr>
        <w:t>(</w:t>
      </w:r>
      <w:r>
        <w:rPr>
          <w:rFonts w:ascii="Times New Roman" w:eastAsia="宋体" w:hAnsi="Times New Roman" w:cs="Times New Roman" w:hint="default"/>
          <w:sz w:val="21"/>
          <w:szCs w:val="21"/>
          <w:u w:val="single"/>
        </w:rPr>
        <w:t>单位公章</w:t>
      </w:r>
      <w:r>
        <w:rPr>
          <w:rFonts w:ascii="Times New Roman" w:eastAsia="宋体" w:hAnsi="Times New Roman" w:cs="Times New Roman" w:hint="default"/>
          <w:sz w:val="21"/>
          <w:szCs w:val="21"/>
          <w:u w:val="single"/>
        </w:rPr>
        <w:t>):</w:t>
      </w:r>
    </w:p>
    <w:p w:rsidR="004178C1" w:rsidRDefault="00B603A8">
      <w:pPr>
        <w:pStyle w:val="null3"/>
        <w:spacing w:line="400" w:lineRule="exact"/>
        <w:ind w:firstLine="480"/>
        <w:jc w:val="right"/>
        <w:rPr>
          <w:rFonts w:ascii="Times New Roman" w:eastAsia="宋体" w:hAnsi="Times New Roman" w:cs="Times New Roman" w:hint="default"/>
          <w:sz w:val="21"/>
          <w:szCs w:val="21"/>
        </w:rPr>
      </w:pPr>
      <w:r>
        <w:rPr>
          <w:rFonts w:ascii="Times New Roman" w:eastAsia="宋体" w:hAnsi="Times New Roman" w:cs="Times New Roman" w:hint="default"/>
          <w:sz w:val="21"/>
          <w:szCs w:val="21"/>
        </w:rPr>
        <w:t>日期：</w:t>
      </w:r>
      <w:r>
        <w:rPr>
          <w:rFonts w:ascii="Times New Roman" w:eastAsia="宋体" w:hAnsi="Times New Roman" w:cs="Times New Roman" w:hint="default"/>
          <w:sz w:val="21"/>
          <w:szCs w:val="21"/>
          <w:u w:val="single"/>
        </w:rPr>
        <w:t xml:space="preserve">　　年　　月　　日</w:t>
      </w:r>
    </w:p>
    <w:p w:rsidR="004178C1" w:rsidRDefault="00B603A8">
      <w:pPr>
        <w:pStyle w:val="null3"/>
        <w:spacing w:line="400" w:lineRule="exact"/>
        <w:ind w:firstLine="480"/>
        <w:rPr>
          <w:rFonts w:ascii="Times New Roman" w:eastAsia="宋体" w:hAnsi="Times New Roman" w:cs="Times New Roman" w:hint="default"/>
          <w:sz w:val="21"/>
          <w:szCs w:val="21"/>
        </w:rPr>
      </w:pPr>
      <w:r>
        <w:rPr>
          <w:rFonts w:ascii="Times New Roman" w:eastAsia="宋体" w:hAnsi="Times New Roman" w:cs="Times New Roman" w:hint="default"/>
          <w:sz w:val="21"/>
          <w:szCs w:val="21"/>
        </w:rPr>
        <w:lastRenderedPageBreak/>
        <w:t>注：</w:t>
      </w:r>
    </w:p>
    <w:p w:rsidR="004178C1" w:rsidRDefault="00B603A8">
      <w:pPr>
        <w:pStyle w:val="null3"/>
        <w:spacing w:line="400" w:lineRule="exact"/>
        <w:ind w:firstLine="96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1.</w:t>
      </w:r>
      <w:r>
        <w:rPr>
          <w:rFonts w:ascii="Times New Roman" w:eastAsia="宋体" w:hAnsi="Times New Roman" w:cs="Times New Roman" w:hint="default"/>
          <w:sz w:val="21"/>
          <w:szCs w:val="21"/>
        </w:rPr>
        <w:t>我单位</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本人</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专指参加政府采购活动的供应商</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含自然人</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w:t>
      </w:r>
    </w:p>
    <w:p w:rsidR="004178C1" w:rsidRDefault="00B603A8">
      <w:pPr>
        <w:pStyle w:val="null3"/>
        <w:spacing w:line="400" w:lineRule="exact"/>
        <w:ind w:firstLine="960"/>
        <w:rPr>
          <w:rFonts w:ascii="Times New Roman" w:eastAsia="宋体" w:hAnsi="Times New Roman" w:cs="Times New Roman" w:hint="default"/>
          <w:sz w:val="21"/>
          <w:szCs w:val="21"/>
        </w:rPr>
      </w:pPr>
      <w:r>
        <w:rPr>
          <w:rFonts w:ascii="Times New Roman" w:eastAsia="宋体" w:hAnsi="Times New Roman" w:cs="Times New Roman" w:hint="default"/>
          <w:sz w:val="21"/>
          <w:szCs w:val="21"/>
        </w:rPr>
        <w:t>2.</w:t>
      </w:r>
      <w:r>
        <w:rPr>
          <w:rFonts w:ascii="Times New Roman" w:eastAsia="宋体" w:hAnsi="Times New Roman" w:cs="Times New Roman" w:hint="default"/>
          <w:sz w:val="21"/>
          <w:szCs w:val="21"/>
        </w:rPr>
        <w:t>资格承诺的供应商应在投标</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响应</w:t>
      </w:r>
      <w:r>
        <w:rPr>
          <w:rFonts w:ascii="Times New Roman" w:eastAsia="宋体" w:hAnsi="Times New Roman" w:cs="Times New Roman" w:hint="default"/>
          <w:sz w:val="21"/>
          <w:szCs w:val="21"/>
        </w:rPr>
        <w:t>)</w:t>
      </w:r>
      <w:r>
        <w:rPr>
          <w:rFonts w:ascii="Times New Roman" w:eastAsia="宋体" w:hAnsi="Times New Roman" w:cs="Times New Roman" w:hint="default"/>
          <w:sz w:val="21"/>
          <w:szCs w:val="21"/>
        </w:rPr>
        <w:t>文件中按此模板提供承诺函，否则，视为未按照</w:t>
      </w:r>
      <w:r w:rsidR="001562D8">
        <w:rPr>
          <w:rFonts w:ascii="Times New Roman" w:eastAsia="宋体" w:hAnsi="Times New Roman" w:cs="Times New Roman" w:hint="default"/>
          <w:sz w:val="21"/>
          <w:szCs w:val="21"/>
          <w:lang w:eastAsia="zh-CN"/>
        </w:rPr>
        <w:t>公开询比价</w:t>
      </w:r>
      <w:r>
        <w:rPr>
          <w:rFonts w:ascii="Times New Roman" w:eastAsia="宋体" w:hAnsi="Times New Roman" w:cs="Times New Roman" w:hint="default"/>
          <w:sz w:val="21"/>
          <w:szCs w:val="21"/>
          <w:lang w:eastAsia="zh-CN"/>
        </w:rPr>
        <w:t>文件</w:t>
      </w:r>
      <w:r>
        <w:rPr>
          <w:rFonts w:ascii="Times New Roman" w:eastAsia="宋体" w:hAnsi="Times New Roman" w:cs="Times New Roman" w:hint="default"/>
          <w:sz w:val="21"/>
          <w:szCs w:val="21"/>
        </w:rPr>
        <w:t>规定提交</w:t>
      </w:r>
      <w:r>
        <w:rPr>
          <w:rFonts w:ascii="Times New Roman" w:eastAsia="宋体" w:hAnsi="Times New Roman" w:cs="Times New Roman" w:hint="default"/>
          <w:sz w:val="21"/>
          <w:szCs w:val="21"/>
          <w:lang w:eastAsia="zh-CN"/>
        </w:rPr>
        <w:t>供应商</w:t>
      </w:r>
      <w:r>
        <w:rPr>
          <w:rFonts w:ascii="Times New Roman" w:eastAsia="宋体" w:hAnsi="Times New Roman" w:cs="Times New Roman" w:hint="default"/>
          <w:sz w:val="21"/>
          <w:szCs w:val="21"/>
        </w:rPr>
        <w:t>的资格及资信文件，按资格审查不通过处理。</w:t>
      </w:r>
    </w:p>
    <w:p w:rsidR="004178C1" w:rsidRDefault="004178C1">
      <w:pPr>
        <w:pStyle w:val="af0"/>
        <w:widowControl/>
        <w:spacing w:before="75" w:beforeAutospacing="0" w:after="75" w:afterAutospacing="0" w:line="435" w:lineRule="atLeast"/>
        <w:rPr>
          <w:rFonts w:ascii="宋体" w:eastAsia="宋体" w:hAnsi="宋体" w:cs="宋体"/>
        </w:rPr>
      </w:pPr>
    </w:p>
    <w:p w:rsidR="004178C1" w:rsidRDefault="00B603A8">
      <w:pPr>
        <w:rPr>
          <w:rFonts w:ascii="宋体" w:eastAsia="宋体" w:hAnsi="宋体" w:cs="宋体"/>
        </w:rPr>
      </w:pPr>
      <w:r>
        <w:rPr>
          <w:rFonts w:ascii="宋体" w:eastAsia="宋体" w:hAnsi="宋体" w:cs="宋体" w:hint="eastAsia"/>
        </w:rPr>
        <w:br w:type="page"/>
      </w:r>
    </w:p>
    <w:p w:rsidR="004178C1" w:rsidRDefault="00B603A8">
      <w:pPr>
        <w:pStyle w:val="null3"/>
        <w:jc w:val="center"/>
        <w:outlineLvl w:val="2"/>
        <w:rPr>
          <w:rFonts w:ascii="Times New Roman" w:hAnsi="Times New Roman" w:cs="Times New Roman" w:hint="default"/>
        </w:rPr>
      </w:pPr>
      <w:r>
        <w:rPr>
          <w:rFonts w:ascii="Times New Roman" w:eastAsia="仿宋_GB2312" w:hAnsi="Times New Roman" w:cs="Times New Roman" w:hint="default"/>
          <w:b/>
          <w:sz w:val="28"/>
        </w:rPr>
        <w:lastRenderedPageBreak/>
        <w:t>附件</w:t>
      </w:r>
      <w:r>
        <w:rPr>
          <w:rFonts w:ascii="Times New Roman" w:eastAsia="仿宋_GB2312" w:hAnsi="Times New Roman" w:cs="Times New Roman" w:hint="default"/>
          <w:b/>
          <w:sz w:val="28"/>
        </w:rPr>
        <w:t xml:space="preserve">3-4-2 </w:t>
      </w:r>
      <w:r>
        <w:rPr>
          <w:rFonts w:ascii="Times New Roman" w:eastAsia="仿宋_GB2312" w:hAnsi="Times New Roman" w:cs="Times New Roman" w:hint="default"/>
          <w:b/>
          <w:sz w:val="28"/>
        </w:rPr>
        <w:t>证明材料</w:t>
      </w:r>
    </w:p>
    <w:p w:rsidR="004178C1" w:rsidRDefault="00B603A8">
      <w:pPr>
        <w:pStyle w:val="af0"/>
        <w:widowControl/>
        <w:spacing w:before="75" w:beforeAutospacing="0" w:after="75" w:afterAutospacing="0" w:line="435" w:lineRule="atLeast"/>
        <w:jc w:val="center"/>
      </w:pPr>
      <w:r>
        <w:rPr>
          <w:rStyle w:val="af6"/>
          <w:rFonts w:ascii="宋体" w:eastAsia="宋体" w:hAnsi="宋体" w:cs="宋体" w:hint="eastAsia"/>
          <w:bCs/>
        </w:rPr>
        <w:t>营业执照等证明文件</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pPr>
      <w:r>
        <w:rPr>
          <w:rFonts w:ascii="宋体" w:eastAsia="宋体" w:hAnsi="宋体" w:cs="宋体" w:hint="eastAsia"/>
        </w:rPr>
        <w:t>致：</w:t>
      </w:r>
      <w:r>
        <w:rPr>
          <w:rFonts w:ascii="宋体" w:eastAsia="宋体" w:hAnsi="宋体" w:cs="宋体" w:hint="eastAsia"/>
          <w:u w:val="single"/>
        </w:rPr>
        <w:t>     (采购人)        </w:t>
      </w:r>
    </w:p>
    <w:p w:rsidR="004178C1" w:rsidRDefault="00B603A8">
      <w:pPr>
        <w:pStyle w:val="af0"/>
        <w:widowControl/>
        <w:spacing w:before="75" w:beforeAutospacing="0" w:after="75" w:afterAutospacing="0"/>
        <w:ind w:firstLine="420"/>
      </w:pPr>
      <w:r>
        <w:rPr>
          <w:rFonts w:ascii="宋体" w:eastAsia="宋体" w:hAnsi="宋体" w:cs="宋体" w:hint="eastAsia"/>
        </w:rPr>
        <w:t>（ ）供应商为法人（包括企业、事业单位和社会团体）的</w:t>
      </w:r>
    </w:p>
    <w:p w:rsidR="004178C1" w:rsidRDefault="00B603A8">
      <w:pPr>
        <w:pStyle w:val="af0"/>
        <w:widowControl/>
        <w:spacing w:before="75" w:beforeAutospacing="0" w:after="75" w:afterAutospacing="0"/>
        <w:ind w:firstLine="420"/>
      </w:pPr>
      <w:r>
        <w:rPr>
          <w:rFonts w:ascii="宋体" w:eastAsia="宋体" w:hAnsi="宋体" w:cs="宋体" w:hint="eastAsia"/>
        </w:rPr>
        <w:t>现附上由</w:t>
      </w:r>
      <w:r>
        <w:rPr>
          <w:rFonts w:ascii="宋体" w:eastAsia="宋体" w:hAnsi="宋体" w:cs="宋体" w:hint="eastAsia"/>
          <w:u w:val="single"/>
        </w:rPr>
        <w:t>（填写“签发机关全称”）</w:t>
      </w:r>
      <w:r>
        <w:rPr>
          <w:rFonts w:ascii="宋体" w:eastAsia="宋体" w:hAnsi="宋体" w:cs="宋体" w:hint="eastAsia"/>
        </w:rPr>
        <w:t>签发的我方统一社会信用代码</w:t>
      </w:r>
      <w:r>
        <w:rPr>
          <w:rFonts w:ascii="宋体" w:eastAsia="宋体" w:hAnsi="宋体" w:cs="宋体" w:hint="eastAsia"/>
          <w:u w:val="single"/>
        </w:rPr>
        <w:t>（请填写法人的具体证照名称）</w:t>
      </w:r>
      <w:r>
        <w:rPr>
          <w:rFonts w:ascii="宋体" w:eastAsia="宋体" w:hAnsi="宋体" w:cs="宋体" w:hint="eastAsia"/>
        </w:rPr>
        <w:t>复印件，该证明材料真实有效，否则我方负全部责任。</w:t>
      </w:r>
    </w:p>
    <w:p w:rsidR="004178C1" w:rsidRDefault="00B603A8">
      <w:pPr>
        <w:pStyle w:val="af0"/>
        <w:widowControl/>
        <w:spacing w:before="75" w:beforeAutospacing="0" w:after="75" w:afterAutospacing="0"/>
        <w:ind w:firstLine="420"/>
      </w:pPr>
      <w:r>
        <w:rPr>
          <w:rFonts w:ascii="宋体" w:eastAsia="宋体" w:hAnsi="宋体" w:cs="宋体" w:hint="eastAsia"/>
        </w:rPr>
        <w:t>（ ）供应商为非法人（包括其他组织、自然人）的</w:t>
      </w:r>
    </w:p>
    <w:p w:rsidR="004178C1" w:rsidRDefault="00B603A8">
      <w:pPr>
        <w:pStyle w:val="af0"/>
        <w:widowControl/>
        <w:spacing w:before="75" w:beforeAutospacing="0" w:after="75" w:afterAutospacing="0"/>
        <w:ind w:firstLine="420"/>
      </w:pPr>
      <w:r>
        <w:rPr>
          <w:rFonts w:ascii="宋体" w:eastAsia="宋体" w:hAnsi="宋体" w:cs="宋体" w:hint="eastAsia"/>
        </w:rPr>
        <w:t>□现附上由</w:t>
      </w:r>
      <w:r>
        <w:rPr>
          <w:rFonts w:ascii="宋体" w:eastAsia="宋体" w:hAnsi="宋体" w:cs="宋体" w:hint="eastAsia"/>
          <w:u w:val="single"/>
        </w:rPr>
        <w:t>（填写“签发机关全称”）</w:t>
      </w:r>
      <w:r>
        <w:rPr>
          <w:rFonts w:ascii="宋体" w:eastAsia="宋体" w:hAnsi="宋体" w:cs="宋体" w:hint="eastAsia"/>
        </w:rPr>
        <w:t>签发的我方</w:t>
      </w:r>
      <w:r>
        <w:rPr>
          <w:rFonts w:ascii="宋体" w:eastAsia="宋体" w:hAnsi="宋体" w:cs="宋体" w:hint="eastAsia"/>
          <w:u w:val="single"/>
        </w:rPr>
        <w:t>（请填写非自然人的非法人的具体证照名称）</w:t>
      </w:r>
      <w:r>
        <w:rPr>
          <w:rFonts w:ascii="宋体" w:eastAsia="宋体" w:hAnsi="宋体" w:cs="宋体" w:hint="eastAsia"/>
        </w:rPr>
        <w:t>复印件，该证明材料真实有效，否则我方负全部责任。</w:t>
      </w:r>
    </w:p>
    <w:p w:rsidR="004178C1" w:rsidRDefault="00B603A8">
      <w:pPr>
        <w:pStyle w:val="af0"/>
        <w:widowControl/>
        <w:spacing w:before="75" w:beforeAutospacing="0" w:after="75" w:afterAutospacing="0"/>
        <w:ind w:firstLine="420"/>
      </w:pPr>
      <w:r>
        <w:rPr>
          <w:rFonts w:ascii="宋体" w:eastAsia="宋体" w:hAnsi="宋体" w:cs="宋体" w:hint="eastAsia"/>
        </w:rPr>
        <w:t>□现附上由</w:t>
      </w:r>
      <w:r>
        <w:rPr>
          <w:rFonts w:ascii="宋体" w:eastAsia="宋体" w:hAnsi="宋体" w:cs="宋体" w:hint="eastAsia"/>
          <w:u w:val="single"/>
        </w:rPr>
        <w:t>（填写“签发机关全称”）</w:t>
      </w:r>
      <w:r>
        <w:rPr>
          <w:rFonts w:ascii="宋体" w:eastAsia="宋体" w:hAnsi="宋体" w:cs="宋体" w:hint="eastAsia"/>
        </w:rPr>
        <w:t>签发的我方</w:t>
      </w:r>
      <w:r>
        <w:rPr>
          <w:rFonts w:ascii="宋体" w:eastAsia="宋体" w:hAnsi="宋体" w:cs="宋体" w:hint="eastAsia"/>
          <w:u w:val="single"/>
        </w:rPr>
        <w:t>（请填写自然人的身份证件名称）</w:t>
      </w:r>
      <w:r>
        <w:rPr>
          <w:rFonts w:ascii="宋体" w:eastAsia="宋体" w:hAnsi="宋体" w:cs="宋体" w:hint="eastAsia"/>
        </w:rPr>
        <w:t>复印件，该证明材料真实有效，否则我方负全部责任。</w:t>
      </w:r>
    </w:p>
    <w:p w:rsidR="004178C1" w:rsidRDefault="00B603A8">
      <w:pPr>
        <w:pStyle w:val="af0"/>
        <w:widowControl/>
        <w:spacing w:before="75" w:beforeAutospacing="0" w:after="75" w:afterAutospacing="0"/>
      </w:pPr>
      <w:r>
        <w:rPr>
          <w:rFonts w:ascii="宋体" w:eastAsia="宋体" w:hAnsi="宋体" w:cs="宋体" w:hint="eastAsia"/>
        </w:rPr>
        <w:t> </w:t>
      </w:r>
    </w:p>
    <w:p w:rsidR="004178C1" w:rsidRDefault="00B603A8">
      <w:pPr>
        <w:pStyle w:val="af0"/>
        <w:widowControl/>
        <w:spacing w:before="75" w:beforeAutospacing="0" w:after="75" w:afterAutospacing="0"/>
      </w:pPr>
      <w:r>
        <w:rPr>
          <w:rFonts w:ascii="宋体" w:eastAsia="宋体" w:hAnsi="宋体" w:cs="宋体" w:hint="eastAsia"/>
        </w:rPr>
        <w:t>★注意：</w:t>
      </w:r>
    </w:p>
    <w:p w:rsidR="004178C1" w:rsidRDefault="00B603A8">
      <w:pPr>
        <w:pStyle w:val="af0"/>
        <w:widowControl/>
        <w:spacing w:before="75" w:after="75"/>
        <w:rPr>
          <w:rFonts w:ascii="宋体" w:eastAsia="宋体" w:hAnsi="宋体" w:cs="宋体"/>
        </w:rPr>
      </w:pPr>
      <w:r>
        <w:rPr>
          <w:rFonts w:ascii="宋体" w:eastAsia="宋体" w:hAnsi="宋体" w:cs="宋体" w:hint="eastAsia"/>
        </w:rPr>
        <w:t>1、请供应商根据实际情况填写，在相应的（）中打“√”并选择相应的“□”（若有）后，再按照本格式的要求提供相应证明材料的复印件。</w:t>
      </w:r>
    </w:p>
    <w:p w:rsidR="004178C1" w:rsidRDefault="00B603A8">
      <w:pPr>
        <w:pStyle w:val="af0"/>
        <w:widowControl/>
        <w:spacing w:before="75" w:after="75"/>
        <w:rPr>
          <w:rFonts w:ascii="宋体" w:eastAsia="宋体" w:hAnsi="宋体" w:cs="宋体"/>
        </w:rPr>
      </w:pPr>
      <w:r>
        <w:rPr>
          <w:rFonts w:ascii="宋体" w:eastAsia="宋体" w:hAnsi="宋体" w:cs="宋体" w:hint="eastAsia"/>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rsidR="004178C1" w:rsidRDefault="00B603A8">
      <w:pPr>
        <w:pStyle w:val="af0"/>
        <w:widowControl/>
        <w:spacing w:before="75" w:beforeAutospacing="0" w:after="75" w:afterAutospacing="0"/>
      </w:pPr>
      <w:r>
        <w:rPr>
          <w:rFonts w:ascii="宋体" w:eastAsia="宋体" w:hAnsi="宋体" w:cs="宋体" w:hint="eastAsia"/>
        </w:rPr>
        <w:t>3、对于接受联合体形式的</w:t>
      </w:r>
      <w:r w:rsidR="001562D8">
        <w:rPr>
          <w:rFonts w:ascii="宋体" w:eastAsia="宋体" w:hAnsi="宋体" w:cs="宋体" w:hint="eastAsia"/>
        </w:rPr>
        <w:t>询比价</w:t>
      </w:r>
      <w:r>
        <w:rPr>
          <w:rFonts w:ascii="宋体" w:eastAsia="宋体" w:hAnsi="宋体" w:cs="宋体" w:hint="eastAsia"/>
        </w:rPr>
        <w:t>且供应商是联合体的，则联合体各成员都应当提交本资格证明文件。</w:t>
      </w:r>
    </w:p>
    <w:p w:rsidR="004178C1" w:rsidRDefault="00B603A8">
      <w:pPr>
        <w:pStyle w:val="af0"/>
        <w:widowControl/>
        <w:spacing w:before="75" w:beforeAutospacing="0" w:after="75" w:afterAutospacing="0"/>
      </w:pPr>
      <w:r>
        <w:rPr>
          <w:rFonts w:ascii="宋体" w:eastAsia="宋体" w:hAnsi="宋体" w:cs="宋体" w:hint="eastAsia"/>
        </w:rPr>
        <w:t>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435" w:lineRule="atLeast"/>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t> </w:t>
      </w:r>
    </w:p>
    <w:p w:rsidR="004178C1" w:rsidRDefault="004178C1">
      <w:pPr>
        <w:pStyle w:val="af0"/>
        <w:widowControl/>
        <w:spacing w:before="75" w:beforeAutospacing="0" w:after="75" w:afterAutospacing="0" w:line="435" w:lineRule="atLeast"/>
        <w:rPr>
          <w:rFonts w:ascii="宋体" w:eastAsia="宋体" w:hAnsi="宋体" w:cs="宋体"/>
        </w:rPr>
      </w:pPr>
    </w:p>
    <w:p w:rsidR="004178C1" w:rsidRDefault="004178C1">
      <w:pPr>
        <w:pStyle w:val="af0"/>
        <w:widowControl/>
        <w:spacing w:before="75" w:beforeAutospacing="0" w:after="75" w:afterAutospacing="0" w:line="435" w:lineRule="atLeast"/>
        <w:rPr>
          <w:rFonts w:ascii="宋体" w:eastAsia="宋体" w:hAnsi="宋体" w:cs="宋体"/>
        </w:rPr>
      </w:pPr>
    </w:p>
    <w:p w:rsidR="004178C1" w:rsidRDefault="00B603A8">
      <w:pPr>
        <w:rPr>
          <w:rFonts w:ascii="宋体" w:eastAsia="宋体" w:hAnsi="宋体" w:cs="宋体"/>
          <w:sz w:val="24"/>
        </w:rPr>
      </w:pPr>
      <w:r>
        <w:rPr>
          <w:rFonts w:ascii="宋体" w:eastAsia="宋体" w:hAnsi="宋体" w:cs="宋体" w:hint="eastAsia"/>
          <w:sz w:val="24"/>
        </w:rPr>
        <w:lastRenderedPageBreak/>
        <w:br w:type="page"/>
      </w:r>
    </w:p>
    <w:p w:rsidR="004178C1" w:rsidRDefault="00B603A8">
      <w:pPr>
        <w:pStyle w:val="af0"/>
        <w:widowControl/>
        <w:spacing w:before="75" w:beforeAutospacing="0" w:after="75" w:afterAutospacing="0" w:line="435" w:lineRule="atLeast"/>
        <w:jc w:val="center"/>
      </w:pPr>
      <w:r>
        <w:rPr>
          <w:rStyle w:val="af6"/>
          <w:rFonts w:ascii="宋体" w:eastAsia="宋体" w:hAnsi="宋体" w:cs="宋体" w:hint="eastAsia"/>
          <w:bCs/>
        </w:rPr>
        <w:lastRenderedPageBreak/>
        <w:t>财务状况报告</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Autospacing="0" w:afterAutospacing="0" w:line="430" w:lineRule="exact"/>
        <w:jc w:val="both"/>
      </w:pPr>
      <w:r>
        <w:rPr>
          <w:rFonts w:ascii="宋体" w:eastAsia="宋体" w:hAnsi="宋体" w:cs="宋体" w:hint="eastAsia"/>
        </w:rPr>
        <w:t>致：</w:t>
      </w:r>
      <w:r>
        <w:rPr>
          <w:rFonts w:ascii="宋体" w:eastAsia="宋体" w:hAnsi="宋体" w:cs="宋体" w:hint="eastAsia"/>
          <w:u w:val="single"/>
        </w:rPr>
        <w:t>     (采购人</w:t>
      </w:r>
      <w:r>
        <w:rPr>
          <w:rFonts w:ascii="Calibri" w:hAnsi="Calibri" w:cs="Calibri"/>
          <w:u w:val="single"/>
        </w:rPr>
        <w:t>)      </w:t>
      </w:r>
      <w:r>
        <w:rPr>
          <w:rFonts w:ascii="宋体" w:eastAsia="宋体" w:hAnsi="宋体" w:cs="宋体" w:hint="eastAsia"/>
          <w:u w:val="single"/>
        </w:rPr>
        <w:t>   </w:t>
      </w:r>
    </w:p>
    <w:p w:rsidR="004178C1" w:rsidRDefault="00B603A8">
      <w:pPr>
        <w:pStyle w:val="null3"/>
        <w:spacing w:line="400" w:lineRule="exact"/>
        <w:ind w:firstLineChars="200" w:firstLine="480"/>
        <w:rPr>
          <w:rFonts w:hint="default"/>
          <w:sz w:val="24"/>
          <w:szCs w:val="24"/>
        </w:rPr>
      </w:pPr>
      <w:r>
        <w:rPr>
          <w:sz w:val="24"/>
          <w:szCs w:val="24"/>
        </w:rPr>
        <w:t>（</w:t>
      </w:r>
      <w:r>
        <w:rPr>
          <w:sz w:val="24"/>
          <w:szCs w:val="24"/>
        </w:rPr>
        <w:t xml:space="preserve"> </w:t>
      </w:r>
      <w:r>
        <w:rPr>
          <w:sz w:val="24"/>
          <w:szCs w:val="24"/>
        </w:rPr>
        <w:t>）供应商提供财务报告的</w:t>
      </w:r>
    </w:p>
    <w:p w:rsidR="004178C1" w:rsidRDefault="00B603A8">
      <w:pPr>
        <w:pStyle w:val="null3"/>
        <w:spacing w:line="400" w:lineRule="exact"/>
        <w:ind w:firstLineChars="200" w:firstLine="480"/>
        <w:rPr>
          <w:rFonts w:hint="default"/>
          <w:sz w:val="24"/>
          <w:szCs w:val="24"/>
        </w:rPr>
      </w:pPr>
      <w:r>
        <w:rPr>
          <w:sz w:val="24"/>
          <w:szCs w:val="24"/>
        </w:rPr>
        <w:t>□企业适用：现附上我方</w:t>
      </w:r>
      <w:r>
        <w:rPr>
          <w:sz w:val="24"/>
          <w:szCs w:val="24"/>
          <w:u w:val="single"/>
        </w:rPr>
        <w:t>（填写“具体的年度、或半年度、或季度”）</w:t>
      </w:r>
      <w:r>
        <w:rPr>
          <w:sz w:val="24"/>
          <w:szCs w:val="24"/>
        </w:rPr>
        <w:t>财务报告复印件，包括资产负债表、利润表、现金流量表、所有者权益变动表及其附注（若有）、会计师事务所营业执照和注册会计师资格证书，上述证明材料真实有效，否则我方负全部责任。</w:t>
      </w:r>
    </w:p>
    <w:p w:rsidR="004178C1" w:rsidRDefault="00B603A8">
      <w:pPr>
        <w:pStyle w:val="null3"/>
        <w:spacing w:line="400" w:lineRule="exact"/>
        <w:ind w:firstLineChars="200" w:firstLine="480"/>
        <w:rPr>
          <w:rFonts w:hint="default"/>
          <w:sz w:val="24"/>
          <w:szCs w:val="24"/>
        </w:rPr>
      </w:pPr>
      <w:r>
        <w:rPr>
          <w:sz w:val="24"/>
          <w:szCs w:val="24"/>
        </w:rPr>
        <w:t>□事业单位适用：现附上我方</w:t>
      </w:r>
      <w:r>
        <w:rPr>
          <w:sz w:val="24"/>
          <w:szCs w:val="24"/>
          <w:u w:val="single"/>
        </w:rPr>
        <w:t>（填写“具体的年度、或半年度、或季度”）</w:t>
      </w:r>
      <w:r>
        <w:rPr>
          <w:sz w:val="24"/>
          <w:szCs w:val="24"/>
        </w:rPr>
        <w:t>财务报告复印件，包括资产负债表、收入支出表或收入费用表、财政补助收入支出表（若有）、会计师事务所营业执照和注册会计师资格证书，上述证明材料真实有效，否则我方负全部责任。</w:t>
      </w:r>
    </w:p>
    <w:p w:rsidR="004178C1" w:rsidRDefault="00B603A8">
      <w:pPr>
        <w:pStyle w:val="null3"/>
        <w:spacing w:line="400" w:lineRule="exact"/>
        <w:ind w:firstLineChars="200" w:firstLine="480"/>
        <w:rPr>
          <w:rFonts w:hint="default"/>
          <w:sz w:val="24"/>
          <w:szCs w:val="24"/>
        </w:rPr>
      </w:pPr>
      <w:r>
        <w:rPr>
          <w:sz w:val="24"/>
          <w:szCs w:val="24"/>
        </w:rPr>
        <w:t>□社会团体、民办非企单位适用：现附上我方</w:t>
      </w:r>
      <w:r>
        <w:rPr>
          <w:sz w:val="24"/>
          <w:szCs w:val="24"/>
          <w:u w:val="single"/>
        </w:rPr>
        <w:t>（填写“具体的年度、或半年度、或季度”）</w:t>
      </w:r>
      <w:r>
        <w:rPr>
          <w:sz w:val="24"/>
          <w:szCs w:val="24"/>
        </w:rPr>
        <w:t>财务报告复印件，包括资产负债表、业务活动表、现金流量表、会计师事务所营业执照和注册会计师资格证书，上述证明材料真实有效，否则我方负全部责任。</w:t>
      </w:r>
    </w:p>
    <w:p w:rsidR="004178C1" w:rsidRDefault="00B603A8">
      <w:pPr>
        <w:pStyle w:val="null3"/>
        <w:spacing w:line="400" w:lineRule="exact"/>
        <w:ind w:firstLineChars="200" w:firstLine="480"/>
        <w:rPr>
          <w:rFonts w:hint="default"/>
          <w:sz w:val="24"/>
          <w:szCs w:val="24"/>
        </w:rPr>
      </w:pPr>
      <w:r>
        <w:rPr>
          <w:sz w:val="24"/>
          <w:szCs w:val="24"/>
        </w:rPr>
        <w:t>（</w:t>
      </w:r>
      <w:r>
        <w:rPr>
          <w:sz w:val="24"/>
          <w:szCs w:val="24"/>
        </w:rPr>
        <w:t xml:space="preserve"> </w:t>
      </w:r>
      <w:r>
        <w:rPr>
          <w:sz w:val="24"/>
          <w:szCs w:val="24"/>
        </w:rPr>
        <w:t>）供应商提供资信证明的</w:t>
      </w:r>
    </w:p>
    <w:p w:rsidR="004178C1" w:rsidRDefault="00B603A8">
      <w:pPr>
        <w:pStyle w:val="null3"/>
        <w:spacing w:line="400" w:lineRule="exact"/>
        <w:ind w:firstLineChars="200" w:firstLine="480"/>
        <w:rPr>
          <w:rFonts w:hint="default"/>
          <w:sz w:val="24"/>
          <w:szCs w:val="24"/>
        </w:rPr>
      </w:pPr>
      <w:r>
        <w:rPr>
          <w:sz w:val="24"/>
          <w:szCs w:val="24"/>
        </w:rPr>
        <w:t>□非自然人适用（包括企业、事业单位、社会团体和其他组织）：现附上我方银行：</w:t>
      </w:r>
      <w:r>
        <w:rPr>
          <w:sz w:val="24"/>
          <w:szCs w:val="24"/>
          <w:u w:val="single"/>
        </w:rPr>
        <w:t>（填写“开户银行全称”）</w:t>
      </w:r>
      <w:r>
        <w:rPr>
          <w:sz w:val="24"/>
          <w:szCs w:val="24"/>
        </w:rPr>
        <w:t>出具的资信证明复印件，上述证明材料真实有效，否则我方负全部责任。</w:t>
      </w:r>
    </w:p>
    <w:p w:rsidR="004178C1" w:rsidRDefault="00B603A8">
      <w:pPr>
        <w:pStyle w:val="af0"/>
        <w:widowControl/>
        <w:spacing w:beforeAutospacing="0" w:afterAutospacing="0" w:line="400" w:lineRule="exact"/>
        <w:ind w:firstLineChars="200" w:firstLine="480"/>
      </w:pPr>
      <w:r>
        <w:t>□</w:t>
      </w:r>
      <w:r>
        <w:t>自然人适用（包括企业、事业单位、社会团体和其他组织）：现附上我方银行：</w:t>
      </w:r>
      <w:r>
        <w:rPr>
          <w:u w:val="single"/>
        </w:rPr>
        <w:t>（填写自然人的</w:t>
      </w:r>
      <w:r>
        <w:rPr>
          <w:u w:val="single"/>
        </w:rPr>
        <w:t>“</w:t>
      </w:r>
      <w:r>
        <w:rPr>
          <w:u w:val="single"/>
        </w:rPr>
        <w:t>个人账户的开户银行全称</w:t>
      </w:r>
      <w:r>
        <w:rPr>
          <w:u w:val="single"/>
        </w:rPr>
        <w:t>”</w:t>
      </w:r>
      <w:r>
        <w:rPr>
          <w:u w:val="single"/>
        </w:rPr>
        <w:t>）</w:t>
      </w:r>
      <w:r>
        <w:t>出具的资信证明复印件，上述证明材料真实有效，否则我方负全部责任。</w:t>
      </w:r>
    </w:p>
    <w:p w:rsidR="004178C1" w:rsidRDefault="004178C1">
      <w:pPr>
        <w:pStyle w:val="378020"/>
      </w:pPr>
    </w:p>
    <w:p w:rsidR="004178C1" w:rsidRDefault="00B603A8">
      <w:pPr>
        <w:pStyle w:val="af0"/>
        <w:widowControl/>
        <w:spacing w:beforeAutospacing="0" w:afterAutospacing="0" w:line="380" w:lineRule="exact"/>
        <w:ind w:firstLineChars="200" w:firstLine="420"/>
        <w:rPr>
          <w:sz w:val="21"/>
          <w:szCs w:val="21"/>
        </w:rPr>
      </w:pPr>
      <w:r>
        <w:rPr>
          <w:rFonts w:ascii="宋体" w:eastAsia="宋体" w:hAnsi="宋体" w:cs="宋体" w:hint="eastAsia"/>
          <w:sz w:val="21"/>
          <w:szCs w:val="21"/>
        </w:rPr>
        <w:t>★注意事项：</w:t>
      </w:r>
    </w:p>
    <w:p w:rsidR="004178C1" w:rsidRDefault="00B603A8">
      <w:pPr>
        <w:pStyle w:val="null3"/>
        <w:spacing w:line="380" w:lineRule="exact"/>
        <w:ind w:firstLineChars="200" w:firstLine="420"/>
        <w:rPr>
          <w:rFonts w:hint="default"/>
          <w:sz w:val="21"/>
          <w:szCs w:val="21"/>
        </w:rPr>
      </w:pPr>
      <w:r>
        <w:rPr>
          <w:sz w:val="21"/>
          <w:szCs w:val="21"/>
        </w:rPr>
        <w:t>1</w:t>
      </w:r>
      <w:r>
        <w:rPr>
          <w:sz w:val="21"/>
          <w:szCs w:val="21"/>
        </w:rPr>
        <w:t>、上文提供财务报告、资信证明、担保函共三大类型，请供应商按照自身实际情况编制填写，在其中相应的（）中打“√”并选择相应的“□”（若有）后，再按照本格式的要求提供相应证明材料的复印件即可。即供应商符合上述三大类型其中一种，并按要求提供相应证明资料即为满足。</w:t>
      </w:r>
    </w:p>
    <w:p w:rsidR="004178C1" w:rsidRDefault="00B603A8">
      <w:pPr>
        <w:pStyle w:val="null3"/>
        <w:spacing w:line="380" w:lineRule="exact"/>
        <w:ind w:firstLineChars="200" w:firstLine="420"/>
        <w:rPr>
          <w:rFonts w:hint="default"/>
          <w:sz w:val="21"/>
          <w:szCs w:val="21"/>
        </w:rPr>
      </w:pPr>
      <w:r>
        <w:rPr>
          <w:sz w:val="21"/>
          <w:szCs w:val="21"/>
        </w:rPr>
        <w:t>2</w:t>
      </w:r>
      <w:r>
        <w:rPr>
          <w:sz w:val="21"/>
          <w:szCs w:val="21"/>
        </w:rPr>
        <w:t>、供应商提供的财务报告复印件（成立年限按照首次响应文件递交截止时间推算）应符合下列规定：</w:t>
      </w:r>
    </w:p>
    <w:p w:rsidR="004178C1" w:rsidRDefault="00B603A8">
      <w:pPr>
        <w:pStyle w:val="null3"/>
        <w:spacing w:line="380" w:lineRule="exact"/>
        <w:ind w:firstLineChars="200" w:firstLine="420"/>
        <w:rPr>
          <w:rFonts w:hint="default"/>
          <w:sz w:val="21"/>
          <w:szCs w:val="21"/>
        </w:rPr>
      </w:pPr>
      <w:r>
        <w:rPr>
          <w:sz w:val="21"/>
          <w:szCs w:val="21"/>
        </w:rPr>
        <w:t>2.1</w:t>
      </w:r>
      <w:r>
        <w:rPr>
          <w:sz w:val="21"/>
          <w:szCs w:val="21"/>
        </w:rPr>
        <w:t>成立年限满</w:t>
      </w:r>
      <w:r>
        <w:rPr>
          <w:sz w:val="21"/>
          <w:szCs w:val="21"/>
        </w:rPr>
        <w:t>1</w:t>
      </w:r>
      <w:r>
        <w:rPr>
          <w:sz w:val="21"/>
          <w:szCs w:val="21"/>
        </w:rPr>
        <w:t>年及以上的供应商，提供经审计的</w:t>
      </w:r>
      <w:r w:rsidR="001562D8">
        <w:rPr>
          <w:sz w:val="21"/>
          <w:szCs w:val="21"/>
          <w:lang w:eastAsia="zh-CN"/>
        </w:rPr>
        <w:t>公开询比价</w:t>
      </w:r>
      <w:r>
        <w:rPr>
          <w:sz w:val="21"/>
          <w:szCs w:val="21"/>
          <w:lang w:eastAsia="zh-CN"/>
        </w:rPr>
        <w:t>文件规定</w:t>
      </w:r>
      <w:r>
        <w:rPr>
          <w:sz w:val="21"/>
          <w:szCs w:val="21"/>
        </w:rPr>
        <w:t>的年度财务报告。</w:t>
      </w:r>
    </w:p>
    <w:p w:rsidR="004178C1" w:rsidRDefault="00B603A8">
      <w:pPr>
        <w:pStyle w:val="null3"/>
        <w:spacing w:line="380" w:lineRule="exact"/>
        <w:ind w:firstLineChars="200" w:firstLine="420"/>
        <w:rPr>
          <w:rFonts w:hint="default"/>
          <w:sz w:val="21"/>
          <w:szCs w:val="21"/>
        </w:rPr>
      </w:pPr>
      <w:r>
        <w:rPr>
          <w:sz w:val="21"/>
          <w:szCs w:val="21"/>
        </w:rPr>
        <w:lastRenderedPageBreak/>
        <w:t>2.2</w:t>
      </w:r>
      <w:r>
        <w:rPr>
          <w:sz w:val="21"/>
          <w:szCs w:val="21"/>
        </w:rPr>
        <w:t>成立年限满半年但不足</w:t>
      </w:r>
      <w:r>
        <w:rPr>
          <w:sz w:val="21"/>
          <w:szCs w:val="21"/>
        </w:rPr>
        <w:t>1</w:t>
      </w:r>
      <w:r>
        <w:rPr>
          <w:sz w:val="21"/>
          <w:szCs w:val="21"/>
        </w:rPr>
        <w:t>年的供应商，提供该半年度中任一季度的季度财务报告或该半年度的半年度财务报告。</w:t>
      </w:r>
    </w:p>
    <w:p w:rsidR="004178C1" w:rsidRDefault="00B603A8">
      <w:pPr>
        <w:pStyle w:val="null3"/>
        <w:spacing w:line="380" w:lineRule="exact"/>
        <w:ind w:firstLineChars="200" w:firstLine="422"/>
        <w:rPr>
          <w:rFonts w:hint="default"/>
          <w:sz w:val="21"/>
          <w:szCs w:val="21"/>
        </w:rPr>
      </w:pPr>
      <w:r>
        <w:rPr>
          <w:b/>
          <w:sz w:val="21"/>
          <w:szCs w:val="21"/>
        </w:rPr>
        <w:t>※无法按照本格式注意事项第</w:t>
      </w:r>
      <w:r>
        <w:rPr>
          <w:b/>
          <w:sz w:val="21"/>
          <w:szCs w:val="21"/>
        </w:rPr>
        <w:t>2.1</w:t>
      </w:r>
      <w:r>
        <w:rPr>
          <w:b/>
          <w:sz w:val="21"/>
          <w:szCs w:val="21"/>
        </w:rPr>
        <w:t>、</w:t>
      </w:r>
      <w:r>
        <w:rPr>
          <w:b/>
          <w:sz w:val="21"/>
          <w:szCs w:val="21"/>
        </w:rPr>
        <w:t>2.2</w:t>
      </w:r>
      <w:r>
        <w:rPr>
          <w:b/>
          <w:sz w:val="21"/>
          <w:szCs w:val="21"/>
        </w:rPr>
        <w:t>条规定提供财务报告复印件的供应商，应按照本格式注意事项的要求选择提供资信证明复印件。</w:t>
      </w:r>
    </w:p>
    <w:p w:rsidR="004178C1" w:rsidRDefault="00B603A8">
      <w:pPr>
        <w:pStyle w:val="af0"/>
        <w:widowControl/>
        <w:spacing w:beforeAutospacing="0" w:afterAutospacing="0" w:line="380" w:lineRule="exact"/>
        <w:ind w:firstLineChars="200" w:firstLine="420"/>
        <w:rPr>
          <w:sz w:val="21"/>
          <w:szCs w:val="21"/>
        </w:rPr>
      </w:pPr>
      <w:r>
        <w:rPr>
          <w:sz w:val="21"/>
          <w:szCs w:val="21"/>
        </w:rPr>
        <w:t>3</w:t>
      </w:r>
      <w:r>
        <w:rPr>
          <w:sz w:val="21"/>
          <w:szCs w:val="21"/>
        </w:rPr>
        <w:t>、对于接受联合体形式的</w:t>
      </w:r>
      <w:r w:rsidR="001562D8">
        <w:rPr>
          <w:sz w:val="21"/>
          <w:szCs w:val="21"/>
        </w:rPr>
        <w:t>询比价</w:t>
      </w:r>
      <w:r>
        <w:rPr>
          <w:sz w:val="21"/>
          <w:szCs w:val="21"/>
        </w:rPr>
        <w:t>且供应商是联合体的，则联合体各成员都应当提交本资格证明文件。</w:t>
      </w:r>
    </w:p>
    <w:p w:rsidR="004178C1" w:rsidRDefault="004178C1">
      <w:pPr>
        <w:pStyle w:val="378020"/>
      </w:pPr>
    </w:p>
    <w:p w:rsidR="004178C1" w:rsidRDefault="00B603A8">
      <w:pPr>
        <w:pStyle w:val="af0"/>
        <w:widowControl/>
        <w:spacing w:beforeAutospacing="0" w:afterAutospacing="0" w:line="430" w:lineRule="exact"/>
        <w:jc w:val="both"/>
      </w:pP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Autospacing="0" w:afterAutospacing="0" w:line="430" w:lineRule="exact"/>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Autospacing="0" w:afterAutospacing="0" w:line="430" w:lineRule="exact"/>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t> </w:t>
      </w:r>
    </w:p>
    <w:p w:rsidR="004178C1" w:rsidRDefault="004178C1">
      <w:pPr>
        <w:pStyle w:val="af0"/>
        <w:widowControl/>
        <w:spacing w:before="75" w:beforeAutospacing="0" w:after="75" w:afterAutospacing="0" w:line="435" w:lineRule="atLeast"/>
        <w:rPr>
          <w:rFonts w:ascii="宋体" w:eastAsia="宋体" w:hAnsi="宋体" w:cs="宋体"/>
        </w:rPr>
      </w:pPr>
    </w:p>
    <w:p w:rsidR="004178C1" w:rsidRDefault="004178C1">
      <w:pPr>
        <w:pStyle w:val="af0"/>
        <w:widowControl/>
        <w:spacing w:before="75" w:beforeAutospacing="0" w:after="75" w:afterAutospacing="0" w:line="435" w:lineRule="atLeast"/>
        <w:rPr>
          <w:rFonts w:ascii="宋体" w:eastAsia="宋体" w:hAnsi="宋体" w:cs="宋体"/>
        </w:rPr>
      </w:pPr>
    </w:p>
    <w:p w:rsidR="004178C1" w:rsidRDefault="00B603A8">
      <w:pPr>
        <w:rPr>
          <w:rFonts w:ascii="宋体" w:eastAsia="宋体" w:hAnsi="宋体" w:cs="宋体"/>
          <w:sz w:val="24"/>
        </w:rPr>
      </w:pPr>
      <w:r>
        <w:rPr>
          <w:rFonts w:ascii="宋体" w:eastAsia="宋体" w:hAnsi="宋体" w:cs="宋体" w:hint="eastAsia"/>
          <w:sz w:val="24"/>
        </w:rPr>
        <w:br w:type="page"/>
      </w:r>
    </w:p>
    <w:p w:rsidR="004178C1" w:rsidRDefault="00B603A8">
      <w:pPr>
        <w:pStyle w:val="af0"/>
        <w:widowControl/>
        <w:spacing w:before="75" w:beforeAutospacing="0" w:after="75" w:afterAutospacing="0" w:line="435" w:lineRule="atLeast"/>
        <w:jc w:val="center"/>
      </w:pPr>
      <w:r>
        <w:rPr>
          <w:rStyle w:val="af6"/>
          <w:rFonts w:ascii="宋体" w:eastAsia="宋体" w:hAnsi="宋体" w:cs="宋体" w:hint="eastAsia"/>
          <w:bCs/>
        </w:rPr>
        <w:lastRenderedPageBreak/>
        <w:t>依法缴纳税收证明材料</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pPr>
      <w:r>
        <w:rPr>
          <w:rFonts w:ascii="宋体" w:eastAsia="宋体" w:hAnsi="宋体" w:cs="宋体" w:hint="eastAsia"/>
        </w:rPr>
        <w:t>致：</w:t>
      </w:r>
      <w:r>
        <w:rPr>
          <w:rFonts w:ascii="宋体" w:eastAsia="宋体" w:hAnsi="宋体" w:cs="宋体" w:hint="eastAsia"/>
          <w:u w:val="single"/>
        </w:rPr>
        <w:t>     (采购人</w:t>
      </w:r>
      <w:r>
        <w:rPr>
          <w:rFonts w:ascii="Calibri" w:hAnsi="Calibri" w:cs="Calibri"/>
          <w:u w:val="single"/>
        </w:rPr>
        <w:t>)   </w:t>
      </w:r>
      <w:r>
        <w:rPr>
          <w:rFonts w:ascii="宋体" w:eastAsia="宋体" w:hAnsi="宋体" w:cs="宋体" w:hint="eastAsia"/>
          <w:sz w:val="21"/>
          <w:szCs w:val="21"/>
          <w:u w:val="single"/>
        </w:rPr>
        <w:t>   </w:t>
      </w:r>
    </w:p>
    <w:p w:rsidR="004178C1" w:rsidRDefault="00B603A8">
      <w:pPr>
        <w:pStyle w:val="null3"/>
        <w:spacing w:line="400" w:lineRule="exact"/>
        <w:ind w:firstLineChars="200" w:firstLine="480"/>
        <w:rPr>
          <w:rFonts w:asciiTheme="minorEastAsia" w:hAnsiTheme="minorEastAsia" w:hint="default"/>
          <w:sz w:val="24"/>
          <w:szCs w:val="24"/>
        </w:rPr>
      </w:pPr>
      <w:r>
        <w:rPr>
          <w:rFonts w:asciiTheme="minorEastAsia" w:hAnsiTheme="minorEastAsia"/>
          <w:sz w:val="24"/>
          <w:szCs w:val="24"/>
        </w:rPr>
        <w:t>1、依法缴纳税收的供应商</w:t>
      </w:r>
    </w:p>
    <w:p w:rsidR="004178C1" w:rsidRDefault="00B603A8">
      <w:pPr>
        <w:pStyle w:val="null3"/>
        <w:spacing w:line="400" w:lineRule="exact"/>
        <w:ind w:firstLineChars="200" w:firstLine="480"/>
        <w:rPr>
          <w:rFonts w:asciiTheme="minorEastAsia" w:hAnsiTheme="minorEastAsia" w:hint="default"/>
          <w:sz w:val="24"/>
          <w:szCs w:val="24"/>
        </w:rPr>
      </w:pPr>
      <w:r>
        <w:rPr>
          <w:rFonts w:asciiTheme="minorEastAsia" w:hAnsiTheme="minorEastAsia"/>
          <w:sz w:val="24"/>
          <w:szCs w:val="24"/>
        </w:rPr>
        <w:t>（  ）法人（包括企业、事业单位和社会团体）的</w:t>
      </w:r>
    </w:p>
    <w:p w:rsidR="004178C1" w:rsidRDefault="00B603A8">
      <w:pPr>
        <w:pStyle w:val="null3"/>
        <w:spacing w:line="400" w:lineRule="exact"/>
        <w:ind w:firstLineChars="200" w:firstLine="480"/>
        <w:rPr>
          <w:rFonts w:asciiTheme="minorEastAsia" w:hAnsiTheme="minorEastAsia" w:hint="default"/>
          <w:sz w:val="24"/>
          <w:szCs w:val="24"/>
        </w:rPr>
      </w:pPr>
      <w:r>
        <w:rPr>
          <w:rFonts w:asciiTheme="minorEastAsia" w:hAnsiTheme="minorEastAsia"/>
          <w:sz w:val="24"/>
          <w:szCs w:val="24"/>
        </w:rPr>
        <w:t>现附上自</w:t>
      </w:r>
      <w:r>
        <w:rPr>
          <w:rFonts w:asciiTheme="minorEastAsia" w:hAnsiTheme="minorEastAsia"/>
          <w:sz w:val="24"/>
          <w:szCs w:val="24"/>
          <w:u w:val="single"/>
        </w:rPr>
        <w:t xml:space="preserve">　　年　　月　　日</w:t>
      </w:r>
      <w:r>
        <w:rPr>
          <w:rFonts w:asciiTheme="minorEastAsia" w:hAnsiTheme="minorEastAsia"/>
          <w:sz w:val="24"/>
          <w:szCs w:val="24"/>
        </w:rPr>
        <w:t>至</w:t>
      </w:r>
      <w:r>
        <w:rPr>
          <w:rFonts w:asciiTheme="minorEastAsia" w:hAnsiTheme="minorEastAsia"/>
          <w:sz w:val="24"/>
          <w:szCs w:val="24"/>
          <w:u w:val="single"/>
        </w:rPr>
        <w:t xml:space="preserve">　　年　　月　　日</w:t>
      </w:r>
      <w:r>
        <w:rPr>
          <w:rFonts w:asciiTheme="minorEastAsia" w:hAnsiTheme="minorEastAsia"/>
          <w:sz w:val="24"/>
          <w:szCs w:val="24"/>
        </w:rPr>
        <w:t>期间我方缴纳（包括但不限于税务机关出具的专用收据、税收缴纳证明或税收代缴银行的缴款收讫凭证）等税收凭据复印件，上述证明材料真实有效，否则我方负全部责任。</w:t>
      </w:r>
    </w:p>
    <w:p w:rsidR="004178C1" w:rsidRDefault="00B603A8">
      <w:pPr>
        <w:pStyle w:val="null3"/>
        <w:spacing w:line="400" w:lineRule="exact"/>
        <w:ind w:firstLineChars="200" w:firstLine="480"/>
        <w:rPr>
          <w:rFonts w:asciiTheme="minorEastAsia" w:hAnsiTheme="minorEastAsia" w:hint="default"/>
          <w:sz w:val="24"/>
          <w:szCs w:val="24"/>
        </w:rPr>
      </w:pPr>
      <w:r>
        <w:rPr>
          <w:rFonts w:asciiTheme="minorEastAsia" w:hAnsiTheme="minorEastAsia"/>
          <w:sz w:val="24"/>
          <w:szCs w:val="24"/>
        </w:rPr>
        <w:t>（ ）非法人（包括其他组织、自然人）的</w:t>
      </w:r>
    </w:p>
    <w:p w:rsidR="004178C1" w:rsidRDefault="00B603A8">
      <w:pPr>
        <w:pStyle w:val="null3"/>
        <w:spacing w:line="400" w:lineRule="exact"/>
        <w:ind w:firstLineChars="200" w:firstLine="480"/>
        <w:rPr>
          <w:rFonts w:asciiTheme="minorEastAsia" w:hAnsiTheme="minorEastAsia" w:hint="default"/>
          <w:sz w:val="24"/>
          <w:szCs w:val="24"/>
        </w:rPr>
      </w:pPr>
      <w:r>
        <w:rPr>
          <w:rFonts w:asciiTheme="minorEastAsia" w:hAnsiTheme="minorEastAsia"/>
          <w:sz w:val="24"/>
          <w:szCs w:val="24"/>
        </w:rPr>
        <w:t>现附上自</w:t>
      </w:r>
      <w:r>
        <w:rPr>
          <w:rFonts w:asciiTheme="minorEastAsia" w:hAnsiTheme="minorEastAsia"/>
          <w:sz w:val="24"/>
          <w:szCs w:val="24"/>
          <w:u w:val="single"/>
        </w:rPr>
        <w:t xml:space="preserve">　　年　　月　　日</w:t>
      </w:r>
      <w:r>
        <w:rPr>
          <w:rFonts w:asciiTheme="minorEastAsia" w:hAnsiTheme="minorEastAsia"/>
          <w:sz w:val="24"/>
          <w:szCs w:val="24"/>
        </w:rPr>
        <w:t>至</w:t>
      </w:r>
      <w:r>
        <w:rPr>
          <w:rFonts w:asciiTheme="minorEastAsia" w:hAnsiTheme="minorEastAsia"/>
          <w:sz w:val="24"/>
          <w:szCs w:val="24"/>
          <w:u w:val="single"/>
        </w:rPr>
        <w:t xml:space="preserve">　　年　　月　　日</w:t>
      </w:r>
      <w:r>
        <w:rPr>
          <w:rFonts w:asciiTheme="minorEastAsia" w:hAnsiTheme="minorEastAsia"/>
          <w:sz w:val="24"/>
          <w:szCs w:val="24"/>
        </w:rPr>
        <w:t>期间我方缴纳（包括但不限于税务机关出具的专用收据、税收缴纳证明或税收代缴银行的缴款收讫凭证）等税收凭据复印件，上述证明材料真实有效，否则我方负全部责任。</w:t>
      </w:r>
    </w:p>
    <w:p w:rsidR="004178C1" w:rsidRDefault="00B603A8">
      <w:pPr>
        <w:pStyle w:val="null3"/>
        <w:spacing w:line="400" w:lineRule="exact"/>
        <w:ind w:firstLineChars="200" w:firstLine="480"/>
        <w:rPr>
          <w:rFonts w:asciiTheme="minorEastAsia" w:hAnsiTheme="minorEastAsia" w:hint="default"/>
          <w:sz w:val="24"/>
          <w:szCs w:val="24"/>
        </w:rPr>
      </w:pPr>
      <w:r>
        <w:rPr>
          <w:rFonts w:asciiTheme="minorEastAsia" w:hAnsiTheme="minorEastAsia"/>
          <w:sz w:val="24"/>
          <w:szCs w:val="24"/>
        </w:rPr>
        <w:t>2、依法减免税收的供应商</w:t>
      </w:r>
    </w:p>
    <w:p w:rsidR="004178C1" w:rsidRDefault="00B603A8">
      <w:pPr>
        <w:pStyle w:val="af0"/>
        <w:widowControl/>
        <w:spacing w:before="75" w:beforeAutospacing="0" w:after="75" w:afterAutospacing="0" w:line="400" w:lineRule="exact"/>
        <w:ind w:firstLineChars="200" w:firstLine="480"/>
        <w:rPr>
          <w:rFonts w:asciiTheme="minorEastAsia" w:hAnsiTheme="minorEastAsia"/>
        </w:rPr>
      </w:pPr>
      <w:r>
        <w:rPr>
          <w:rFonts w:asciiTheme="minorEastAsia" w:hAnsiTheme="minorEastAsia"/>
        </w:rPr>
        <w:t>（ ）现附上我方依法免税证明材料复印件，上述证明材料真实有效，否则我方负全部责任。</w:t>
      </w:r>
    </w:p>
    <w:p w:rsidR="004178C1" w:rsidRDefault="00B603A8">
      <w:pPr>
        <w:pStyle w:val="af0"/>
        <w:widowControl/>
        <w:spacing w:before="75" w:beforeAutospacing="0" w:after="75" w:afterAutospacing="0" w:line="400" w:lineRule="exact"/>
        <w:ind w:firstLineChars="200" w:firstLine="480"/>
      </w:pPr>
      <w:r>
        <w:rPr>
          <w:rFonts w:ascii="宋体" w:eastAsia="宋体" w:hAnsi="宋体" w:cs="宋体" w:hint="eastAsia"/>
        </w:rPr>
        <w:t> </w:t>
      </w:r>
    </w:p>
    <w:p w:rsidR="004178C1" w:rsidRDefault="00B603A8">
      <w:pPr>
        <w:pStyle w:val="af0"/>
        <w:widowControl/>
        <w:spacing w:before="75" w:beforeAutospacing="0" w:after="75" w:afterAutospacing="0"/>
      </w:pPr>
      <w:r>
        <w:rPr>
          <w:rFonts w:ascii="宋体" w:eastAsia="宋体" w:hAnsi="宋体" w:cs="宋体" w:hint="eastAsia"/>
        </w:rPr>
        <w:t>★注意：</w:t>
      </w:r>
    </w:p>
    <w:p w:rsidR="004178C1" w:rsidRDefault="00B603A8">
      <w:pPr>
        <w:pStyle w:val="null3"/>
        <w:ind w:firstLine="480"/>
        <w:rPr>
          <w:rFonts w:hint="default"/>
          <w:sz w:val="21"/>
          <w:szCs w:val="21"/>
        </w:rPr>
      </w:pPr>
      <w:r>
        <w:rPr>
          <w:sz w:val="21"/>
          <w:szCs w:val="21"/>
        </w:rPr>
        <w:t>1</w:t>
      </w:r>
      <w:r>
        <w:rPr>
          <w:sz w:val="21"/>
          <w:szCs w:val="21"/>
        </w:rPr>
        <w:t>、请供应商根据实际情况填写，在相应的（）中打“√”，并按照本格式的要求提供相应证明材料的复印件。</w:t>
      </w:r>
    </w:p>
    <w:p w:rsidR="004178C1" w:rsidRDefault="00B603A8">
      <w:pPr>
        <w:pStyle w:val="null3"/>
        <w:ind w:firstLine="480"/>
        <w:rPr>
          <w:rFonts w:hint="default"/>
          <w:sz w:val="21"/>
          <w:szCs w:val="21"/>
        </w:rPr>
      </w:pPr>
      <w:r>
        <w:rPr>
          <w:sz w:val="21"/>
          <w:szCs w:val="21"/>
        </w:rPr>
        <w:t>2</w:t>
      </w:r>
      <w:r>
        <w:rPr>
          <w:sz w:val="21"/>
          <w:szCs w:val="21"/>
        </w:rPr>
        <w:t>、供应商提供的税收凭据复印件应符合下列规定：</w:t>
      </w:r>
    </w:p>
    <w:p w:rsidR="004178C1" w:rsidRDefault="00B603A8">
      <w:pPr>
        <w:pStyle w:val="null3"/>
        <w:ind w:firstLine="480"/>
        <w:rPr>
          <w:rFonts w:hint="default"/>
          <w:sz w:val="21"/>
          <w:szCs w:val="21"/>
        </w:rPr>
      </w:pPr>
      <w:r>
        <w:rPr>
          <w:sz w:val="21"/>
          <w:szCs w:val="21"/>
        </w:rPr>
        <w:t>2.1</w:t>
      </w:r>
      <w:r>
        <w:rPr>
          <w:sz w:val="21"/>
          <w:szCs w:val="21"/>
        </w:rPr>
        <w:t>首次响应文件递交截止时间前（不含截止时间的当月）已依法缴纳税收的供应商，提供首次响应文件递交截止时间前六个月（不含截止时间的当月）中任一月份的税收凭据复印件。</w:t>
      </w:r>
    </w:p>
    <w:p w:rsidR="004178C1" w:rsidRDefault="00B603A8">
      <w:pPr>
        <w:pStyle w:val="null3"/>
        <w:ind w:firstLine="480"/>
        <w:rPr>
          <w:rFonts w:hint="default"/>
          <w:sz w:val="21"/>
          <w:szCs w:val="21"/>
          <w:lang w:eastAsia="zh-CN"/>
        </w:rPr>
      </w:pPr>
      <w:r>
        <w:rPr>
          <w:sz w:val="21"/>
          <w:szCs w:val="21"/>
        </w:rPr>
        <w:t>2.2</w:t>
      </w:r>
      <w:r>
        <w:rPr>
          <w:sz w:val="21"/>
          <w:szCs w:val="21"/>
        </w:rPr>
        <w:t>首次响应文件递交截止时间的当月成立的供应商，视同满足本项资格条件要求。</w:t>
      </w:r>
    </w:p>
    <w:p w:rsidR="004178C1" w:rsidRDefault="00B603A8">
      <w:pPr>
        <w:pStyle w:val="null3"/>
        <w:ind w:firstLine="480"/>
        <w:rPr>
          <w:rFonts w:hint="default"/>
          <w:sz w:val="21"/>
          <w:szCs w:val="21"/>
          <w:lang w:eastAsia="zh-CN"/>
        </w:rPr>
      </w:pPr>
      <w:r>
        <w:rPr>
          <w:sz w:val="21"/>
          <w:szCs w:val="21"/>
        </w:rPr>
        <w:t>2.3</w:t>
      </w:r>
      <w:r>
        <w:rPr>
          <w:sz w:val="21"/>
          <w:szCs w:val="21"/>
          <w:lang w:eastAsia="zh-CN"/>
        </w:rPr>
        <w:t>供应商依法免税的应</w:t>
      </w:r>
      <w:r>
        <w:rPr>
          <w:sz w:val="21"/>
          <w:szCs w:val="21"/>
        </w:rPr>
        <w:t>提供证明材料。</w:t>
      </w:r>
    </w:p>
    <w:p w:rsidR="004178C1" w:rsidRDefault="00B603A8">
      <w:pPr>
        <w:pStyle w:val="null3"/>
        <w:ind w:firstLine="480"/>
        <w:rPr>
          <w:rFonts w:hint="default"/>
          <w:sz w:val="21"/>
          <w:szCs w:val="21"/>
        </w:rPr>
      </w:pPr>
      <w:r>
        <w:rPr>
          <w:rFonts w:ascii="宋体" w:eastAsia="宋体" w:hAnsi="宋体" w:cs="宋体"/>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widowControl/>
        <w:jc w:val="left"/>
        <w:rPr>
          <w:rFonts w:ascii="宋体" w:eastAsia="宋体" w:hAnsi="宋体" w:cs="宋体"/>
          <w:kern w:val="0"/>
          <w:sz w:val="24"/>
        </w:rPr>
      </w:pPr>
      <w:r>
        <w:rPr>
          <w:rFonts w:ascii="宋体" w:eastAsia="宋体" w:hAnsi="宋体" w:cs="宋体"/>
        </w:rPr>
        <w:br w:type="page"/>
      </w:r>
    </w:p>
    <w:p w:rsidR="004178C1" w:rsidRDefault="00B603A8">
      <w:pPr>
        <w:pStyle w:val="af0"/>
        <w:widowControl/>
        <w:spacing w:before="75" w:beforeAutospacing="0" w:after="75" w:afterAutospacing="0" w:line="435" w:lineRule="atLeast"/>
        <w:jc w:val="center"/>
      </w:pPr>
      <w:r>
        <w:rPr>
          <w:rStyle w:val="af6"/>
          <w:rFonts w:ascii="宋体" w:eastAsia="宋体" w:hAnsi="宋体" w:cs="宋体" w:hint="eastAsia"/>
          <w:bCs/>
        </w:rPr>
        <w:lastRenderedPageBreak/>
        <w:t>依法缴纳社会保障资金证明材料</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Autospacing="0" w:afterAutospacing="0" w:line="435" w:lineRule="atLeast"/>
      </w:pPr>
      <w:r>
        <w:rPr>
          <w:rFonts w:ascii="宋体" w:eastAsia="宋体" w:hAnsi="宋体" w:cs="宋体" w:hint="eastAsia"/>
        </w:rPr>
        <w:t>致：</w:t>
      </w:r>
      <w:r>
        <w:rPr>
          <w:rFonts w:ascii="宋体" w:eastAsia="宋体" w:hAnsi="宋体" w:cs="宋体" w:hint="eastAsia"/>
          <w:u w:val="single"/>
        </w:rPr>
        <w:t>     (采购人)    </w:t>
      </w:r>
    </w:p>
    <w:p w:rsidR="004178C1" w:rsidRDefault="00B603A8">
      <w:pPr>
        <w:pStyle w:val="null3"/>
        <w:spacing w:line="400" w:lineRule="exact"/>
        <w:ind w:firstLineChars="200" w:firstLine="480"/>
        <w:rPr>
          <w:rFonts w:asciiTheme="minorEastAsia" w:hAnsiTheme="minorEastAsia" w:hint="default"/>
          <w:sz w:val="24"/>
          <w:szCs w:val="24"/>
        </w:rPr>
      </w:pPr>
      <w:r>
        <w:rPr>
          <w:rFonts w:asciiTheme="minorEastAsia" w:hAnsiTheme="minorEastAsia"/>
          <w:sz w:val="24"/>
          <w:szCs w:val="24"/>
        </w:rPr>
        <w:t>1、依法缴纳社会保障资金的供应商</w:t>
      </w:r>
    </w:p>
    <w:p w:rsidR="004178C1" w:rsidRDefault="00B603A8">
      <w:pPr>
        <w:pStyle w:val="null3"/>
        <w:spacing w:line="400" w:lineRule="exact"/>
        <w:ind w:firstLineChars="200" w:firstLine="480"/>
        <w:rPr>
          <w:rFonts w:asciiTheme="minorEastAsia" w:hAnsiTheme="minorEastAsia" w:hint="default"/>
          <w:sz w:val="24"/>
          <w:szCs w:val="24"/>
        </w:rPr>
      </w:pPr>
      <w:r>
        <w:rPr>
          <w:rFonts w:asciiTheme="minorEastAsia" w:hAnsiTheme="minorEastAsia"/>
          <w:sz w:val="24"/>
          <w:szCs w:val="24"/>
        </w:rPr>
        <w:t>（ ）法人（包括企业、事业单位和社会团体）的</w:t>
      </w:r>
    </w:p>
    <w:p w:rsidR="004178C1" w:rsidRDefault="00B603A8">
      <w:pPr>
        <w:pStyle w:val="null3"/>
        <w:spacing w:line="400" w:lineRule="exact"/>
        <w:ind w:firstLineChars="200" w:firstLine="480"/>
        <w:rPr>
          <w:rFonts w:asciiTheme="minorEastAsia" w:hAnsiTheme="minorEastAsia" w:hint="default"/>
          <w:sz w:val="24"/>
          <w:szCs w:val="24"/>
        </w:rPr>
      </w:pPr>
      <w:r>
        <w:rPr>
          <w:rFonts w:asciiTheme="minorEastAsia" w:hAnsiTheme="minorEastAsia"/>
          <w:sz w:val="24"/>
          <w:szCs w:val="24"/>
        </w:rPr>
        <w:t>现附上自</w:t>
      </w:r>
      <w:r>
        <w:rPr>
          <w:rFonts w:asciiTheme="minorEastAsia" w:hAnsiTheme="minorEastAsia"/>
          <w:sz w:val="24"/>
          <w:szCs w:val="24"/>
          <w:u w:val="single"/>
        </w:rPr>
        <w:t xml:space="preserve">　　年　　月　　日</w:t>
      </w:r>
      <w:r>
        <w:rPr>
          <w:rFonts w:asciiTheme="minorEastAsia" w:hAnsiTheme="minorEastAsia"/>
          <w:sz w:val="24"/>
          <w:szCs w:val="24"/>
        </w:rPr>
        <w:t>至</w:t>
      </w:r>
      <w:r>
        <w:rPr>
          <w:rFonts w:asciiTheme="minorEastAsia" w:hAnsiTheme="minorEastAsia"/>
          <w:sz w:val="24"/>
          <w:szCs w:val="24"/>
          <w:u w:val="single"/>
        </w:rPr>
        <w:t xml:space="preserve">　　年　　月　　日</w:t>
      </w:r>
      <w:r>
        <w:rPr>
          <w:rFonts w:asciiTheme="minorEastAsia" w:hAnsiTheme="minorEastAsia"/>
          <w:sz w:val="24"/>
          <w:szCs w:val="24"/>
        </w:rPr>
        <w:t>我方缴纳的社会保险凭据（限：税务机关/社会保障资金管理机关的专用收据或社会保险缴纳清单，或社会保险的银行缴款收讫凭证）复印件，上述证明材料真实有效，否则我方负全部责任。</w:t>
      </w:r>
    </w:p>
    <w:p w:rsidR="004178C1" w:rsidRDefault="00B603A8">
      <w:pPr>
        <w:pStyle w:val="null3"/>
        <w:spacing w:line="400" w:lineRule="exact"/>
        <w:ind w:firstLineChars="200" w:firstLine="480"/>
        <w:rPr>
          <w:rFonts w:asciiTheme="minorEastAsia" w:hAnsiTheme="minorEastAsia" w:hint="default"/>
          <w:sz w:val="24"/>
          <w:szCs w:val="24"/>
        </w:rPr>
      </w:pPr>
      <w:r>
        <w:rPr>
          <w:rFonts w:asciiTheme="minorEastAsia" w:hAnsiTheme="minorEastAsia"/>
          <w:sz w:val="24"/>
          <w:szCs w:val="24"/>
        </w:rPr>
        <w:t>（ ）非法人（包括其他组织、自然人）的</w:t>
      </w:r>
    </w:p>
    <w:p w:rsidR="004178C1" w:rsidRDefault="00B603A8">
      <w:pPr>
        <w:pStyle w:val="null3"/>
        <w:spacing w:line="400" w:lineRule="exact"/>
        <w:ind w:firstLineChars="200" w:firstLine="480"/>
        <w:rPr>
          <w:rFonts w:asciiTheme="minorEastAsia" w:hAnsiTheme="minorEastAsia" w:hint="default"/>
          <w:sz w:val="24"/>
          <w:szCs w:val="24"/>
        </w:rPr>
      </w:pPr>
      <w:r>
        <w:rPr>
          <w:rFonts w:asciiTheme="minorEastAsia" w:hAnsiTheme="minorEastAsia"/>
          <w:sz w:val="24"/>
          <w:szCs w:val="24"/>
        </w:rPr>
        <w:t>自</w:t>
      </w:r>
      <w:r>
        <w:rPr>
          <w:rFonts w:asciiTheme="minorEastAsia" w:hAnsiTheme="minorEastAsia"/>
          <w:sz w:val="24"/>
          <w:szCs w:val="24"/>
          <w:u w:val="single"/>
        </w:rPr>
        <w:t xml:space="preserve">　　年　　月　　日</w:t>
      </w:r>
      <w:r>
        <w:rPr>
          <w:rFonts w:asciiTheme="minorEastAsia" w:hAnsiTheme="minorEastAsia"/>
          <w:sz w:val="24"/>
          <w:szCs w:val="24"/>
        </w:rPr>
        <w:t>至</w:t>
      </w:r>
      <w:r>
        <w:rPr>
          <w:rFonts w:asciiTheme="minorEastAsia" w:hAnsiTheme="minorEastAsia"/>
          <w:sz w:val="24"/>
          <w:szCs w:val="24"/>
          <w:u w:val="single"/>
        </w:rPr>
        <w:t xml:space="preserve">　　年　　月　　日</w:t>
      </w:r>
      <w:r>
        <w:rPr>
          <w:rFonts w:asciiTheme="minorEastAsia" w:hAnsiTheme="minorEastAsia"/>
          <w:sz w:val="24"/>
          <w:szCs w:val="24"/>
        </w:rPr>
        <w:t>我方缴纳的社会保险凭据（限：税务机关/社会保障资金管理机关的专用收据或社会保险缴纳清单，或社会保险的银行缴款收讫凭证）复印件，上述证明材料真实有效，否则我方负全部责任。</w:t>
      </w:r>
    </w:p>
    <w:p w:rsidR="004178C1" w:rsidRDefault="00B603A8">
      <w:pPr>
        <w:pStyle w:val="null3"/>
        <w:spacing w:line="400" w:lineRule="exact"/>
        <w:ind w:firstLineChars="200" w:firstLine="480"/>
        <w:rPr>
          <w:rFonts w:asciiTheme="minorEastAsia" w:hAnsiTheme="minorEastAsia" w:hint="default"/>
          <w:sz w:val="24"/>
          <w:szCs w:val="24"/>
        </w:rPr>
      </w:pPr>
      <w:r>
        <w:rPr>
          <w:rFonts w:asciiTheme="minorEastAsia" w:hAnsiTheme="minorEastAsia"/>
          <w:sz w:val="24"/>
          <w:szCs w:val="24"/>
        </w:rPr>
        <w:t>2、依法不需要缴纳或暂缓缴纳社会保障资金的供应商</w:t>
      </w:r>
    </w:p>
    <w:p w:rsidR="004178C1" w:rsidRDefault="00B603A8">
      <w:pPr>
        <w:pStyle w:val="af0"/>
        <w:widowControl/>
        <w:spacing w:beforeAutospacing="0" w:afterAutospacing="0" w:line="400" w:lineRule="exact"/>
        <w:ind w:firstLineChars="200" w:firstLine="480"/>
        <w:rPr>
          <w:rFonts w:asciiTheme="minorEastAsia" w:hAnsiTheme="minorEastAsia"/>
        </w:rPr>
      </w:pPr>
      <w:r>
        <w:rPr>
          <w:rFonts w:asciiTheme="minorEastAsia" w:hAnsiTheme="minorEastAsia"/>
        </w:rPr>
        <w:t>（）现附上我方依法不需要缴纳社会保障资金证明材料复印件，上述证明材料真实有效，否则我方负全部责任。</w:t>
      </w:r>
    </w:p>
    <w:p w:rsidR="004178C1" w:rsidRDefault="00B603A8">
      <w:pPr>
        <w:pStyle w:val="af0"/>
        <w:widowControl/>
        <w:spacing w:beforeAutospacing="0" w:afterAutospacing="0" w:line="400" w:lineRule="exact"/>
        <w:ind w:firstLineChars="200" w:firstLine="480"/>
      </w:pPr>
      <w:r>
        <w:rPr>
          <w:rFonts w:ascii="宋体" w:eastAsia="宋体" w:hAnsi="宋体" w:cs="宋体" w:hint="eastAsia"/>
        </w:rPr>
        <w:t> </w:t>
      </w:r>
    </w:p>
    <w:p w:rsidR="004178C1" w:rsidRDefault="00B603A8">
      <w:pPr>
        <w:pStyle w:val="af0"/>
        <w:widowControl/>
        <w:spacing w:beforeAutospacing="0" w:afterAutospacing="0" w:line="285" w:lineRule="atLeast"/>
      </w:pPr>
      <w:r>
        <w:rPr>
          <w:rFonts w:ascii="宋体" w:eastAsia="宋体" w:hAnsi="宋体" w:cs="宋体" w:hint="eastAsia"/>
          <w:sz w:val="21"/>
          <w:szCs w:val="21"/>
        </w:rPr>
        <w:t>★注意：</w:t>
      </w:r>
    </w:p>
    <w:p w:rsidR="004178C1" w:rsidRDefault="00B603A8">
      <w:pPr>
        <w:pStyle w:val="null3"/>
        <w:spacing w:line="340" w:lineRule="exact"/>
        <w:ind w:firstLineChars="200" w:firstLine="420"/>
        <w:rPr>
          <w:rFonts w:asciiTheme="minorEastAsia" w:hAnsiTheme="minorEastAsia" w:hint="default"/>
          <w:sz w:val="21"/>
          <w:szCs w:val="21"/>
        </w:rPr>
      </w:pPr>
      <w:r>
        <w:rPr>
          <w:rFonts w:asciiTheme="minorEastAsia" w:hAnsiTheme="minorEastAsia"/>
          <w:sz w:val="21"/>
          <w:szCs w:val="21"/>
        </w:rPr>
        <w:t>1、请供应商根据实际情况填写，在相应的（）中打“√”，并按照本格式的要求提供相应证明材料的复印件。</w:t>
      </w:r>
    </w:p>
    <w:p w:rsidR="004178C1" w:rsidRDefault="00B603A8">
      <w:pPr>
        <w:pStyle w:val="null3"/>
        <w:spacing w:line="340" w:lineRule="exact"/>
        <w:ind w:firstLineChars="200" w:firstLine="420"/>
        <w:rPr>
          <w:rFonts w:asciiTheme="minorEastAsia" w:hAnsiTheme="minorEastAsia" w:hint="default"/>
          <w:sz w:val="21"/>
          <w:szCs w:val="21"/>
        </w:rPr>
      </w:pPr>
      <w:r>
        <w:rPr>
          <w:rFonts w:asciiTheme="minorEastAsia" w:hAnsiTheme="minorEastAsia"/>
          <w:sz w:val="21"/>
          <w:szCs w:val="21"/>
        </w:rPr>
        <w:t>2、供应商提供的社会保险凭据复印件应符合下列规定：</w:t>
      </w:r>
    </w:p>
    <w:p w:rsidR="004178C1" w:rsidRDefault="00B603A8">
      <w:pPr>
        <w:pStyle w:val="null3"/>
        <w:spacing w:line="340" w:lineRule="exact"/>
        <w:ind w:firstLineChars="200" w:firstLine="420"/>
        <w:rPr>
          <w:rFonts w:asciiTheme="minorEastAsia" w:hAnsiTheme="minorEastAsia" w:hint="default"/>
          <w:sz w:val="21"/>
          <w:szCs w:val="21"/>
        </w:rPr>
      </w:pPr>
      <w:r>
        <w:rPr>
          <w:rFonts w:asciiTheme="minorEastAsia" w:hAnsiTheme="minorEastAsia"/>
          <w:sz w:val="21"/>
          <w:szCs w:val="21"/>
        </w:rPr>
        <w:t>2.1首次响应文件递交截止时间前（不含截止时间的当月）已依法缴纳社会保障资金的投供应商，提供首次响应文件递交截止时间前六个月（不含截止时间的当月）中任一月份的社会保险凭据复印件。</w:t>
      </w:r>
    </w:p>
    <w:p w:rsidR="004178C1" w:rsidRDefault="00B603A8">
      <w:pPr>
        <w:pStyle w:val="null3"/>
        <w:spacing w:line="340" w:lineRule="exact"/>
        <w:ind w:firstLineChars="200" w:firstLine="420"/>
        <w:rPr>
          <w:rFonts w:asciiTheme="minorEastAsia" w:hAnsiTheme="minorEastAsia" w:hint="default"/>
          <w:sz w:val="21"/>
          <w:szCs w:val="21"/>
        </w:rPr>
      </w:pPr>
      <w:r>
        <w:rPr>
          <w:rFonts w:asciiTheme="minorEastAsia" w:hAnsiTheme="minorEastAsia"/>
          <w:sz w:val="21"/>
          <w:szCs w:val="21"/>
        </w:rPr>
        <w:t>2.2首次响应文件递交截止时间的当月成立的供应商，视同满足本项资格条件要求。</w:t>
      </w:r>
    </w:p>
    <w:p w:rsidR="004178C1" w:rsidRDefault="00B603A8">
      <w:pPr>
        <w:pStyle w:val="af0"/>
        <w:widowControl/>
        <w:spacing w:beforeAutospacing="0" w:afterAutospacing="0" w:line="340" w:lineRule="exact"/>
        <w:ind w:firstLineChars="200" w:firstLine="420"/>
        <w:rPr>
          <w:rFonts w:asciiTheme="minorEastAsia" w:hAnsiTheme="minorEastAsia"/>
          <w:sz w:val="21"/>
          <w:szCs w:val="21"/>
        </w:rPr>
      </w:pPr>
      <w:r>
        <w:rPr>
          <w:rFonts w:asciiTheme="minorEastAsia" w:hAnsiTheme="minorEastAsia"/>
          <w:sz w:val="21"/>
          <w:szCs w:val="21"/>
        </w:rPr>
        <w:t>2.3</w:t>
      </w:r>
      <w:r>
        <w:rPr>
          <w:rFonts w:asciiTheme="minorEastAsia" w:hAnsiTheme="minorEastAsia" w:hint="eastAsia"/>
          <w:sz w:val="21"/>
          <w:szCs w:val="21"/>
        </w:rPr>
        <w:t>供应商依法不需要缴纳社会保障资金的应提供证明材料</w:t>
      </w:r>
      <w:r>
        <w:rPr>
          <w:rFonts w:asciiTheme="minorEastAsia" w:hAnsiTheme="minorEastAsia"/>
          <w:sz w:val="21"/>
          <w:szCs w:val="21"/>
        </w:rPr>
        <w:t>。</w:t>
      </w:r>
    </w:p>
    <w:p w:rsidR="004178C1" w:rsidRDefault="004178C1">
      <w:pPr>
        <w:pStyle w:val="378020"/>
      </w:pPr>
    </w:p>
    <w:p w:rsidR="004178C1" w:rsidRDefault="004178C1">
      <w:pPr>
        <w:pStyle w:val="af0"/>
        <w:widowControl/>
        <w:spacing w:beforeAutospacing="0" w:afterAutospacing="0" w:line="340" w:lineRule="exact"/>
        <w:rPr>
          <w:rFonts w:ascii="宋体" w:eastAsia="宋体" w:hAnsi="宋体" w:cs="宋体"/>
        </w:rPr>
      </w:pPr>
    </w:p>
    <w:p w:rsidR="004178C1" w:rsidRDefault="00B603A8">
      <w:pPr>
        <w:pStyle w:val="af0"/>
        <w:widowControl/>
        <w:spacing w:beforeAutospacing="0" w:afterAutospacing="0" w:line="340" w:lineRule="exact"/>
      </w:pP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285" w:lineRule="atLeast"/>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Autospacing="0" w:afterAutospacing="0" w:line="285" w:lineRule="atLeast"/>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B603A8">
      <w:pPr>
        <w:pStyle w:val="af0"/>
        <w:widowControl/>
        <w:spacing w:before="75" w:beforeAutospacing="0" w:after="75" w:afterAutospacing="0" w:line="435" w:lineRule="atLeast"/>
        <w:rPr>
          <w:rFonts w:ascii="宋体" w:eastAsia="宋体" w:hAnsi="宋体" w:cs="宋体"/>
        </w:rPr>
      </w:pPr>
      <w:r>
        <w:rPr>
          <w:rFonts w:ascii="宋体" w:eastAsia="宋体" w:hAnsi="宋体" w:cs="宋体" w:hint="eastAsia"/>
        </w:rPr>
        <w:t> </w:t>
      </w:r>
      <w:r>
        <w:rPr>
          <w:rFonts w:ascii="宋体" w:eastAsia="宋体" w:hAnsi="宋体" w:cs="宋体" w:hint="eastAsia"/>
        </w:rPr>
        <w:br w:type="page"/>
      </w:r>
    </w:p>
    <w:p w:rsidR="004178C1" w:rsidRDefault="00B603A8">
      <w:pPr>
        <w:pStyle w:val="af0"/>
        <w:widowControl/>
        <w:spacing w:before="75" w:beforeAutospacing="0" w:after="75" w:afterAutospacing="0" w:line="435" w:lineRule="atLeast"/>
        <w:jc w:val="center"/>
      </w:pPr>
      <w:r>
        <w:rPr>
          <w:rStyle w:val="af6"/>
          <w:rFonts w:ascii="宋体" w:eastAsia="宋体" w:hAnsi="宋体" w:cs="宋体" w:hint="eastAsia"/>
          <w:bCs/>
        </w:rPr>
        <w:lastRenderedPageBreak/>
        <w:t>具备履行合同所必需设备和专业技术能力证明材料</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jc w:val="center"/>
      </w:pPr>
      <w:r>
        <w:rPr>
          <w:rStyle w:val="af6"/>
          <w:rFonts w:ascii="宋体" w:eastAsia="宋体" w:hAnsi="宋体" w:cs="宋体" w:hint="eastAsia"/>
          <w:bCs/>
        </w:rPr>
        <w:t>声明函</w:t>
      </w:r>
    </w:p>
    <w:p w:rsidR="004178C1" w:rsidRDefault="00B603A8">
      <w:pPr>
        <w:pStyle w:val="af0"/>
        <w:widowControl/>
        <w:spacing w:before="75" w:beforeAutospacing="0" w:after="75" w:afterAutospacing="0" w:line="435" w:lineRule="atLeast"/>
      </w:pPr>
      <w:r>
        <w:rPr>
          <w:rFonts w:ascii="宋体" w:eastAsia="宋体" w:hAnsi="宋体" w:cs="宋体" w:hint="eastAsia"/>
        </w:rPr>
        <w:t>致：</w:t>
      </w:r>
      <w:r>
        <w:rPr>
          <w:rFonts w:ascii="宋体" w:eastAsia="宋体" w:hAnsi="宋体" w:cs="宋体" w:hint="eastAsia"/>
          <w:u w:val="single"/>
        </w:rPr>
        <w:t>     (采购人)   </w:t>
      </w:r>
    </w:p>
    <w:p w:rsidR="004178C1" w:rsidRDefault="00B603A8">
      <w:pPr>
        <w:pStyle w:val="af0"/>
        <w:widowControl/>
        <w:spacing w:before="75" w:beforeAutospacing="0" w:after="75" w:afterAutospacing="0"/>
        <w:ind w:firstLine="480"/>
      </w:pPr>
      <w:r>
        <w:rPr>
          <w:rFonts w:ascii="宋体" w:eastAsia="宋体" w:hAnsi="宋体" w:cs="宋体" w:hint="eastAsia"/>
        </w:rPr>
        <w:t>我方具备履行合同所必需的设备和专业技术能力，并对本声明承诺的真实性负责，否则产生不利后果由我方承担责任。</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特此声明。</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★注意：</w:t>
      </w:r>
    </w:p>
    <w:p w:rsidR="004178C1" w:rsidRDefault="00B603A8">
      <w:pPr>
        <w:pStyle w:val="af0"/>
        <w:widowControl/>
        <w:spacing w:before="75" w:beforeAutospacing="0" w:after="75" w:afterAutospacing="0" w:line="435" w:lineRule="atLeast"/>
        <w:ind w:firstLine="480"/>
      </w:pPr>
      <w:r>
        <w:rPr>
          <w:rStyle w:val="af6"/>
          <w:rFonts w:ascii="宋体" w:eastAsia="宋体" w:hAnsi="宋体" w:cs="宋体" w:hint="eastAsia"/>
          <w:bCs/>
        </w:rPr>
        <w:t>1.请供应商根据实际情况如实声明，否则视为提供虚假材料。</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435" w:lineRule="atLeast"/>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4178C1">
      <w:pPr>
        <w:pStyle w:val="af0"/>
        <w:widowControl/>
        <w:spacing w:before="75" w:beforeAutospacing="0" w:after="75" w:afterAutospacing="0" w:line="435" w:lineRule="atLeast"/>
        <w:rPr>
          <w:rFonts w:ascii="宋体" w:eastAsia="宋体" w:hAnsi="宋体" w:cs="宋体"/>
        </w:rPr>
      </w:pPr>
    </w:p>
    <w:p w:rsidR="004178C1" w:rsidRDefault="00B603A8">
      <w:pPr>
        <w:widowControl/>
        <w:jc w:val="left"/>
        <w:rPr>
          <w:rFonts w:ascii="宋体" w:eastAsia="宋体" w:hAnsi="宋体" w:cs="宋体"/>
          <w:kern w:val="0"/>
          <w:sz w:val="24"/>
        </w:rPr>
      </w:pPr>
      <w:r>
        <w:rPr>
          <w:rFonts w:ascii="宋体" w:eastAsia="宋体" w:hAnsi="宋体" w:cs="宋体"/>
        </w:rPr>
        <w:br w:type="page"/>
      </w:r>
    </w:p>
    <w:p w:rsidR="004178C1" w:rsidRDefault="00B603A8">
      <w:pPr>
        <w:pStyle w:val="af0"/>
        <w:widowControl/>
        <w:spacing w:before="75" w:beforeAutospacing="0" w:after="75" w:afterAutospacing="0" w:line="435" w:lineRule="atLeast"/>
        <w:jc w:val="center"/>
      </w:pPr>
      <w:r>
        <w:rPr>
          <w:rStyle w:val="af6"/>
          <w:rFonts w:ascii="宋体" w:eastAsia="宋体" w:hAnsi="宋体" w:cs="宋体" w:hint="eastAsia"/>
          <w:bCs/>
        </w:rPr>
        <w:lastRenderedPageBreak/>
        <w:t>参加采购活动前三年内在经营活动中没有重大违法记录书面声明</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致：</w:t>
      </w:r>
      <w:r>
        <w:rPr>
          <w:rFonts w:ascii="宋体" w:eastAsia="宋体" w:hAnsi="宋体" w:cs="宋体" w:hint="eastAsia"/>
          <w:u w:val="single"/>
        </w:rPr>
        <w:t>     (采购人)       </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参加采购活动前三年内，我方在经营活动中没有重大违法记录</w:t>
      </w:r>
      <w:r>
        <w:rPr>
          <w:rFonts w:ascii="宋体" w:eastAsia="宋体" w:hAnsi="宋体" w:cs="宋体" w:hint="eastAsia"/>
          <w:sz w:val="21"/>
          <w:szCs w:val="21"/>
        </w:rPr>
        <w:t>。</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特此声明。</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★注意：</w:t>
      </w:r>
    </w:p>
    <w:p w:rsidR="004178C1" w:rsidRDefault="00B603A8">
      <w:pPr>
        <w:pStyle w:val="af0"/>
        <w:widowControl/>
        <w:spacing w:before="75" w:beforeAutospacing="0" w:after="75" w:afterAutospacing="0" w:line="435" w:lineRule="atLeast"/>
      </w:pPr>
      <w:r>
        <w:rPr>
          <w:rFonts w:ascii="宋体" w:eastAsia="宋体" w:hAnsi="宋体" w:cs="宋体" w:hint="eastAsia"/>
        </w:rPr>
        <w:t>1、“重大违法记录”</w:t>
      </w:r>
      <w:r>
        <w:rPr>
          <w:rFonts w:ascii="宋体" w:eastAsia="宋体" w:hAnsi="宋体" w:cs="宋体" w:hint="eastAsia"/>
          <w:szCs w:val="21"/>
          <w:lang w:bidi="ar"/>
        </w:rPr>
        <w:t>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r>
        <w:rPr>
          <w:rFonts w:ascii="宋体" w:eastAsia="宋体" w:hAnsi="宋体" w:cs="宋体" w:hint="eastAsia"/>
        </w:rPr>
        <w:t>。</w:t>
      </w:r>
    </w:p>
    <w:p w:rsidR="004178C1" w:rsidRDefault="00B603A8">
      <w:pPr>
        <w:pStyle w:val="af0"/>
        <w:widowControl/>
        <w:spacing w:before="75" w:beforeAutospacing="0" w:after="75" w:afterAutospacing="0" w:line="435" w:lineRule="atLeast"/>
        <w:rPr>
          <w:b/>
        </w:rPr>
      </w:pPr>
      <w:r>
        <w:rPr>
          <w:rFonts w:ascii="宋体" w:eastAsia="宋体" w:hAnsi="宋体" w:cs="宋体" w:hint="eastAsia"/>
          <w:b/>
        </w:rPr>
        <w:t>2、</w:t>
      </w:r>
      <w:r>
        <w:rPr>
          <w:rStyle w:val="af6"/>
          <w:rFonts w:ascii="宋体" w:eastAsia="宋体" w:hAnsi="宋体" w:cs="宋体" w:hint="eastAsia"/>
          <w:b w:val="0"/>
          <w:bCs/>
        </w:rPr>
        <w:t>请供应商根据实际情况如实声明，否则视为提供虚假材料</w:t>
      </w:r>
      <w:r>
        <w:rPr>
          <w:rFonts w:ascii="宋体" w:eastAsia="宋体" w:hAnsi="宋体" w:cs="宋体" w:hint="eastAsia"/>
          <w:b/>
        </w:rPr>
        <w:t>。</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435" w:lineRule="atLeast"/>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t> </w:t>
      </w:r>
    </w:p>
    <w:p w:rsidR="004178C1" w:rsidRDefault="004178C1">
      <w:pPr>
        <w:pStyle w:val="af0"/>
        <w:widowControl/>
        <w:spacing w:before="75" w:beforeAutospacing="0" w:after="75" w:afterAutospacing="0" w:line="435" w:lineRule="atLeast"/>
        <w:rPr>
          <w:rFonts w:ascii="宋体" w:eastAsia="宋体" w:hAnsi="宋体" w:cs="宋体"/>
        </w:rPr>
      </w:pPr>
    </w:p>
    <w:p w:rsidR="004178C1" w:rsidRDefault="004178C1">
      <w:pPr>
        <w:pStyle w:val="af0"/>
        <w:widowControl/>
        <w:spacing w:before="75" w:beforeAutospacing="0" w:after="75" w:afterAutospacing="0" w:line="435" w:lineRule="atLeast"/>
        <w:rPr>
          <w:rFonts w:ascii="宋体" w:eastAsia="宋体" w:hAnsi="宋体" w:cs="宋体"/>
        </w:rPr>
      </w:pPr>
    </w:p>
    <w:p w:rsidR="004178C1" w:rsidRDefault="00B603A8">
      <w:pPr>
        <w:rPr>
          <w:rFonts w:ascii="宋体" w:eastAsia="宋体" w:hAnsi="宋体" w:cs="宋体"/>
          <w:sz w:val="24"/>
        </w:rPr>
      </w:pPr>
      <w:r>
        <w:rPr>
          <w:rFonts w:ascii="宋体" w:eastAsia="宋体" w:hAnsi="宋体" w:cs="宋体" w:hint="eastAsia"/>
          <w:sz w:val="24"/>
        </w:rPr>
        <w:br w:type="page"/>
      </w:r>
    </w:p>
    <w:p w:rsidR="004178C1" w:rsidRDefault="00B603A8">
      <w:pPr>
        <w:pStyle w:val="af0"/>
        <w:widowControl/>
        <w:spacing w:before="75" w:beforeAutospacing="0" w:after="75" w:afterAutospacing="0" w:line="435" w:lineRule="atLeast"/>
      </w:pPr>
      <w:r>
        <w:rPr>
          <w:rFonts w:ascii="宋体" w:eastAsia="宋体" w:hAnsi="宋体" w:cs="宋体" w:hint="eastAsia"/>
        </w:rPr>
        <w:lastRenderedPageBreak/>
        <w:t>附件3-5       </w:t>
      </w:r>
      <w:r>
        <w:rPr>
          <w:rStyle w:val="af6"/>
          <w:rFonts w:ascii="宋体" w:eastAsia="宋体" w:hAnsi="宋体" w:cs="宋体" w:hint="eastAsia"/>
          <w:bCs/>
        </w:rPr>
        <w:t>信用记录查询结果</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致：</w:t>
      </w:r>
      <w:r>
        <w:rPr>
          <w:rFonts w:ascii="宋体" w:eastAsia="宋体" w:hAnsi="宋体" w:cs="宋体" w:hint="eastAsia"/>
          <w:u w:val="single"/>
        </w:rPr>
        <w:t>     (采购人)     </w:t>
      </w:r>
    </w:p>
    <w:p w:rsidR="004178C1" w:rsidRDefault="00B603A8">
      <w:pPr>
        <w:pStyle w:val="null3"/>
        <w:spacing w:line="400" w:lineRule="exact"/>
        <w:ind w:firstLine="482"/>
        <w:rPr>
          <w:rFonts w:asciiTheme="minorEastAsia" w:hAnsiTheme="minorEastAsia" w:hint="default"/>
          <w:sz w:val="24"/>
          <w:szCs w:val="24"/>
        </w:rPr>
      </w:pPr>
      <w:r>
        <w:rPr>
          <w:rFonts w:asciiTheme="minorEastAsia" w:hAnsiTheme="minorEastAsia"/>
          <w:sz w:val="24"/>
          <w:szCs w:val="24"/>
        </w:rPr>
        <w:t>1、由</w:t>
      </w:r>
      <w:r w:rsidR="001562D8">
        <w:rPr>
          <w:rFonts w:asciiTheme="minorEastAsia" w:hAnsiTheme="minorEastAsia"/>
          <w:sz w:val="24"/>
          <w:szCs w:val="24"/>
        </w:rPr>
        <w:t>询比价</w:t>
      </w:r>
      <w:r>
        <w:rPr>
          <w:rFonts w:asciiTheme="minorEastAsia" w:hAnsiTheme="minorEastAsia"/>
          <w:sz w:val="24"/>
          <w:szCs w:val="24"/>
        </w:rPr>
        <w:t>小组通过网站查询并打印供应商的信用记录。</w:t>
      </w:r>
    </w:p>
    <w:p w:rsidR="004178C1" w:rsidRDefault="00B603A8">
      <w:pPr>
        <w:pStyle w:val="null3"/>
        <w:spacing w:line="400" w:lineRule="exact"/>
        <w:ind w:firstLine="482"/>
        <w:rPr>
          <w:rFonts w:asciiTheme="minorEastAsia" w:hAnsiTheme="minorEastAsia" w:hint="default"/>
          <w:sz w:val="24"/>
          <w:szCs w:val="24"/>
        </w:rPr>
      </w:pPr>
      <w:r>
        <w:rPr>
          <w:rFonts w:asciiTheme="minorEastAsia" w:hAnsiTheme="minorEastAsia"/>
          <w:sz w:val="24"/>
          <w:szCs w:val="24"/>
        </w:rPr>
        <w:t>2、经查询，供应商参加本项目采购活动(响应文件递交截止时间)前三年内被列入失信被执行人名单、</w:t>
      </w:r>
      <w:r>
        <w:rPr>
          <w:rFonts w:asciiTheme="minorEastAsia" w:hAnsiTheme="minorEastAsia"/>
          <w:sz w:val="24"/>
          <w:szCs w:val="24"/>
          <w:lang w:eastAsia="zh-CN"/>
        </w:rPr>
        <w:t>重大税收违法失信主体</w:t>
      </w:r>
      <w:r>
        <w:rPr>
          <w:rFonts w:asciiTheme="minorEastAsia" w:hAnsiTheme="minorEastAsia"/>
          <w:sz w:val="24"/>
          <w:szCs w:val="24"/>
        </w:rPr>
        <w:t>、政府采购严重违法失信行为记录名单及其他重大违法记录且相关信用惩戒期限未满的，其资格审查不合格。</w:t>
      </w:r>
    </w:p>
    <w:p w:rsidR="004178C1" w:rsidRDefault="00B603A8">
      <w:pPr>
        <w:pStyle w:val="null3"/>
        <w:spacing w:line="400" w:lineRule="exact"/>
        <w:ind w:firstLine="482"/>
        <w:rPr>
          <w:rFonts w:asciiTheme="minorEastAsia" w:hAnsiTheme="minorEastAsia" w:hint="default"/>
          <w:sz w:val="24"/>
          <w:szCs w:val="24"/>
        </w:rPr>
      </w:pPr>
      <w:r>
        <w:rPr>
          <w:rFonts w:asciiTheme="minorEastAsia" w:hAnsiTheme="minorEastAsia"/>
          <w:sz w:val="24"/>
          <w:szCs w:val="24"/>
        </w:rPr>
        <w:t>3、供应商应了解自身的信用记录情况。当供应商受到200万以上罚款的行政处罚且该罚款不属较大数额罚款时，供应商应在电子响应文件中提供此项罚款不属于较大数额罚款的依据（如提供：相关法律制度的规定、行政执法机构对该罚款不属于较大数额罚款的认定或者其他有效依据）。</w:t>
      </w:r>
    </w:p>
    <w:p w:rsidR="004178C1" w:rsidRDefault="004178C1">
      <w:pPr>
        <w:pStyle w:val="af0"/>
        <w:widowControl/>
        <w:spacing w:before="75" w:beforeAutospacing="0" w:after="75" w:afterAutospacing="0" w:line="435" w:lineRule="atLeast"/>
      </w:pP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435" w:lineRule="atLeast"/>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rPr>
          <w:rFonts w:ascii="宋体" w:eastAsia="宋体" w:hAnsi="宋体" w:cs="宋体"/>
        </w:rPr>
      </w:pPr>
      <w:r>
        <w:rPr>
          <w:rFonts w:ascii="宋体" w:eastAsia="宋体" w:hAnsi="宋体" w:cs="宋体"/>
        </w:rPr>
        <w:br w:type="page"/>
      </w:r>
    </w:p>
    <w:p w:rsidR="004178C1" w:rsidRDefault="00B603A8">
      <w:pPr>
        <w:pStyle w:val="af0"/>
        <w:widowControl/>
        <w:spacing w:before="75" w:beforeAutospacing="0" w:after="75" w:afterAutospacing="0"/>
        <w:rPr>
          <w:rStyle w:val="af6"/>
          <w:rFonts w:ascii="宋体" w:eastAsia="宋体" w:hAnsi="宋体" w:cs="宋体"/>
          <w:bCs/>
        </w:rPr>
      </w:pPr>
      <w:r>
        <w:rPr>
          <w:rFonts w:ascii="宋体" w:eastAsia="宋体" w:hAnsi="宋体" w:cs="宋体" w:hint="eastAsia"/>
        </w:rPr>
        <w:lastRenderedPageBreak/>
        <w:t>附件3-6          </w:t>
      </w:r>
      <w:r>
        <w:rPr>
          <w:rStyle w:val="af6"/>
          <w:rFonts w:ascii="宋体" w:eastAsia="宋体" w:hAnsi="宋体" w:cs="宋体" w:hint="eastAsia"/>
          <w:bCs/>
        </w:rPr>
        <w:t>其它资格证明文件</w:t>
      </w:r>
    </w:p>
    <w:p w:rsidR="004178C1" w:rsidRDefault="004178C1">
      <w:pPr>
        <w:pStyle w:val="af0"/>
        <w:widowControl/>
        <w:spacing w:before="75" w:beforeAutospacing="0" w:after="75" w:afterAutospacing="0"/>
        <w:rPr>
          <w:rStyle w:val="af6"/>
          <w:rFonts w:ascii="宋体" w:eastAsia="宋体" w:hAnsi="宋体" w:cs="宋体"/>
          <w:bCs/>
        </w:rPr>
      </w:pPr>
    </w:p>
    <w:p w:rsidR="004178C1" w:rsidRDefault="00B603A8">
      <w:pPr>
        <w:pStyle w:val="af0"/>
        <w:widowControl/>
        <w:spacing w:before="75" w:beforeAutospacing="0" w:after="75" w:afterAutospacing="0"/>
      </w:pPr>
      <w:r>
        <w:rPr>
          <w:rStyle w:val="af6"/>
          <w:rFonts w:ascii="宋体" w:eastAsia="宋体" w:hAnsi="宋体" w:cs="宋体" w:hint="eastAsia"/>
          <w:bCs/>
        </w:rPr>
        <w:t>                   （如果有的话）</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说明：1、采购人可以根据项目的特点和需要，在</w:t>
      </w:r>
      <w:r w:rsidR="001562D8">
        <w:rPr>
          <w:rFonts w:ascii="宋体" w:eastAsia="宋体" w:hAnsi="宋体" w:cs="宋体" w:hint="eastAsia"/>
        </w:rPr>
        <w:t>询比价</w:t>
      </w:r>
      <w:r>
        <w:rPr>
          <w:rFonts w:ascii="宋体" w:eastAsia="宋体" w:hAnsi="宋体" w:cs="宋体" w:hint="eastAsia"/>
        </w:rPr>
        <w:t>文件“供应商的资格”中特定资格条件，对其它资格证明文件进行具体规定，供应商应按照</w:t>
      </w:r>
      <w:r w:rsidR="001562D8">
        <w:rPr>
          <w:rFonts w:ascii="宋体" w:eastAsia="宋体" w:hAnsi="宋体" w:cs="宋体" w:hint="eastAsia"/>
        </w:rPr>
        <w:t>询比价</w:t>
      </w:r>
      <w:r>
        <w:rPr>
          <w:rFonts w:ascii="宋体" w:eastAsia="宋体" w:hAnsi="宋体" w:cs="宋体" w:hint="eastAsia"/>
        </w:rPr>
        <w:t>文件要求，在此项下提供相关证明材料，并加盖供应商单位公章。</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2、若</w:t>
      </w:r>
      <w:r w:rsidR="001562D8">
        <w:rPr>
          <w:rFonts w:ascii="宋体" w:eastAsia="宋体" w:hAnsi="宋体" w:cs="宋体" w:hint="eastAsia"/>
        </w:rPr>
        <w:t>询比价</w:t>
      </w:r>
      <w:r>
        <w:rPr>
          <w:rFonts w:ascii="宋体" w:eastAsia="宋体" w:hAnsi="宋体" w:cs="宋体" w:hint="eastAsia"/>
        </w:rPr>
        <w:t>文件规定接受联合体形式且供应商为联合体的，涉及联合体成员的其它资格证明文件在此处提供相关证明材料，并加盖供应商单位公章。</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 </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 </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435" w:lineRule="atLeast"/>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 </w:t>
      </w:r>
    </w:p>
    <w:p w:rsidR="004178C1" w:rsidRDefault="00B603A8">
      <w:pPr>
        <w:pStyle w:val="af0"/>
        <w:widowControl/>
        <w:spacing w:before="75" w:beforeAutospacing="0" w:after="75" w:afterAutospacing="0" w:line="435" w:lineRule="atLeast"/>
        <w:ind w:firstLine="480"/>
      </w:pPr>
      <w:r>
        <w:rPr>
          <w:rStyle w:val="af6"/>
          <w:rFonts w:ascii="宋体" w:eastAsia="宋体" w:hAnsi="宋体" w:cs="宋体" w:hint="eastAsia"/>
          <w:bCs/>
        </w:rPr>
        <w:t> </w:t>
      </w:r>
    </w:p>
    <w:p w:rsidR="004178C1" w:rsidRDefault="00B603A8">
      <w:pPr>
        <w:rPr>
          <w:rFonts w:ascii="宋体" w:eastAsia="宋体" w:hAnsi="宋体" w:cs="宋体"/>
          <w:szCs w:val="21"/>
        </w:rPr>
      </w:pPr>
      <w:r>
        <w:t> </w:t>
      </w:r>
    </w:p>
    <w:p w:rsidR="004178C1" w:rsidRDefault="004178C1">
      <w:pPr>
        <w:pStyle w:val="af0"/>
        <w:widowControl/>
        <w:spacing w:before="75" w:beforeAutospacing="0" w:after="240" w:afterAutospacing="0"/>
        <w:rPr>
          <w:rFonts w:ascii="宋体" w:eastAsia="宋体" w:hAnsi="宋体" w:cs="宋体"/>
          <w:sz w:val="21"/>
          <w:szCs w:val="21"/>
        </w:rPr>
      </w:pPr>
    </w:p>
    <w:p w:rsidR="004178C1" w:rsidRDefault="004178C1">
      <w:pPr>
        <w:pStyle w:val="af0"/>
        <w:widowControl/>
        <w:spacing w:before="75" w:beforeAutospacing="0" w:after="240" w:afterAutospacing="0"/>
        <w:rPr>
          <w:rFonts w:ascii="宋体" w:eastAsia="宋体" w:hAnsi="宋体" w:cs="宋体"/>
          <w:sz w:val="21"/>
          <w:szCs w:val="21"/>
        </w:rPr>
      </w:pPr>
    </w:p>
    <w:p w:rsidR="004178C1" w:rsidRDefault="004178C1">
      <w:pPr>
        <w:pStyle w:val="af0"/>
        <w:widowControl/>
        <w:spacing w:before="75" w:beforeAutospacing="0" w:after="240" w:afterAutospacing="0"/>
        <w:rPr>
          <w:rFonts w:ascii="宋体" w:eastAsia="宋体" w:hAnsi="宋体" w:cs="宋体"/>
          <w:sz w:val="21"/>
          <w:szCs w:val="21"/>
        </w:rPr>
      </w:pPr>
    </w:p>
    <w:p w:rsidR="004178C1" w:rsidRDefault="004178C1">
      <w:pPr>
        <w:pStyle w:val="af0"/>
        <w:widowControl/>
        <w:spacing w:before="75" w:beforeAutospacing="0" w:after="240" w:afterAutospacing="0"/>
        <w:rPr>
          <w:rFonts w:ascii="宋体" w:eastAsia="宋体" w:hAnsi="宋体" w:cs="宋体"/>
          <w:sz w:val="21"/>
          <w:szCs w:val="21"/>
        </w:rPr>
      </w:pPr>
    </w:p>
    <w:p w:rsidR="004178C1" w:rsidRDefault="004178C1">
      <w:pPr>
        <w:pStyle w:val="af0"/>
        <w:widowControl/>
        <w:spacing w:before="75" w:beforeAutospacing="0" w:after="240" w:afterAutospacing="0"/>
        <w:rPr>
          <w:rFonts w:ascii="宋体" w:eastAsia="宋体" w:hAnsi="宋体" w:cs="宋体"/>
          <w:sz w:val="21"/>
          <w:szCs w:val="21"/>
        </w:rPr>
      </w:pPr>
    </w:p>
    <w:p w:rsidR="004178C1" w:rsidRDefault="00B603A8">
      <w:r>
        <w:rPr>
          <w:rFonts w:ascii="宋体" w:eastAsia="宋体" w:hAnsi="宋体" w:cs="宋体" w:hint="eastAsia"/>
          <w:sz w:val="24"/>
        </w:rPr>
        <w:lastRenderedPageBreak/>
        <w:br w:type="page"/>
      </w:r>
    </w:p>
    <w:p w:rsidR="004178C1" w:rsidRDefault="00B603A8">
      <w:pPr>
        <w:rPr>
          <w:rFonts w:asciiTheme="minorEastAsia" w:hAnsiTheme="minorEastAsia"/>
          <w:sz w:val="24"/>
        </w:rPr>
      </w:pPr>
      <w:r>
        <w:rPr>
          <w:rFonts w:asciiTheme="minorEastAsia" w:hAnsiTheme="minorEastAsia" w:hint="eastAsia"/>
          <w:sz w:val="24"/>
        </w:rPr>
        <w:lastRenderedPageBreak/>
        <w:t xml:space="preserve"> 附件4</w:t>
      </w:r>
    </w:p>
    <w:p w:rsidR="004178C1" w:rsidRDefault="00B603A8">
      <w:pPr>
        <w:jc w:val="center"/>
        <w:rPr>
          <w:b/>
          <w:sz w:val="24"/>
        </w:rPr>
      </w:pPr>
      <w:r>
        <w:rPr>
          <w:rFonts w:hint="eastAsia"/>
          <w:b/>
          <w:sz w:val="24"/>
        </w:rPr>
        <w:t>项目监理机构人员到位承诺书</w:t>
      </w:r>
    </w:p>
    <w:p w:rsidR="004178C1" w:rsidRDefault="004178C1"/>
    <w:p w:rsidR="004178C1" w:rsidRDefault="004178C1"/>
    <w:p w:rsidR="004178C1" w:rsidRDefault="00B603A8">
      <w:r>
        <w:rPr>
          <w:rFonts w:hint="eastAsia"/>
          <w:u w:val="single"/>
        </w:rPr>
        <w:t>（采购人名称）</w:t>
      </w:r>
      <w:r>
        <w:rPr>
          <w:rFonts w:hint="eastAsia"/>
        </w:rPr>
        <w:t>：</w:t>
      </w:r>
    </w:p>
    <w:p w:rsidR="004178C1" w:rsidRDefault="00B603A8">
      <w:pPr>
        <w:spacing w:line="440" w:lineRule="exact"/>
        <w:ind w:firstLineChars="200" w:firstLine="480"/>
        <w:rPr>
          <w:rFonts w:asciiTheme="minorEastAsia" w:hAnsiTheme="minorEastAsia"/>
          <w:sz w:val="24"/>
        </w:rPr>
      </w:pPr>
      <w:r>
        <w:rPr>
          <w:rFonts w:asciiTheme="minorEastAsia" w:hAnsiTheme="minorEastAsia" w:hint="eastAsia"/>
          <w:sz w:val="24"/>
        </w:rPr>
        <w:t>本人</w:t>
      </w:r>
      <w:r>
        <w:rPr>
          <w:rFonts w:asciiTheme="minorEastAsia" w:hAnsiTheme="minorEastAsia" w:hint="eastAsia"/>
          <w:sz w:val="24"/>
          <w:u w:val="single"/>
        </w:rPr>
        <w:t xml:space="preserve">        （姓名）</w:t>
      </w:r>
      <w:r>
        <w:rPr>
          <w:rFonts w:asciiTheme="minorEastAsia" w:hAnsiTheme="minorEastAsia" w:hint="eastAsia"/>
          <w:sz w:val="24"/>
        </w:rPr>
        <w:t xml:space="preserve">系 </w:t>
      </w:r>
      <w:r>
        <w:rPr>
          <w:rFonts w:asciiTheme="minorEastAsia" w:hAnsiTheme="minorEastAsia" w:hint="eastAsia"/>
          <w:sz w:val="24"/>
          <w:u w:val="single"/>
        </w:rPr>
        <w:t xml:space="preserve">                 （供应商）</w:t>
      </w:r>
      <w:r>
        <w:rPr>
          <w:rFonts w:asciiTheme="minorEastAsia" w:hAnsiTheme="minorEastAsia" w:hint="eastAsia"/>
          <w:sz w:val="24"/>
        </w:rPr>
        <w:t>的法定代表人，现承诺：</w:t>
      </w:r>
    </w:p>
    <w:p w:rsidR="004178C1" w:rsidRDefault="00B603A8">
      <w:pPr>
        <w:spacing w:line="440" w:lineRule="exact"/>
        <w:ind w:firstLineChars="200" w:firstLine="480"/>
        <w:rPr>
          <w:rFonts w:asciiTheme="minorEastAsia" w:hAnsiTheme="minorEastAsia"/>
          <w:sz w:val="24"/>
        </w:rPr>
      </w:pPr>
      <w:r>
        <w:rPr>
          <w:rFonts w:asciiTheme="minorEastAsia" w:hAnsiTheme="minorEastAsia" w:hint="eastAsia"/>
          <w:sz w:val="24"/>
        </w:rPr>
        <w:t>我单位在</w:t>
      </w:r>
      <w:r>
        <w:rPr>
          <w:rFonts w:asciiTheme="minorEastAsia" w:hAnsiTheme="minorEastAsia" w:hint="eastAsia"/>
          <w:sz w:val="24"/>
          <w:u w:val="single"/>
        </w:rPr>
        <w:t xml:space="preserve">                       （项目名称）</w:t>
      </w:r>
      <w:r>
        <w:rPr>
          <w:rFonts w:asciiTheme="minorEastAsia" w:hAnsiTheme="minorEastAsia" w:hint="eastAsia"/>
          <w:sz w:val="24"/>
        </w:rPr>
        <w:t>中标后，按照响应文件的承诺派出总监理工程师，并按照</w:t>
      </w:r>
      <w:r w:rsidR="001562D8">
        <w:rPr>
          <w:rFonts w:asciiTheme="minorEastAsia" w:hAnsiTheme="minorEastAsia" w:hint="eastAsia"/>
          <w:sz w:val="24"/>
        </w:rPr>
        <w:t>公开询比价</w:t>
      </w:r>
      <w:r>
        <w:rPr>
          <w:rFonts w:asciiTheme="minorEastAsia" w:hAnsiTheme="minorEastAsia" w:hint="eastAsia"/>
          <w:sz w:val="24"/>
        </w:rPr>
        <w:t>文件和福建省现行的项目监理机构人员配备标准的要求，配备其他相应监理人员。若项目监理机构人员不能按响应文件的承诺到位，愿意无条件地接受采购人作出的以下处理：</w:t>
      </w:r>
    </w:p>
    <w:p w:rsidR="004178C1" w:rsidRDefault="00B603A8">
      <w:pPr>
        <w:spacing w:line="440" w:lineRule="exact"/>
        <w:ind w:firstLineChars="200" w:firstLine="480"/>
        <w:rPr>
          <w:rFonts w:asciiTheme="minorEastAsia" w:hAnsiTheme="minorEastAsia"/>
          <w:sz w:val="24"/>
        </w:rPr>
      </w:pPr>
      <w:r>
        <w:rPr>
          <w:rFonts w:asciiTheme="minorEastAsia" w:hAnsiTheme="minorEastAsia" w:hint="eastAsia"/>
          <w:sz w:val="24"/>
        </w:rPr>
        <w:t>1.工程开工前，因我单位自身原因，造成项目监理机构人员不能全部通过福建省工程项目建设监管系统登记的，采购人有权解除合同并按违约追究我单位责任。</w:t>
      </w:r>
    </w:p>
    <w:p w:rsidR="004178C1" w:rsidRDefault="00B603A8">
      <w:pPr>
        <w:spacing w:line="440" w:lineRule="exact"/>
        <w:ind w:firstLineChars="200" w:firstLine="480"/>
        <w:rPr>
          <w:rFonts w:asciiTheme="minorEastAsia" w:hAnsiTheme="minorEastAsia"/>
          <w:sz w:val="24"/>
        </w:rPr>
      </w:pPr>
      <w:r>
        <w:rPr>
          <w:rFonts w:asciiTheme="minorEastAsia" w:hAnsiTheme="minorEastAsia" w:hint="eastAsia"/>
          <w:sz w:val="24"/>
        </w:rPr>
        <w:t>2.工程开工后，因我单位自身原因， 我单位变更项目监理机构总监理工程师，每人每次向采购人交纳</w:t>
      </w:r>
      <w:r>
        <w:rPr>
          <w:rFonts w:asciiTheme="minorEastAsia" w:hAnsiTheme="minorEastAsia" w:hint="eastAsia"/>
          <w:sz w:val="24"/>
          <w:u w:val="single"/>
        </w:rPr>
        <w:t>人民币壹仟元</w:t>
      </w:r>
      <w:r>
        <w:rPr>
          <w:rFonts w:asciiTheme="minorEastAsia" w:hAnsiTheme="minorEastAsia" w:hint="eastAsia"/>
          <w:sz w:val="24"/>
        </w:rPr>
        <w:t>的违约金；变更项目监理机构其他人员，每人每次向采购人交纳</w:t>
      </w:r>
      <w:r>
        <w:rPr>
          <w:rFonts w:asciiTheme="minorEastAsia" w:hAnsiTheme="minorEastAsia" w:hint="eastAsia"/>
          <w:sz w:val="24"/>
          <w:u w:val="single"/>
        </w:rPr>
        <w:t>人民币叁佰元</w:t>
      </w:r>
      <w:r>
        <w:rPr>
          <w:rFonts w:asciiTheme="minorEastAsia" w:hAnsiTheme="minorEastAsia" w:hint="eastAsia"/>
          <w:sz w:val="24"/>
        </w:rPr>
        <w:t>的违约金。</w:t>
      </w:r>
    </w:p>
    <w:p w:rsidR="004178C1" w:rsidRDefault="004178C1">
      <w:pPr>
        <w:spacing w:line="440" w:lineRule="exact"/>
        <w:ind w:firstLineChars="200" w:firstLine="480"/>
        <w:rPr>
          <w:rFonts w:asciiTheme="minorEastAsia" w:hAnsiTheme="minorEastAsia"/>
          <w:sz w:val="24"/>
        </w:rPr>
      </w:pPr>
    </w:p>
    <w:p w:rsidR="004178C1" w:rsidRDefault="004178C1">
      <w:pPr>
        <w:spacing w:line="440" w:lineRule="exact"/>
        <w:ind w:firstLineChars="200" w:firstLine="480"/>
        <w:rPr>
          <w:rFonts w:asciiTheme="minorEastAsia" w:hAnsiTheme="minorEastAsia"/>
          <w:sz w:val="24"/>
        </w:rPr>
      </w:pPr>
    </w:p>
    <w:p w:rsidR="004178C1" w:rsidRDefault="00B603A8">
      <w:pPr>
        <w:spacing w:line="440" w:lineRule="exact"/>
        <w:ind w:firstLineChars="200" w:firstLine="480"/>
        <w:rPr>
          <w:rFonts w:asciiTheme="minorEastAsia" w:hAnsiTheme="minorEastAsia"/>
          <w:sz w:val="24"/>
        </w:rPr>
      </w:pPr>
      <w:r>
        <w:rPr>
          <w:rFonts w:asciiTheme="minorEastAsia" w:hAnsiTheme="minorEastAsia" w:hint="eastAsia"/>
          <w:sz w:val="24"/>
        </w:rPr>
        <w:t>供应商：                     （盖单位公章）</w:t>
      </w:r>
    </w:p>
    <w:p w:rsidR="004178C1" w:rsidRDefault="00B603A8">
      <w:pPr>
        <w:spacing w:line="440" w:lineRule="exact"/>
        <w:ind w:firstLineChars="200" w:firstLine="480"/>
        <w:rPr>
          <w:rFonts w:asciiTheme="minorEastAsia" w:hAnsiTheme="minorEastAsia"/>
          <w:sz w:val="24"/>
        </w:rPr>
      </w:pPr>
      <w:r>
        <w:rPr>
          <w:rFonts w:asciiTheme="minorEastAsia" w:hAnsiTheme="minorEastAsia" w:hint="eastAsia"/>
          <w:sz w:val="24"/>
        </w:rPr>
        <w:t>法定代表人或其委托代理人：    (签字或盖章)</w:t>
      </w:r>
    </w:p>
    <w:p w:rsidR="004178C1" w:rsidRDefault="00B603A8">
      <w:pPr>
        <w:spacing w:line="440" w:lineRule="exact"/>
        <w:ind w:firstLineChars="200" w:firstLine="480"/>
        <w:rPr>
          <w:rFonts w:asciiTheme="minorEastAsia" w:hAnsiTheme="minorEastAsia"/>
          <w:sz w:val="24"/>
        </w:rPr>
      </w:pPr>
      <w:r>
        <w:rPr>
          <w:rFonts w:asciiTheme="minorEastAsia" w:hAnsiTheme="minorEastAsia" w:hint="eastAsia"/>
          <w:sz w:val="24"/>
        </w:rPr>
        <w:t xml:space="preserve">        年      月      日</w:t>
      </w:r>
    </w:p>
    <w:p w:rsidR="004178C1" w:rsidRDefault="00B603A8">
      <w:pPr>
        <w:widowControl/>
        <w:jc w:val="left"/>
        <w:rPr>
          <w:rFonts w:ascii="宋体" w:eastAsia="宋体" w:hAnsi="宋体" w:cs="宋体"/>
          <w:sz w:val="24"/>
        </w:rPr>
      </w:pPr>
      <w:r>
        <w:rPr>
          <w:rFonts w:ascii="宋体" w:eastAsia="宋体" w:hAnsi="宋体" w:cs="宋体"/>
          <w:sz w:val="24"/>
        </w:rPr>
        <w:br w:type="page"/>
      </w:r>
    </w:p>
    <w:p w:rsidR="004178C1" w:rsidRDefault="004178C1">
      <w:pPr>
        <w:rPr>
          <w:rFonts w:ascii="宋体" w:eastAsia="宋体" w:hAnsi="宋体" w:cs="宋体"/>
          <w:sz w:val="24"/>
        </w:rPr>
      </w:pPr>
    </w:p>
    <w:p w:rsidR="004178C1" w:rsidRDefault="00B603A8">
      <w:pPr>
        <w:pStyle w:val="af0"/>
        <w:widowControl/>
        <w:spacing w:before="75" w:beforeAutospacing="0" w:after="75" w:afterAutospacing="0"/>
      </w:pPr>
      <w:r>
        <w:rPr>
          <w:rFonts w:ascii="宋体" w:eastAsia="宋体" w:hAnsi="宋体" w:cs="宋体" w:hint="eastAsia"/>
        </w:rPr>
        <w:t>附件5-1  </w:t>
      </w:r>
      <w:r>
        <w:rPr>
          <w:rStyle w:val="af6"/>
          <w:rFonts w:ascii="宋体" w:eastAsia="宋体" w:hAnsi="宋体" w:cs="宋体" w:hint="eastAsia"/>
          <w:bCs/>
        </w:rPr>
        <w:t>    技术和服务要求响应表</w:t>
      </w:r>
      <w:r>
        <w:rPr>
          <w:rFonts w:ascii="宋体" w:eastAsia="宋体" w:hAnsi="宋体" w:cs="宋体" w:hint="eastAsia"/>
        </w:rPr>
        <w:t> </w:t>
      </w:r>
    </w:p>
    <w:p w:rsidR="004178C1" w:rsidRDefault="00B603A8">
      <w:pPr>
        <w:pStyle w:val="af0"/>
        <w:widowControl/>
        <w:spacing w:before="75" w:beforeAutospacing="0" w:after="75" w:afterAutospacing="0" w:line="375" w:lineRule="atLeast"/>
      </w:pPr>
      <w:r>
        <w:rPr>
          <w:rFonts w:ascii="宋体" w:eastAsia="宋体" w:hAnsi="宋体" w:cs="宋体" w:hint="eastAsia"/>
        </w:rPr>
        <w:t>供应商名称：</w:t>
      </w:r>
      <w:r>
        <w:rPr>
          <w:rFonts w:ascii="宋体" w:eastAsia="宋体" w:hAnsi="宋体" w:cs="宋体" w:hint="eastAsia"/>
          <w:u w:val="single"/>
        </w:rPr>
        <w:t xml:space="preserve">                     </w:t>
      </w:r>
      <w:r>
        <w:rPr>
          <w:rFonts w:ascii="宋体" w:eastAsia="宋体" w:hAnsi="宋体" w:cs="宋体" w:hint="eastAsia"/>
        </w:rPr>
        <w:t>  项目编号∶</w:t>
      </w:r>
      <w:r>
        <w:rPr>
          <w:rFonts w:ascii="宋体" w:eastAsia="宋体" w:hAnsi="宋体" w:cs="宋体" w:hint="eastAsia"/>
          <w:u w:val="single"/>
        </w:rPr>
        <w:t>       </w:t>
      </w:r>
    </w:p>
    <w:tbl>
      <w:tblPr>
        <w:tblW w:w="8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754"/>
        <w:gridCol w:w="1542"/>
        <w:gridCol w:w="2593"/>
        <w:gridCol w:w="2329"/>
        <w:gridCol w:w="1279"/>
      </w:tblGrid>
      <w:tr w:rsidR="004178C1">
        <w:trPr>
          <w:trHeight w:val="945"/>
        </w:trPr>
        <w:tc>
          <w:tcPr>
            <w:tcW w:w="754"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pPr>
            <w:r>
              <w:rPr>
                <w:rFonts w:ascii="宋体" w:eastAsia="宋体" w:hAnsi="宋体" w:cs="宋体" w:hint="eastAsia"/>
              </w:rPr>
              <w:t>合同包</w:t>
            </w:r>
          </w:p>
        </w:tc>
        <w:tc>
          <w:tcPr>
            <w:tcW w:w="1542"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pPr>
            <w:r>
              <w:rPr>
                <w:rFonts w:ascii="宋体" w:eastAsia="宋体" w:hAnsi="宋体" w:cs="宋体" w:hint="eastAsia"/>
              </w:rPr>
              <w:t>章节条目号</w:t>
            </w:r>
          </w:p>
        </w:tc>
        <w:tc>
          <w:tcPr>
            <w:tcW w:w="2593" w:type="dxa"/>
            <w:shd w:val="clear" w:color="auto" w:fill="auto"/>
            <w:tcMar>
              <w:top w:w="0" w:type="dxa"/>
              <w:left w:w="105" w:type="dxa"/>
              <w:bottom w:w="0" w:type="dxa"/>
              <w:right w:w="105" w:type="dxa"/>
            </w:tcMar>
            <w:vAlign w:val="center"/>
          </w:tcPr>
          <w:p w:rsidR="004178C1" w:rsidRDefault="001562D8">
            <w:pPr>
              <w:pStyle w:val="af0"/>
              <w:widowControl/>
              <w:spacing w:beforeAutospacing="0" w:afterAutospacing="0" w:line="375" w:lineRule="atLeast"/>
            </w:pPr>
            <w:r>
              <w:rPr>
                <w:rFonts w:ascii="宋体" w:eastAsia="宋体" w:hAnsi="宋体" w:cs="宋体" w:hint="eastAsia"/>
              </w:rPr>
              <w:t>公开询比价</w:t>
            </w:r>
            <w:r w:rsidR="00B603A8">
              <w:rPr>
                <w:rFonts w:ascii="宋体" w:eastAsia="宋体" w:hAnsi="宋体" w:cs="宋体" w:hint="eastAsia"/>
              </w:rPr>
              <w:t>文件规定的技术和服务要求</w:t>
            </w:r>
          </w:p>
        </w:tc>
        <w:tc>
          <w:tcPr>
            <w:tcW w:w="2329"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pPr>
            <w:r>
              <w:rPr>
                <w:rFonts w:ascii="宋体" w:eastAsia="宋体" w:hAnsi="宋体" w:cs="宋体" w:hint="eastAsia"/>
              </w:rPr>
              <w:t>响应文件响应承诺</w:t>
            </w:r>
          </w:p>
        </w:tc>
        <w:tc>
          <w:tcPr>
            <w:tcW w:w="1279"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pPr>
            <w:r>
              <w:rPr>
                <w:rFonts w:ascii="宋体" w:eastAsia="宋体" w:hAnsi="宋体" w:cs="宋体" w:hint="eastAsia"/>
              </w:rPr>
              <w:t>是否偏离及说明</w:t>
            </w:r>
          </w:p>
        </w:tc>
      </w:tr>
      <w:tr w:rsidR="004178C1">
        <w:trPr>
          <w:trHeight w:val="540"/>
        </w:trPr>
        <w:tc>
          <w:tcPr>
            <w:tcW w:w="754" w:type="dxa"/>
            <w:shd w:val="clear" w:color="auto" w:fill="auto"/>
            <w:tcMar>
              <w:top w:w="0" w:type="dxa"/>
              <w:left w:w="105" w:type="dxa"/>
              <w:bottom w:w="0" w:type="dxa"/>
              <w:right w:w="105" w:type="dxa"/>
            </w:tcMar>
            <w:vAlign w:val="center"/>
          </w:tcPr>
          <w:p w:rsidR="004178C1" w:rsidRDefault="004178C1">
            <w:pPr>
              <w:widowControl/>
              <w:jc w:val="left"/>
            </w:pPr>
          </w:p>
        </w:tc>
        <w:tc>
          <w:tcPr>
            <w:tcW w:w="1542" w:type="dxa"/>
            <w:shd w:val="clear" w:color="auto" w:fill="auto"/>
            <w:tcMar>
              <w:top w:w="0" w:type="dxa"/>
              <w:left w:w="105" w:type="dxa"/>
              <w:bottom w:w="0" w:type="dxa"/>
              <w:right w:w="105" w:type="dxa"/>
            </w:tcMar>
            <w:vAlign w:val="center"/>
          </w:tcPr>
          <w:p w:rsidR="004178C1" w:rsidRDefault="004178C1">
            <w:pPr>
              <w:widowControl/>
              <w:jc w:val="left"/>
            </w:pPr>
          </w:p>
        </w:tc>
        <w:tc>
          <w:tcPr>
            <w:tcW w:w="2593" w:type="dxa"/>
            <w:shd w:val="clear" w:color="auto" w:fill="auto"/>
            <w:tcMar>
              <w:top w:w="0" w:type="dxa"/>
              <w:left w:w="105" w:type="dxa"/>
              <w:bottom w:w="0" w:type="dxa"/>
              <w:right w:w="105" w:type="dxa"/>
            </w:tcMar>
            <w:vAlign w:val="center"/>
          </w:tcPr>
          <w:p w:rsidR="004178C1" w:rsidRDefault="004178C1">
            <w:pPr>
              <w:widowControl/>
              <w:jc w:val="left"/>
            </w:pPr>
          </w:p>
        </w:tc>
        <w:tc>
          <w:tcPr>
            <w:tcW w:w="2329" w:type="dxa"/>
            <w:shd w:val="clear" w:color="auto" w:fill="auto"/>
            <w:tcMar>
              <w:top w:w="0" w:type="dxa"/>
              <w:left w:w="105" w:type="dxa"/>
              <w:bottom w:w="0" w:type="dxa"/>
              <w:right w:w="105" w:type="dxa"/>
            </w:tcMar>
            <w:vAlign w:val="center"/>
          </w:tcPr>
          <w:p w:rsidR="004178C1" w:rsidRDefault="004178C1">
            <w:pPr>
              <w:widowControl/>
              <w:jc w:val="left"/>
            </w:pPr>
          </w:p>
        </w:tc>
        <w:tc>
          <w:tcPr>
            <w:tcW w:w="1279" w:type="dxa"/>
            <w:shd w:val="clear" w:color="auto" w:fill="auto"/>
            <w:tcMar>
              <w:top w:w="0" w:type="dxa"/>
              <w:left w:w="105" w:type="dxa"/>
              <w:bottom w:w="0" w:type="dxa"/>
              <w:right w:w="105" w:type="dxa"/>
            </w:tcMar>
            <w:vAlign w:val="center"/>
          </w:tcPr>
          <w:p w:rsidR="004178C1" w:rsidRDefault="004178C1">
            <w:pPr>
              <w:widowControl/>
              <w:jc w:val="left"/>
            </w:pPr>
          </w:p>
        </w:tc>
      </w:tr>
      <w:tr w:rsidR="004178C1">
        <w:trPr>
          <w:trHeight w:val="540"/>
        </w:trPr>
        <w:tc>
          <w:tcPr>
            <w:tcW w:w="754" w:type="dxa"/>
            <w:shd w:val="clear" w:color="auto" w:fill="auto"/>
            <w:tcMar>
              <w:top w:w="0" w:type="dxa"/>
              <w:left w:w="105" w:type="dxa"/>
              <w:bottom w:w="0" w:type="dxa"/>
              <w:right w:w="105" w:type="dxa"/>
            </w:tcMar>
            <w:vAlign w:val="center"/>
          </w:tcPr>
          <w:p w:rsidR="004178C1" w:rsidRDefault="004178C1">
            <w:pPr>
              <w:widowControl/>
              <w:jc w:val="left"/>
            </w:pPr>
          </w:p>
        </w:tc>
        <w:tc>
          <w:tcPr>
            <w:tcW w:w="1542" w:type="dxa"/>
            <w:shd w:val="clear" w:color="auto" w:fill="auto"/>
            <w:tcMar>
              <w:top w:w="0" w:type="dxa"/>
              <w:left w:w="105" w:type="dxa"/>
              <w:bottom w:w="0" w:type="dxa"/>
              <w:right w:w="105" w:type="dxa"/>
            </w:tcMar>
            <w:vAlign w:val="center"/>
          </w:tcPr>
          <w:p w:rsidR="004178C1" w:rsidRDefault="004178C1">
            <w:pPr>
              <w:widowControl/>
              <w:jc w:val="left"/>
            </w:pPr>
          </w:p>
        </w:tc>
        <w:tc>
          <w:tcPr>
            <w:tcW w:w="2593" w:type="dxa"/>
            <w:shd w:val="clear" w:color="auto" w:fill="auto"/>
            <w:tcMar>
              <w:top w:w="0" w:type="dxa"/>
              <w:left w:w="105" w:type="dxa"/>
              <w:bottom w:w="0" w:type="dxa"/>
              <w:right w:w="105" w:type="dxa"/>
            </w:tcMar>
            <w:vAlign w:val="center"/>
          </w:tcPr>
          <w:p w:rsidR="004178C1" w:rsidRDefault="004178C1">
            <w:pPr>
              <w:widowControl/>
              <w:jc w:val="left"/>
            </w:pPr>
          </w:p>
        </w:tc>
        <w:tc>
          <w:tcPr>
            <w:tcW w:w="2329" w:type="dxa"/>
            <w:shd w:val="clear" w:color="auto" w:fill="auto"/>
            <w:tcMar>
              <w:top w:w="0" w:type="dxa"/>
              <w:left w:w="105" w:type="dxa"/>
              <w:bottom w:w="0" w:type="dxa"/>
              <w:right w:w="105" w:type="dxa"/>
            </w:tcMar>
            <w:vAlign w:val="center"/>
          </w:tcPr>
          <w:p w:rsidR="004178C1" w:rsidRDefault="004178C1">
            <w:pPr>
              <w:widowControl/>
              <w:jc w:val="left"/>
            </w:pPr>
          </w:p>
        </w:tc>
        <w:tc>
          <w:tcPr>
            <w:tcW w:w="1279" w:type="dxa"/>
            <w:shd w:val="clear" w:color="auto" w:fill="auto"/>
            <w:tcMar>
              <w:top w:w="0" w:type="dxa"/>
              <w:left w:w="105" w:type="dxa"/>
              <w:bottom w:w="0" w:type="dxa"/>
              <w:right w:w="105" w:type="dxa"/>
            </w:tcMar>
            <w:vAlign w:val="center"/>
          </w:tcPr>
          <w:p w:rsidR="004178C1" w:rsidRDefault="004178C1">
            <w:pPr>
              <w:widowControl/>
              <w:jc w:val="left"/>
            </w:pPr>
          </w:p>
        </w:tc>
      </w:tr>
      <w:tr w:rsidR="004178C1">
        <w:trPr>
          <w:trHeight w:val="540"/>
        </w:trPr>
        <w:tc>
          <w:tcPr>
            <w:tcW w:w="754" w:type="dxa"/>
            <w:shd w:val="clear" w:color="auto" w:fill="auto"/>
            <w:tcMar>
              <w:top w:w="0" w:type="dxa"/>
              <w:left w:w="105" w:type="dxa"/>
              <w:bottom w:w="0" w:type="dxa"/>
              <w:right w:w="105" w:type="dxa"/>
            </w:tcMar>
            <w:vAlign w:val="center"/>
          </w:tcPr>
          <w:p w:rsidR="004178C1" w:rsidRDefault="004178C1">
            <w:pPr>
              <w:widowControl/>
              <w:jc w:val="left"/>
            </w:pPr>
          </w:p>
        </w:tc>
        <w:tc>
          <w:tcPr>
            <w:tcW w:w="1542" w:type="dxa"/>
            <w:shd w:val="clear" w:color="auto" w:fill="auto"/>
            <w:tcMar>
              <w:top w:w="0" w:type="dxa"/>
              <w:left w:w="105" w:type="dxa"/>
              <w:bottom w:w="0" w:type="dxa"/>
              <w:right w:w="105" w:type="dxa"/>
            </w:tcMar>
            <w:vAlign w:val="center"/>
          </w:tcPr>
          <w:p w:rsidR="004178C1" w:rsidRDefault="004178C1">
            <w:pPr>
              <w:widowControl/>
              <w:jc w:val="left"/>
            </w:pPr>
          </w:p>
        </w:tc>
        <w:tc>
          <w:tcPr>
            <w:tcW w:w="2593" w:type="dxa"/>
            <w:shd w:val="clear" w:color="auto" w:fill="auto"/>
            <w:tcMar>
              <w:top w:w="0" w:type="dxa"/>
              <w:left w:w="105" w:type="dxa"/>
              <w:bottom w:w="0" w:type="dxa"/>
              <w:right w:w="105" w:type="dxa"/>
            </w:tcMar>
            <w:vAlign w:val="center"/>
          </w:tcPr>
          <w:p w:rsidR="004178C1" w:rsidRDefault="004178C1">
            <w:pPr>
              <w:widowControl/>
              <w:jc w:val="left"/>
            </w:pPr>
          </w:p>
        </w:tc>
        <w:tc>
          <w:tcPr>
            <w:tcW w:w="2329" w:type="dxa"/>
            <w:shd w:val="clear" w:color="auto" w:fill="auto"/>
            <w:tcMar>
              <w:top w:w="0" w:type="dxa"/>
              <w:left w:w="105" w:type="dxa"/>
              <w:bottom w:w="0" w:type="dxa"/>
              <w:right w:w="105" w:type="dxa"/>
            </w:tcMar>
            <w:vAlign w:val="center"/>
          </w:tcPr>
          <w:p w:rsidR="004178C1" w:rsidRDefault="004178C1">
            <w:pPr>
              <w:widowControl/>
              <w:jc w:val="left"/>
            </w:pPr>
          </w:p>
        </w:tc>
        <w:tc>
          <w:tcPr>
            <w:tcW w:w="1279" w:type="dxa"/>
            <w:shd w:val="clear" w:color="auto" w:fill="auto"/>
            <w:tcMar>
              <w:top w:w="0" w:type="dxa"/>
              <w:left w:w="105" w:type="dxa"/>
              <w:bottom w:w="0" w:type="dxa"/>
              <w:right w:w="105" w:type="dxa"/>
            </w:tcMar>
            <w:vAlign w:val="center"/>
          </w:tcPr>
          <w:p w:rsidR="004178C1" w:rsidRDefault="004178C1">
            <w:pPr>
              <w:widowControl/>
              <w:jc w:val="left"/>
            </w:pPr>
          </w:p>
        </w:tc>
      </w:tr>
      <w:tr w:rsidR="004178C1">
        <w:trPr>
          <w:trHeight w:val="540"/>
        </w:trPr>
        <w:tc>
          <w:tcPr>
            <w:tcW w:w="754" w:type="dxa"/>
            <w:shd w:val="clear" w:color="auto" w:fill="auto"/>
            <w:tcMar>
              <w:top w:w="0" w:type="dxa"/>
              <w:left w:w="105" w:type="dxa"/>
              <w:bottom w:w="0" w:type="dxa"/>
              <w:right w:w="105" w:type="dxa"/>
            </w:tcMar>
            <w:vAlign w:val="center"/>
          </w:tcPr>
          <w:p w:rsidR="004178C1" w:rsidRDefault="004178C1">
            <w:pPr>
              <w:widowControl/>
              <w:jc w:val="left"/>
            </w:pPr>
          </w:p>
        </w:tc>
        <w:tc>
          <w:tcPr>
            <w:tcW w:w="1542" w:type="dxa"/>
            <w:shd w:val="clear" w:color="auto" w:fill="auto"/>
            <w:tcMar>
              <w:top w:w="0" w:type="dxa"/>
              <w:left w:w="105" w:type="dxa"/>
              <w:bottom w:w="0" w:type="dxa"/>
              <w:right w:w="105" w:type="dxa"/>
            </w:tcMar>
            <w:vAlign w:val="center"/>
          </w:tcPr>
          <w:p w:rsidR="004178C1" w:rsidRDefault="004178C1">
            <w:pPr>
              <w:widowControl/>
              <w:jc w:val="left"/>
            </w:pPr>
          </w:p>
        </w:tc>
        <w:tc>
          <w:tcPr>
            <w:tcW w:w="2593" w:type="dxa"/>
            <w:shd w:val="clear" w:color="auto" w:fill="auto"/>
            <w:tcMar>
              <w:top w:w="0" w:type="dxa"/>
              <w:left w:w="105" w:type="dxa"/>
              <w:bottom w:w="0" w:type="dxa"/>
              <w:right w:w="105" w:type="dxa"/>
            </w:tcMar>
            <w:vAlign w:val="center"/>
          </w:tcPr>
          <w:p w:rsidR="004178C1" w:rsidRDefault="004178C1">
            <w:pPr>
              <w:widowControl/>
              <w:jc w:val="left"/>
            </w:pPr>
          </w:p>
        </w:tc>
        <w:tc>
          <w:tcPr>
            <w:tcW w:w="2329" w:type="dxa"/>
            <w:shd w:val="clear" w:color="auto" w:fill="auto"/>
            <w:tcMar>
              <w:top w:w="0" w:type="dxa"/>
              <w:left w:w="105" w:type="dxa"/>
              <w:bottom w:w="0" w:type="dxa"/>
              <w:right w:w="105" w:type="dxa"/>
            </w:tcMar>
            <w:vAlign w:val="center"/>
          </w:tcPr>
          <w:p w:rsidR="004178C1" w:rsidRDefault="004178C1">
            <w:pPr>
              <w:widowControl/>
              <w:jc w:val="left"/>
            </w:pPr>
          </w:p>
        </w:tc>
        <w:tc>
          <w:tcPr>
            <w:tcW w:w="1279" w:type="dxa"/>
            <w:shd w:val="clear" w:color="auto" w:fill="auto"/>
            <w:tcMar>
              <w:top w:w="0" w:type="dxa"/>
              <w:left w:w="105" w:type="dxa"/>
              <w:bottom w:w="0" w:type="dxa"/>
              <w:right w:w="105" w:type="dxa"/>
            </w:tcMar>
            <w:vAlign w:val="center"/>
          </w:tcPr>
          <w:p w:rsidR="004178C1" w:rsidRDefault="004178C1">
            <w:pPr>
              <w:widowControl/>
              <w:jc w:val="left"/>
            </w:pPr>
          </w:p>
        </w:tc>
      </w:tr>
      <w:tr w:rsidR="004178C1">
        <w:trPr>
          <w:trHeight w:val="540"/>
        </w:trPr>
        <w:tc>
          <w:tcPr>
            <w:tcW w:w="754" w:type="dxa"/>
            <w:shd w:val="clear" w:color="auto" w:fill="auto"/>
            <w:tcMar>
              <w:top w:w="0" w:type="dxa"/>
              <w:left w:w="105" w:type="dxa"/>
              <w:bottom w:w="0" w:type="dxa"/>
              <w:right w:w="105" w:type="dxa"/>
            </w:tcMar>
            <w:vAlign w:val="center"/>
          </w:tcPr>
          <w:p w:rsidR="004178C1" w:rsidRDefault="004178C1">
            <w:pPr>
              <w:widowControl/>
              <w:jc w:val="left"/>
            </w:pPr>
          </w:p>
        </w:tc>
        <w:tc>
          <w:tcPr>
            <w:tcW w:w="1542" w:type="dxa"/>
            <w:shd w:val="clear" w:color="auto" w:fill="auto"/>
            <w:tcMar>
              <w:top w:w="0" w:type="dxa"/>
              <w:left w:w="105" w:type="dxa"/>
              <w:bottom w:w="0" w:type="dxa"/>
              <w:right w:w="105" w:type="dxa"/>
            </w:tcMar>
            <w:vAlign w:val="center"/>
          </w:tcPr>
          <w:p w:rsidR="004178C1" w:rsidRDefault="004178C1">
            <w:pPr>
              <w:widowControl/>
              <w:jc w:val="left"/>
            </w:pPr>
          </w:p>
        </w:tc>
        <w:tc>
          <w:tcPr>
            <w:tcW w:w="2593" w:type="dxa"/>
            <w:shd w:val="clear" w:color="auto" w:fill="auto"/>
            <w:tcMar>
              <w:top w:w="0" w:type="dxa"/>
              <w:left w:w="105" w:type="dxa"/>
              <w:bottom w:w="0" w:type="dxa"/>
              <w:right w:w="105" w:type="dxa"/>
            </w:tcMar>
            <w:vAlign w:val="center"/>
          </w:tcPr>
          <w:p w:rsidR="004178C1" w:rsidRDefault="004178C1">
            <w:pPr>
              <w:widowControl/>
              <w:jc w:val="left"/>
            </w:pPr>
          </w:p>
        </w:tc>
        <w:tc>
          <w:tcPr>
            <w:tcW w:w="2329" w:type="dxa"/>
            <w:shd w:val="clear" w:color="auto" w:fill="auto"/>
            <w:tcMar>
              <w:top w:w="0" w:type="dxa"/>
              <w:left w:w="105" w:type="dxa"/>
              <w:bottom w:w="0" w:type="dxa"/>
              <w:right w:w="105" w:type="dxa"/>
            </w:tcMar>
            <w:vAlign w:val="center"/>
          </w:tcPr>
          <w:p w:rsidR="004178C1" w:rsidRDefault="004178C1">
            <w:pPr>
              <w:widowControl/>
              <w:jc w:val="left"/>
            </w:pPr>
          </w:p>
        </w:tc>
        <w:tc>
          <w:tcPr>
            <w:tcW w:w="1279" w:type="dxa"/>
            <w:shd w:val="clear" w:color="auto" w:fill="auto"/>
            <w:tcMar>
              <w:top w:w="0" w:type="dxa"/>
              <w:left w:w="105" w:type="dxa"/>
              <w:bottom w:w="0" w:type="dxa"/>
              <w:right w:w="105" w:type="dxa"/>
            </w:tcMar>
            <w:vAlign w:val="center"/>
          </w:tcPr>
          <w:p w:rsidR="004178C1" w:rsidRDefault="004178C1">
            <w:pPr>
              <w:widowControl/>
              <w:jc w:val="left"/>
            </w:pPr>
          </w:p>
        </w:tc>
      </w:tr>
      <w:tr w:rsidR="004178C1">
        <w:trPr>
          <w:trHeight w:val="540"/>
        </w:trPr>
        <w:tc>
          <w:tcPr>
            <w:tcW w:w="754" w:type="dxa"/>
            <w:shd w:val="clear" w:color="auto" w:fill="auto"/>
            <w:tcMar>
              <w:top w:w="0" w:type="dxa"/>
              <w:left w:w="105" w:type="dxa"/>
              <w:bottom w:w="0" w:type="dxa"/>
              <w:right w:w="105" w:type="dxa"/>
            </w:tcMar>
            <w:vAlign w:val="center"/>
          </w:tcPr>
          <w:p w:rsidR="004178C1" w:rsidRDefault="004178C1">
            <w:pPr>
              <w:widowControl/>
              <w:jc w:val="left"/>
            </w:pPr>
          </w:p>
        </w:tc>
        <w:tc>
          <w:tcPr>
            <w:tcW w:w="1542" w:type="dxa"/>
            <w:shd w:val="clear" w:color="auto" w:fill="auto"/>
            <w:tcMar>
              <w:top w:w="0" w:type="dxa"/>
              <w:left w:w="105" w:type="dxa"/>
              <w:bottom w:w="0" w:type="dxa"/>
              <w:right w:w="105" w:type="dxa"/>
            </w:tcMar>
            <w:vAlign w:val="center"/>
          </w:tcPr>
          <w:p w:rsidR="004178C1" w:rsidRDefault="004178C1">
            <w:pPr>
              <w:widowControl/>
              <w:jc w:val="left"/>
            </w:pPr>
          </w:p>
        </w:tc>
        <w:tc>
          <w:tcPr>
            <w:tcW w:w="2593" w:type="dxa"/>
            <w:shd w:val="clear" w:color="auto" w:fill="auto"/>
            <w:tcMar>
              <w:top w:w="0" w:type="dxa"/>
              <w:left w:w="105" w:type="dxa"/>
              <w:bottom w:w="0" w:type="dxa"/>
              <w:right w:w="105" w:type="dxa"/>
            </w:tcMar>
            <w:vAlign w:val="center"/>
          </w:tcPr>
          <w:p w:rsidR="004178C1" w:rsidRDefault="004178C1">
            <w:pPr>
              <w:widowControl/>
              <w:jc w:val="left"/>
            </w:pPr>
          </w:p>
        </w:tc>
        <w:tc>
          <w:tcPr>
            <w:tcW w:w="2329" w:type="dxa"/>
            <w:shd w:val="clear" w:color="auto" w:fill="auto"/>
            <w:tcMar>
              <w:top w:w="0" w:type="dxa"/>
              <w:left w:w="105" w:type="dxa"/>
              <w:bottom w:w="0" w:type="dxa"/>
              <w:right w:w="105" w:type="dxa"/>
            </w:tcMar>
            <w:vAlign w:val="center"/>
          </w:tcPr>
          <w:p w:rsidR="004178C1" w:rsidRDefault="004178C1">
            <w:pPr>
              <w:widowControl/>
              <w:jc w:val="left"/>
            </w:pPr>
          </w:p>
        </w:tc>
        <w:tc>
          <w:tcPr>
            <w:tcW w:w="1279" w:type="dxa"/>
            <w:shd w:val="clear" w:color="auto" w:fill="auto"/>
            <w:tcMar>
              <w:top w:w="0" w:type="dxa"/>
              <w:left w:w="105" w:type="dxa"/>
              <w:bottom w:w="0" w:type="dxa"/>
              <w:right w:w="105" w:type="dxa"/>
            </w:tcMar>
            <w:vAlign w:val="center"/>
          </w:tcPr>
          <w:p w:rsidR="004178C1" w:rsidRDefault="004178C1">
            <w:pPr>
              <w:widowControl/>
              <w:jc w:val="left"/>
            </w:pPr>
          </w:p>
        </w:tc>
      </w:tr>
      <w:tr w:rsidR="004178C1">
        <w:trPr>
          <w:trHeight w:val="540"/>
        </w:trPr>
        <w:tc>
          <w:tcPr>
            <w:tcW w:w="754" w:type="dxa"/>
            <w:shd w:val="clear" w:color="auto" w:fill="auto"/>
            <w:tcMar>
              <w:top w:w="0" w:type="dxa"/>
              <w:left w:w="105" w:type="dxa"/>
              <w:bottom w:w="0" w:type="dxa"/>
              <w:right w:w="105" w:type="dxa"/>
            </w:tcMar>
            <w:vAlign w:val="center"/>
          </w:tcPr>
          <w:p w:rsidR="004178C1" w:rsidRDefault="004178C1">
            <w:pPr>
              <w:widowControl/>
              <w:jc w:val="left"/>
            </w:pPr>
          </w:p>
        </w:tc>
        <w:tc>
          <w:tcPr>
            <w:tcW w:w="1542" w:type="dxa"/>
            <w:shd w:val="clear" w:color="auto" w:fill="auto"/>
            <w:tcMar>
              <w:top w:w="0" w:type="dxa"/>
              <w:left w:w="105" w:type="dxa"/>
              <w:bottom w:w="0" w:type="dxa"/>
              <w:right w:w="105" w:type="dxa"/>
            </w:tcMar>
            <w:vAlign w:val="center"/>
          </w:tcPr>
          <w:p w:rsidR="004178C1" w:rsidRDefault="004178C1">
            <w:pPr>
              <w:widowControl/>
              <w:jc w:val="left"/>
            </w:pPr>
          </w:p>
        </w:tc>
        <w:tc>
          <w:tcPr>
            <w:tcW w:w="2593" w:type="dxa"/>
            <w:shd w:val="clear" w:color="auto" w:fill="auto"/>
            <w:tcMar>
              <w:top w:w="0" w:type="dxa"/>
              <w:left w:w="105" w:type="dxa"/>
              <w:bottom w:w="0" w:type="dxa"/>
              <w:right w:w="105" w:type="dxa"/>
            </w:tcMar>
            <w:vAlign w:val="center"/>
          </w:tcPr>
          <w:p w:rsidR="004178C1" w:rsidRDefault="004178C1">
            <w:pPr>
              <w:widowControl/>
              <w:jc w:val="left"/>
            </w:pPr>
          </w:p>
        </w:tc>
        <w:tc>
          <w:tcPr>
            <w:tcW w:w="2329" w:type="dxa"/>
            <w:shd w:val="clear" w:color="auto" w:fill="auto"/>
            <w:tcMar>
              <w:top w:w="0" w:type="dxa"/>
              <w:left w:w="105" w:type="dxa"/>
              <w:bottom w:w="0" w:type="dxa"/>
              <w:right w:w="105" w:type="dxa"/>
            </w:tcMar>
            <w:vAlign w:val="center"/>
          </w:tcPr>
          <w:p w:rsidR="004178C1" w:rsidRDefault="004178C1">
            <w:pPr>
              <w:widowControl/>
              <w:jc w:val="left"/>
            </w:pPr>
          </w:p>
        </w:tc>
        <w:tc>
          <w:tcPr>
            <w:tcW w:w="1279" w:type="dxa"/>
            <w:shd w:val="clear" w:color="auto" w:fill="auto"/>
            <w:tcMar>
              <w:top w:w="0" w:type="dxa"/>
              <w:left w:w="105" w:type="dxa"/>
              <w:bottom w:w="0" w:type="dxa"/>
              <w:right w:w="105" w:type="dxa"/>
            </w:tcMar>
            <w:vAlign w:val="center"/>
          </w:tcPr>
          <w:p w:rsidR="004178C1" w:rsidRDefault="004178C1">
            <w:pPr>
              <w:widowControl/>
              <w:jc w:val="left"/>
            </w:pPr>
          </w:p>
        </w:tc>
      </w:tr>
    </w:tbl>
    <w:p w:rsidR="004178C1" w:rsidRDefault="00B603A8">
      <w:pPr>
        <w:spacing w:before="160"/>
        <w:rPr>
          <w:rStyle w:val="af6"/>
          <w:rFonts w:ascii="宋体" w:eastAsia="宋体" w:hAnsi="宋体" w:cs="宋体"/>
          <w:bCs/>
        </w:rPr>
      </w:pPr>
      <w:r>
        <w:rPr>
          <w:rStyle w:val="af6"/>
          <w:rFonts w:ascii="宋体" w:eastAsia="宋体" w:hAnsi="宋体" w:cs="宋体" w:hint="eastAsia"/>
          <w:bCs/>
          <w:szCs w:val="21"/>
        </w:rPr>
        <w:t>注：（1）</w:t>
      </w:r>
      <w:r w:rsidR="001562D8">
        <w:rPr>
          <w:rStyle w:val="af6"/>
          <w:rFonts w:ascii="宋体" w:eastAsia="宋体" w:hAnsi="宋体" w:cs="宋体" w:hint="eastAsia"/>
          <w:bCs/>
          <w:szCs w:val="21"/>
        </w:rPr>
        <w:t>公开询比价</w:t>
      </w:r>
      <w:r>
        <w:rPr>
          <w:rStyle w:val="af6"/>
          <w:rFonts w:ascii="宋体" w:eastAsia="宋体" w:hAnsi="宋体" w:cs="宋体" w:hint="eastAsia"/>
          <w:bCs/>
          <w:szCs w:val="21"/>
        </w:rPr>
        <w:t>文件（含技术和服务要求等）规定的各相关条款要求</w:t>
      </w:r>
      <w:r>
        <w:rPr>
          <w:rStyle w:val="af6"/>
          <w:rFonts w:ascii="宋体" w:eastAsia="宋体" w:hAnsi="宋体" w:cs="宋体"/>
          <w:b w:val="0"/>
          <w:bCs/>
          <w:szCs w:val="21"/>
        </w:rPr>
        <w:t>。</w:t>
      </w:r>
    </w:p>
    <w:p w:rsidR="004178C1" w:rsidRDefault="00B603A8">
      <w:pPr>
        <w:pStyle w:val="af0"/>
        <w:widowControl/>
        <w:spacing w:before="75" w:beforeAutospacing="0" w:after="75" w:afterAutospacing="0" w:line="375" w:lineRule="atLeast"/>
      </w:pPr>
      <w:r>
        <w:rPr>
          <w:rStyle w:val="af6"/>
          <w:rFonts w:ascii="宋体" w:eastAsia="宋体" w:hAnsi="宋体" w:cs="宋体" w:hint="eastAsia"/>
          <w:bCs/>
          <w:sz w:val="21"/>
          <w:szCs w:val="21"/>
        </w:rPr>
        <w:t>（2）</w:t>
      </w:r>
      <w:r w:rsidR="001562D8">
        <w:rPr>
          <w:rStyle w:val="af6"/>
          <w:rFonts w:ascii="宋体" w:eastAsia="宋体" w:hAnsi="宋体" w:cs="宋体" w:hint="eastAsia"/>
          <w:bCs/>
          <w:sz w:val="21"/>
          <w:szCs w:val="21"/>
        </w:rPr>
        <w:t>询比价</w:t>
      </w:r>
      <w:r>
        <w:rPr>
          <w:rStyle w:val="af6"/>
          <w:rFonts w:ascii="宋体" w:eastAsia="宋体" w:hAnsi="宋体" w:cs="宋体" w:hint="eastAsia"/>
          <w:bCs/>
          <w:sz w:val="21"/>
          <w:szCs w:val="21"/>
        </w:rPr>
        <w:t>文件不能详细列明采购标的的技术、服务要求，需经</w:t>
      </w:r>
      <w:r w:rsidR="001562D8">
        <w:rPr>
          <w:rStyle w:val="af6"/>
          <w:rFonts w:ascii="宋体" w:eastAsia="宋体" w:hAnsi="宋体" w:cs="宋体" w:hint="eastAsia"/>
          <w:bCs/>
          <w:sz w:val="21"/>
          <w:szCs w:val="21"/>
        </w:rPr>
        <w:t>询比价</w:t>
      </w:r>
      <w:r>
        <w:rPr>
          <w:rStyle w:val="af6"/>
          <w:rFonts w:ascii="宋体" w:eastAsia="宋体" w:hAnsi="宋体" w:cs="宋体" w:hint="eastAsia"/>
          <w:bCs/>
          <w:sz w:val="21"/>
          <w:szCs w:val="21"/>
        </w:rPr>
        <w:t>由供应商提供最终设计方案或解决方案的；或者供应商需要说明的内容需要通过图片、视频等特殊表达；无法适用上表格式文字说明的，则供应商可在本表中进行相应说明和页码索引，再另页具体提交应答。</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 </w:t>
      </w:r>
      <w:r>
        <w:rPr>
          <w:rFonts w:ascii="宋体" w:hAnsi="宋体" w:cs="宋体" w:hint="eastAsia"/>
        </w:rPr>
        <w:t xml:space="preserve">                  </w:t>
      </w: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ind w:firstLineChars="1100" w:firstLine="2640"/>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435" w:lineRule="atLeast"/>
        <w:ind w:firstLineChars="1400" w:firstLine="3360"/>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4178C1">
      <w:pPr>
        <w:pStyle w:val="af0"/>
        <w:widowControl/>
        <w:spacing w:before="75" w:beforeAutospacing="0" w:after="75" w:afterAutospacing="0" w:line="375" w:lineRule="atLeast"/>
      </w:pPr>
    </w:p>
    <w:p w:rsidR="004178C1" w:rsidRDefault="00B603A8">
      <w:pPr>
        <w:rPr>
          <w:rFonts w:ascii="宋体" w:eastAsia="宋体" w:hAnsi="宋体" w:cs="宋体"/>
          <w:sz w:val="24"/>
        </w:rPr>
      </w:pPr>
      <w:r>
        <w:rPr>
          <w:rFonts w:ascii="宋体" w:eastAsia="宋体" w:hAnsi="宋体" w:cs="宋体" w:hint="eastAsia"/>
          <w:sz w:val="24"/>
        </w:rPr>
        <w:br w:type="page"/>
      </w:r>
    </w:p>
    <w:p w:rsidR="004178C1" w:rsidRDefault="00B603A8">
      <w:pPr>
        <w:pStyle w:val="af0"/>
        <w:widowControl/>
        <w:spacing w:before="75" w:beforeAutospacing="0" w:after="75" w:afterAutospacing="0"/>
      </w:pPr>
      <w:r>
        <w:rPr>
          <w:rFonts w:ascii="宋体" w:eastAsia="宋体" w:hAnsi="宋体" w:cs="宋体" w:hint="eastAsia"/>
        </w:rPr>
        <w:lastRenderedPageBreak/>
        <w:t>附件5-2      </w:t>
      </w:r>
      <w:r>
        <w:rPr>
          <w:rStyle w:val="af6"/>
          <w:rFonts w:ascii="宋体" w:eastAsia="宋体" w:hAnsi="宋体" w:cs="宋体" w:hint="eastAsia"/>
          <w:bCs/>
        </w:rPr>
        <w:t> 商务条件和其它事项响应表 </w:t>
      </w:r>
    </w:p>
    <w:p w:rsidR="004178C1" w:rsidRDefault="00B603A8">
      <w:pPr>
        <w:pStyle w:val="af0"/>
        <w:widowControl/>
        <w:spacing w:before="75" w:beforeAutospacing="0" w:after="75" w:afterAutospacing="0" w:line="375" w:lineRule="atLeast"/>
      </w:pPr>
      <w:r>
        <w:rPr>
          <w:rFonts w:ascii="宋体" w:eastAsia="宋体" w:hAnsi="宋体" w:cs="宋体" w:hint="eastAsia"/>
        </w:rPr>
        <w:t>供应商名称：</w:t>
      </w:r>
      <w:r>
        <w:rPr>
          <w:rFonts w:ascii="宋体" w:eastAsia="宋体" w:hAnsi="宋体" w:cs="宋体" w:hint="eastAsia"/>
          <w:u w:val="single"/>
        </w:rPr>
        <w:t xml:space="preserve">                </w:t>
      </w:r>
      <w:r>
        <w:rPr>
          <w:rFonts w:ascii="宋体" w:eastAsia="宋体" w:hAnsi="宋体" w:cs="宋体" w:hint="eastAsia"/>
        </w:rPr>
        <w:t>  项目编号∶</w:t>
      </w:r>
      <w:r>
        <w:rPr>
          <w:rFonts w:ascii="宋体" w:eastAsia="宋体" w:hAnsi="宋体" w:cs="宋体" w:hint="eastAsia"/>
          <w:u w:val="single"/>
        </w:rPr>
        <w:t>       </w:t>
      </w:r>
    </w:p>
    <w:tbl>
      <w:tblPr>
        <w:tblW w:w="7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91"/>
        <w:gridCol w:w="1413"/>
        <w:gridCol w:w="2375"/>
        <w:gridCol w:w="2134"/>
        <w:gridCol w:w="1172"/>
      </w:tblGrid>
      <w:tr w:rsidR="004178C1">
        <w:trPr>
          <w:trHeight w:val="945"/>
        </w:trPr>
        <w:tc>
          <w:tcPr>
            <w:tcW w:w="691"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pPr>
            <w:r>
              <w:rPr>
                <w:rFonts w:ascii="宋体" w:eastAsia="宋体" w:hAnsi="宋体" w:cs="宋体" w:hint="eastAsia"/>
              </w:rPr>
              <w:t>合同包</w:t>
            </w:r>
          </w:p>
        </w:tc>
        <w:tc>
          <w:tcPr>
            <w:tcW w:w="1413"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pPr>
            <w:r>
              <w:rPr>
                <w:rFonts w:ascii="宋体" w:eastAsia="宋体" w:hAnsi="宋体" w:cs="宋体" w:hint="eastAsia"/>
              </w:rPr>
              <w:t>章节条目号</w:t>
            </w:r>
          </w:p>
        </w:tc>
        <w:tc>
          <w:tcPr>
            <w:tcW w:w="2375" w:type="dxa"/>
            <w:shd w:val="clear" w:color="auto" w:fill="auto"/>
            <w:tcMar>
              <w:top w:w="0" w:type="dxa"/>
              <w:left w:w="105" w:type="dxa"/>
              <w:bottom w:w="0" w:type="dxa"/>
              <w:right w:w="105" w:type="dxa"/>
            </w:tcMar>
            <w:vAlign w:val="center"/>
          </w:tcPr>
          <w:p w:rsidR="004178C1" w:rsidRDefault="001562D8">
            <w:pPr>
              <w:pStyle w:val="af0"/>
              <w:widowControl/>
              <w:spacing w:beforeAutospacing="0" w:afterAutospacing="0" w:line="375" w:lineRule="atLeast"/>
            </w:pPr>
            <w:r>
              <w:rPr>
                <w:rFonts w:ascii="宋体" w:eastAsia="宋体" w:hAnsi="宋体" w:cs="宋体" w:hint="eastAsia"/>
              </w:rPr>
              <w:t>公开询比价</w:t>
            </w:r>
            <w:r w:rsidR="00B603A8">
              <w:rPr>
                <w:rFonts w:ascii="宋体" w:eastAsia="宋体" w:hAnsi="宋体" w:cs="宋体" w:hint="eastAsia"/>
              </w:rPr>
              <w:t>文件规定的商务条件要求</w:t>
            </w:r>
          </w:p>
        </w:tc>
        <w:tc>
          <w:tcPr>
            <w:tcW w:w="2134"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pPr>
            <w:r>
              <w:rPr>
                <w:rFonts w:ascii="宋体" w:eastAsia="宋体" w:hAnsi="宋体" w:cs="宋体" w:hint="eastAsia"/>
              </w:rPr>
              <w:t>响应文件响应承诺</w:t>
            </w:r>
          </w:p>
        </w:tc>
        <w:tc>
          <w:tcPr>
            <w:tcW w:w="1172" w:type="dxa"/>
            <w:shd w:val="clear" w:color="auto" w:fill="auto"/>
            <w:tcMar>
              <w:top w:w="0" w:type="dxa"/>
              <w:left w:w="105" w:type="dxa"/>
              <w:bottom w:w="0" w:type="dxa"/>
              <w:right w:w="105" w:type="dxa"/>
            </w:tcMar>
            <w:vAlign w:val="center"/>
          </w:tcPr>
          <w:p w:rsidR="004178C1" w:rsidRDefault="00B603A8">
            <w:pPr>
              <w:pStyle w:val="af0"/>
              <w:widowControl/>
              <w:spacing w:beforeAutospacing="0" w:afterAutospacing="0" w:line="375" w:lineRule="atLeast"/>
            </w:pPr>
            <w:r>
              <w:rPr>
                <w:rFonts w:ascii="宋体" w:eastAsia="宋体" w:hAnsi="宋体" w:cs="宋体" w:hint="eastAsia"/>
              </w:rPr>
              <w:t>是否偏离及说明</w:t>
            </w:r>
          </w:p>
        </w:tc>
      </w:tr>
      <w:tr w:rsidR="004178C1">
        <w:trPr>
          <w:trHeight w:val="540"/>
        </w:trPr>
        <w:tc>
          <w:tcPr>
            <w:tcW w:w="691" w:type="dxa"/>
            <w:shd w:val="clear" w:color="auto" w:fill="auto"/>
            <w:tcMar>
              <w:top w:w="0" w:type="dxa"/>
              <w:left w:w="105" w:type="dxa"/>
              <w:bottom w:w="0" w:type="dxa"/>
              <w:right w:w="105" w:type="dxa"/>
            </w:tcMar>
            <w:vAlign w:val="center"/>
          </w:tcPr>
          <w:p w:rsidR="004178C1" w:rsidRDefault="004178C1">
            <w:pPr>
              <w:widowControl/>
              <w:jc w:val="left"/>
            </w:pPr>
          </w:p>
        </w:tc>
        <w:tc>
          <w:tcPr>
            <w:tcW w:w="1413" w:type="dxa"/>
            <w:shd w:val="clear" w:color="auto" w:fill="auto"/>
            <w:tcMar>
              <w:top w:w="0" w:type="dxa"/>
              <w:left w:w="105" w:type="dxa"/>
              <w:bottom w:w="0" w:type="dxa"/>
              <w:right w:w="105" w:type="dxa"/>
            </w:tcMar>
            <w:vAlign w:val="center"/>
          </w:tcPr>
          <w:p w:rsidR="004178C1" w:rsidRDefault="004178C1">
            <w:pPr>
              <w:widowControl/>
              <w:jc w:val="left"/>
            </w:pPr>
          </w:p>
        </w:tc>
        <w:tc>
          <w:tcPr>
            <w:tcW w:w="2375" w:type="dxa"/>
            <w:shd w:val="clear" w:color="auto" w:fill="auto"/>
            <w:tcMar>
              <w:top w:w="0" w:type="dxa"/>
              <w:left w:w="105" w:type="dxa"/>
              <w:bottom w:w="0" w:type="dxa"/>
              <w:right w:w="105" w:type="dxa"/>
            </w:tcMar>
            <w:vAlign w:val="center"/>
          </w:tcPr>
          <w:p w:rsidR="004178C1" w:rsidRDefault="004178C1">
            <w:pPr>
              <w:widowControl/>
              <w:jc w:val="left"/>
            </w:pPr>
          </w:p>
        </w:tc>
        <w:tc>
          <w:tcPr>
            <w:tcW w:w="2134" w:type="dxa"/>
            <w:shd w:val="clear" w:color="auto" w:fill="auto"/>
            <w:tcMar>
              <w:top w:w="0" w:type="dxa"/>
              <w:left w:w="105" w:type="dxa"/>
              <w:bottom w:w="0" w:type="dxa"/>
              <w:right w:w="105" w:type="dxa"/>
            </w:tcMar>
            <w:vAlign w:val="center"/>
          </w:tcPr>
          <w:p w:rsidR="004178C1" w:rsidRDefault="004178C1">
            <w:pPr>
              <w:widowControl/>
              <w:jc w:val="left"/>
            </w:pPr>
          </w:p>
        </w:tc>
        <w:tc>
          <w:tcPr>
            <w:tcW w:w="1172" w:type="dxa"/>
            <w:shd w:val="clear" w:color="auto" w:fill="auto"/>
            <w:tcMar>
              <w:top w:w="0" w:type="dxa"/>
              <w:left w:w="105" w:type="dxa"/>
              <w:bottom w:w="0" w:type="dxa"/>
              <w:right w:w="105" w:type="dxa"/>
            </w:tcMar>
            <w:vAlign w:val="center"/>
          </w:tcPr>
          <w:p w:rsidR="004178C1" w:rsidRDefault="004178C1">
            <w:pPr>
              <w:widowControl/>
              <w:jc w:val="left"/>
            </w:pPr>
          </w:p>
        </w:tc>
      </w:tr>
      <w:tr w:rsidR="004178C1">
        <w:trPr>
          <w:trHeight w:val="540"/>
        </w:trPr>
        <w:tc>
          <w:tcPr>
            <w:tcW w:w="691" w:type="dxa"/>
            <w:shd w:val="clear" w:color="auto" w:fill="auto"/>
            <w:tcMar>
              <w:top w:w="0" w:type="dxa"/>
              <w:left w:w="105" w:type="dxa"/>
              <w:bottom w:w="0" w:type="dxa"/>
              <w:right w:w="105" w:type="dxa"/>
            </w:tcMar>
            <w:vAlign w:val="center"/>
          </w:tcPr>
          <w:p w:rsidR="004178C1" w:rsidRDefault="004178C1">
            <w:pPr>
              <w:widowControl/>
              <w:jc w:val="left"/>
            </w:pPr>
          </w:p>
        </w:tc>
        <w:tc>
          <w:tcPr>
            <w:tcW w:w="1413" w:type="dxa"/>
            <w:shd w:val="clear" w:color="auto" w:fill="auto"/>
            <w:tcMar>
              <w:top w:w="0" w:type="dxa"/>
              <w:left w:w="105" w:type="dxa"/>
              <w:bottom w:w="0" w:type="dxa"/>
              <w:right w:w="105" w:type="dxa"/>
            </w:tcMar>
            <w:vAlign w:val="center"/>
          </w:tcPr>
          <w:p w:rsidR="004178C1" w:rsidRDefault="004178C1">
            <w:pPr>
              <w:widowControl/>
              <w:jc w:val="left"/>
            </w:pPr>
          </w:p>
        </w:tc>
        <w:tc>
          <w:tcPr>
            <w:tcW w:w="2375" w:type="dxa"/>
            <w:shd w:val="clear" w:color="auto" w:fill="auto"/>
            <w:tcMar>
              <w:top w:w="0" w:type="dxa"/>
              <w:left w:w="105" w:type="dxa"/>
              <w:bottom w:w="0" w:type="dxa"/>
              <w:right w:w="105" w:type="dxa"/>
            </w:tcMar>
            <w:vAlign w:val="center"/>
          </w:tcPr>
          <w:p w:rsidR="004178C1" w:rsidRDefault="004178C1">
            <w:pPr>
              <w:widowControl/>
              <w:jc w:val="left"/>
            </w:pPr>
          </w:p>
        </w:tc>
        <w:tc>
          <w:tcPr>
            <w:tcW w:w="2134" w:type="dxa"/>
            <w:shd w:val="clear" w:color="auto" w:fill="auto"/>
            <w:tcMar>
              <w:top w:w="0" w:type="dxa"/>
              <w:left w:w="105" w:type="dxa"/>
              <w:bottom w:w="0" w:type="dxa"/>
              <w:right w:w="105" w:type="dxa"/>
            </w:tcMar>
            <w:vAlign w:val="center"/>
          </w:tcPr>
          <w:p w:rsidR="004178C1" w:rsidRDefault="004178C1">
            <w:pPr>
              <w:widowControl/>
              <w:jc w:val="left"/>
            </w:pPr>
          </w:p>
        </w:tc>
        <w:tc>
          <w:tcPr>
            <w:tcW w:w="1172" w:type="dxa"/>
            <w:shd w:val="clear" w:color="auto" w:fill="auto"/>
            <w:tcMar>
              <w:top w:w="0" w:type="dxa"/>
              <w:left w:w="105" w:type="dxa"/>
              <w:bottom w:w="0" w:type="dxa"/>
              <w:right w:w="105" w:type="dxa"/>
            </w:tcMar>
            <w:vAlign w:val="center"/>
          </w:tcPr>
          <w:p w:rsidR="004178C1" w:rsidRDefault="004178C1">
            <w:pPr>
              <w:widowControl/>
              <w:jc w:val="left"/>
            </w:pPr>
          </w:p>
        </w:tc>
      </w:tr>
      <w:tr w:rsidR="004178C1">
        <w:trPr>
          <w:trHeight w:val="540"/>
        </w:trPr>
        <w:tc>
          <w:tcPr>
            <w:tcW w:w="691" w:type="dxa"/>
            <w:shd w:val="clear" w:color="auto" w:fill="auto"/>
            <w:tcMar>
              <w:top w:w="0" w:type="dxa"/>
              <w:left w:w="105" w:type="dxa"/>
              <w:bottom w:w="0" w:type="dxa"/>
              <w:right w:w="105" w:type="dxa"/>
            </w:tcMar>
            <w:vAlign w:val="center"/>
          </w:tcPr>
          <w:p w:rsidR="004178C1" w:rsidRDefault="004178C1">
            <w:pPr>
              <w:widowControl/>
              <w:jc w:val="left"/>
            </w:pPr>
          </w:p>
        </w:tc>
        <w:tc>
          <w:tcPr>
            <w:tcW w:w="1413" w:type="dxa"/>
            <w:shd w:val="clear" w:color="auto" w:fill="auto"/>
            <w:tcMar>
              <w:top w:w="0" w:type="dxa"/>
              <w:left w:w="105" w:type="dxa"/>
              <w:bottom w:w="0" w:type="dxa"/>
              <w:right w:w="105" w:type="dxa"/>
            </w:tcMar>
            <w:vAlign w:val="center"/>
          </w:tcPr>
          <w:p w:rsidR="004178C1" w:rsidRDefault="004178C1">
            <w:pPr>
              <w:widowControl/>
              <w:jc w:val="left"/>
            </w:pPr>
          </w:p>
        </w:tc>
        <w:tc>
          <w:tcPr>
            <w:tcW w:w="2375" w:type="dxa"/>
            <w:shd w:val="clear" w:color="auto" w:fill="auto"/>
            <w:tcMar>
              <w:top w:w="0" w:type="dxa"/>
              <w:left w:w="105" w:type="dxa"/>
              <w:bottom w:w="0" w:type="dxa"/>
              <w:right w:w="105" w:type="dxa"/>
            </w:tcMar>
            <w:vAlign w:val="center"/>
          </w:tcPr>
          <w:p w:rsidR="004178C1" w:rsidRDefault="004178C1">
            <w:pPr>
              <w:widowControl/>
              <w:jc w:val="left"/>
            </w:pPr>
          </w:p>
        </w:tc>
        <w:tc>
          <w:tcPr>
            <w:tcW w:w="2134" w:type="dxa"/>
            <w:shd w:val="clear" w:color="auto" w:fill="auto"/>
            <w:tcMar>
              <w:top w:w="0" w:type="dxa"/>
              <w:left w:w="105" w:type="dxa"/>
              <w:bottom w:w="0" w:type="dxa"/>
              <w:right w:w="105" w:type="dxa"/>
            </w:tcMar>
            <w:vAlign w:val="center"/>
          </w:tcPr>
          <w:p w:rsidR="004178C1" w:rsidRDefault="004178C1">
            <w:pPr>
              <w:widowControl/>
              <w:jc w:val="left"/>
            </w:pPr>
          </w:p>
        </w:tc>
        <w:tc>
          <w:tcPr>
            <w:tcW w:w="1172" w:type="dxa"/>
            <w:shd w:val="clear" w:color="auto" w:fill="auto"/>
            <w:tcMar>
              <w:top w:w="0" w:type="dxa"/>
              <w:left w:w="105" w:type="dxa"/>
              <w:bottom w:w="0" w:type="dxa"/>
              <w:right w:w="105" w:type="dxa"/>
            </w:tcMar>
            <w:vAlign w:val="center"/>
          </w:tcPr>
          <w:p w:rsidR="004178C1" w:rsidRDefault="004178C1">
            <w:pPr>
              <w:widowControl/>
              <w:jc w:val="left"/>
            </w:pPr>
          </w:p>
        </w:tc>
      </w:tr>
      <w:tr w:rsidR="004178C1">
        <w:trPr>
          <w:trHeight w:val="540"/>
        </w:trPr>
        <w:tc>
          <w:tcPr>
            <w:tcW w:w="691" w:type="dxa"/>
            <w:shd w:val="clear" w:color="auto" w:fill="auto"/>
            <w:tcMar>
              <w:top w:w="0" w:type="dxa"/>
              <w:left w:w="105" w:type="dxa"/>
              <w:bottom w:w="0" w:type="dxa"/>
              <w:right w:w="105" w:type="dxa"/>
            </w:tcMar>
            <w:vAlign w:val="center"/>
          </w:tcPr>
          <w:p w:rsidR="004178C1" w:rsidRDefault="004178C1">
            <w:pPr>
              <w:widowControl/>
              <w:jc w:val="left"/>
            </w:pPr>
          </w:p>
        </w:tc>
        <w:tc>
          <w:tcPr>
            <w:tcW w:w="1413" w:type="dxa"/>
            <w:shd w:val="clear" w:color="auto" w:fill="auto"/>
            <w:tcMar>
              <w:top w:w="0" w:type="dxa"/>
              <w:left w:w="105" w:type="dxa"/>
              <w:bottom w:w="0" w:type="dxa"/>
              <w:right w:w="105" w:type="dxa"/>
            </w:tcMar>
            <w:vAlign w:val="center"/>
          </w:tcPr>
          <w:p w:rsidR="004178C1" w:rsidRDefault="004178C1">
            <w:pPr>
              <w:widowControl/>
              <w:jc w:val="left"/>
            </w:pPr>
          </w:p>
        </w:tc>
        <w:tc>
          <w:tcPr>
            <w:tcW w:w="2375" w:type="dxa"/>
            <w:shd w:val="clear" w:color="auto" w:fill="auto"/>
            <w:tcMar>
              <w:top w:w="0" w:type="dxa"/>
              <w:left w:w="105" w:type="dxa"/>
              <w:bottom w:w="0" w:type="dxa"/>
              <w:right w:w="105" w:type="dxa"/>
            </w:tcMar>
            <w:vAlign w:val="center"/>
          </w:tcPr>
          <w:p w:rsidR="004178C1" w:rsidRDefault="004178C1">
            <w:pPr>
              <w:widowControl/>
              <w:jc w:val="left"/>
            </w:pPr>
          </w:p>
        </w:tc>
        <w:tc>
          <w:tcPr>
            <w:tcW w:w="2134" w:type="dxa"/>
            <w:shd w:val="clear" w:color="auto" w:fill="auto"/>
            <w:tcMar>
              <w:top w:w="0" w:type="dxa"/>
              <w:left w:w="105" w:type="dxa"/>
              <w:bottom w:w="0" w:type="dxa"/>
              <w:right w:w="105" w:type="dxa"/>
            </w:tcMar>
            <w:vAlign w:val="center"/>
          </w:tcPr>
          <w:p w:rsidR="004178C1" w:rsidRDefault="004178C1">
            <w:pPr>
              <w:widowControl/>
              <w:jc w:val="left"/>
            </w:pPr>
          </w:p>
        </w:tc>
        <w:tc>
          <w:tcPr>
            <w:tcW w:w="1172" w:type="dxa"/>
            <w:shd w:val="clear" w:color="auto" w:fill="auto"/>
            <w:tcMar>
              <w:top w:w="0" w:type="dxa"/>
              <w:left w:w="105" w:type="dxa"/>
              <w:bottom w:w="0" w:type="dxa"/>
              <w:right w:w="105" w:type="dxa"/>
            </w:tcMar>
            <w:vAlign w:val="center"/>
          </w:tcPr>
          <w:p w:rsidR="004178C1" w:rsidRDefault="004178C1">
            <w:pPr>
              <w:widowControl/>
              <w:jc w:val="left"/>
            </w:pPr>
          </w:p>
        </w:tc>
      </w:tr>
      <w:tr w:rsidR="004178C1">
        <w:trPr>
          <w:trHeight w:val="540"/>
        </w:trPr>
        <w:tc>
          <w:tcPr>
            <w:tcW w:w="691" w:type="dxa"/>
            <w:shd w:val="clear" w:color="auto" w:fill="auto"/>
            <w:tcMar>
              <w:top w:w="0" w:type="dxa"/>
              <w:left w:w="105" w:type="dxa"/>
              <w:bottom w:w="0" w:type="dxa"/>
              <w:right w:w="105" w:type="dxa"/>
            </w:tcMar>
            <w:vAlign w:val="center"/>
          </w:tcPr>
          <w:p w:rsidR="004178C1" w:rsidRDefault="004178C1">
            <w:pPr>
              <w:widowControl/>
              <w:jc w:val="left"/>
            </w:pPr>
          </w:p>
        </w:tc>
        <w:tc>
          <w:tcPr>
            <w:tcW w:w="1413" w:type="dxa"/>
            <w:shd w:val="clear" w:color="auto" w:fill="auto"/>
            <w:tcMar>
              <w:top w:w="0" w:type="dxa"/>
              <w:left w:w="105" w:type="dxa"/>
              <w:bottom w:w="0" w:type="dxa"/>
              <w:right w:w="105" w:type="dxa"/>
            </w:tcMar>
            <w:vAlign w:val="center"/>
          </w:tcPr>
          <w:p w:rsidR="004178C1" w:rsidRDefault="004178C1">
            <w:pPr>
              <w:widowControl/>
              <w:jc w:val="left"/>
            </w:pPr>
          </w:p>
        </w:tc>
        <w:tc>
          <w:tcPr>
            <w:tcW w:w="2375" w:type="dxa"/>
            <w:shd w:val="clear" w:color="auto" w:fill="auto"/>
            <w:tcMar>
              <w:top w:w="0" w:type="dxa"/>
              <w:left w:w="105" w:type="dxa"/>
              <w:bottom w:w="0" w:type="dxa"/>
              <w:right w:w="105" w:type="dxa"/>
            </w:tcMar>
            <w:vAlign w:val="center"/>
          </w:tcPr>
          <w:p w:rsidR="004178C1" w:rsidRDefault="004178C1">
            <w:pPr>
              <w:widowControl/>
              <w:jc w:val="left"/>
            </w:pPr>
          </w:p>
        </w:tc>
        <w:tc>
          <w:tcPr>
            <w:tcW w:w="2134" w:type="dxa"/>
            <w:shd w:val="clear" w:color="auto" w:fill="auto"/>
            <w:tcMar>
              <w:top w:w="0" w:type="dxa"/>
              <w:left w:w="105" w:type="dxa"/>
              <w:bottom w:w="0" w:type="dxa"/>
              <w:right w:w="105" w:type="dxa"/>
            </w:tcMar>
            <w:vAlign w:val="center"/>
          </w:tcPr>
          <w:p w:rsidR="004178C1" w:rsidRDefault="004178C1">
            <w:pPr>
              <w:widowControl/>
              <w:jc w:val="left"/>
            </w:pPr>
          </w:p>
        </w:tc>
        <w:tc>
          <w:tcPr>
            <w:tcW w:w="1172" w:type="dxa"/>
            <w:shd w:val="clear" w:color="auto" w:fill="auto"/>
            <w:tcMar>
              <w:top w:w="0" w:type="dxa"/>
              <w:left w:w="105" w:type="dxa"/>
              <w:bottom w:w="0" w:type="dxa"/>
              <w:right w:w="105" w:type="dxa"/>
            </w:tcMar>
            <w:vAlign w:val="center"/>
          </w:tcPr>
          <w:p w:rsidR="004178C1" w:rsidRDefault="004178C1">
            <w:pPr>
              <w:widowControl/>
              <w:jc w:val="left"/>
            </w:pPr>
          </w:p>
        </w:tc>
      </w:tr>
      <w:tr w:rsidR="004178C1">
        <w:trPr>
          <w:trHeight w:val="540"/>
        </w:trPr>
        <w:tc>
          <w:tcPr>
            <w:tcW w:w="691" w:type="dxa"/>
            <w:shd w:val="clear" w:color="auto" w:fill="auto"/>
            <w:tcMar>
              <w:top w:w="0" w:type="dxa"/>
              <w:left w:w="105" w:type="dxa"/>
              <w:bottom w:w="0" w:type="dxa"/>
              <w:right w:w="105" w:type="dxa"/>
            </w:tcMar>
            <w:vAlign w:val="center"/>
          </w:tcPr>
          <w:p w:rsidR="004178C1" w:rsidRDefault="004178C1">
            <w:pPr>
              <w:widowControl/>
              <w:jc w:val="left"/>
            </w:pPr>
          </w:p>
        </w:tc>
        <w:tc>
          <w:tcPr>
            <w:tcW w:w="1413" w:type="dxa"/>
            <w:shd w:val="clear" w:color="auto" w:fill="auto"/>
            <w:tcMar>
              <w:top w:w="0" w:type="dxa"/>
              <w:left w:w="105" w:type="dxa"/>
              <w:bottom w:w="0" w:type="dxa"/>
              <w:right w:w="105" w:type="dxa"/>
            </w:tcMar>
            <w:vAlign w:val="center"/>
          </w:tcPr>
          <w:p w:rsidR="004178C1" w:rsidRDefault="004178C1">
            <w:pPr>
              <w:widowControl/>
              <w:jc w:val="left"/>
            </w:pPr>
          </w:p>
        </w:tc>
        <w:tc>
          <w:tcPr>
            <w:tcW w:w="2375" w:type="dxa"/>
            <w:shd w:val="clear" w:color="auto" w:fill="auto"/>
            <w:tcMar>
              <w:top w:w="0" w:type="dxa"/>
              <w:left w:w="105" w:type="dxa"/>
              <w:bottom w:w="0" w:type="dxa"/>
              <w:right w:w="105" w:type="dxa"/>
            </w:tcMar>
            <w:vAlign w:val="center"/>
          </w:tcPr>
          <w:p w:rsidR="004178C1" w:rsidRDefault="004178C1">
            <w:pPr>
              <w:widowControl/>
              <w:jc w:val="left"/>
            </w:pPr>
          </w:p>
        </w:tc>
        <w:tc>
          <w:tcPr>
            <w:tcW w:w="2134" w:type="dxa"/>
            <w:shd w:val="clear" w:color="auto" w:fill="auto"/>
            <w:tcMar>
              <w:top w:w="0" w:type="dxa"/>
              <w:left w:w="105" w:type="dxa"/>
              <w:bottom w:w="0" w:type="dxa"/>
              <w:right w:w="105" w:type="dxa"/>
            </w:tcMar>
            <w:vAlign w:val="center"/>
          </w:tcPr>
          <w:p w:rsidR="004178C1" w:rsidRDefault="004178C1">
            <w:pPr>
              <w:widowControl/>
              <w:jc w:val="left"/>
            </w:pPr>
          </w:p>
        </w:tc>
        <w:tc>
          <w:tcPr>
            <w:tcW w:w="1172" w:type="dxa"/>
            <w:shd w:val="clear" w:color="auto" w:fill="auto"/>
            <w:tcMar>
              <w:top w:w="0" w:type="dxa"/>
              <w:left w:w="105" w:type="dxa"/>
              <w:bottom w:w="0" w:type="dxa"/>
              <w:right w:w="105" w:type="dxa"/>
            </w:tcMar>
            <w:vAlign w:val="center"/>
          </w:tcPr>
          <w:p w:rsidR="004178C1" w:rsidRDefault="004178C1">
            <w:pPr>
              <w:widowControl/>
              <w:jc w:val="left"/>
            </w:pPr>
          </w:p>
        </w:tc>
      </w:tr>
      <w:tr w:rsidR="004178C1">
        <w:trPr>
          <w:trHeight w:val="540"/>
        </w:trPr>
        <w:tc>
          <w:tcPr>
            <w:tcW w:w="691" w:type="dxa"/>
            <w:shd w:val="clear" w:color="auto" w:fill="auto"/>
            <w:tcMar>
              <w:top w:w="0" w:type="dxa"/>
              <w:left w:w="105" w:type="dxa"/>
              <w:bottom w:w="0" w:type="dxa"/>
              <w:right w:w="105" w:type="dxa"/>
            </w:tcMar>
            <w:vAlign w:val="center"/>
          </w:tcPr>
          <w:p w:rsidR="004178C1" w:rsidRDefault="004178C1">
            <w:pPr>
              <w:widowControl/>
              <w:jc w:val="left"/>
            </w:pPr>
          </w:p>
        </w:tc>
        <w:tc>
          <w:tcPr>
            <w:tcW w:w="1413" w:type="dxa"/>
            <w:shd w:val="clear" w:color="auto" w:fill="auto"/>
            <w:tcMar>
              <w:top w:w="0" w:type="dxa"/>
              <w:left w:w="105" w:type="dxa"/>
              <w:bottom w:w="0" w:type="dxa"/>
              <w:right w:w="105" w:type="dxa"/>
            </w:tcMar>
            <w:vAlign w:val="center"/>
          </w:tcPr>
          <w:p w:rsidR="004178C1" w:rsidRDefault="004178C1">
            <w:pPr>
              <w:widowControl/>
              <w:jc w:val="left"/>
            </w:pPr>
          </w:p>
        </w:tc>
        <w:tc>
          <w:tcPr>
            <w:tcW w:w="2375" w:type="dxa"/>
            <w:shd w:val="clear" w:color="auto" w:fill="auto"/>
            <w:tcMar>
              <w:top w:w="0" w:type="dxa"/>
              <w:left w:w="105" w:type="dxa"/>
              <w:bottom w:w="0" w:type="dxa"/>
              <w:right w:w="105" w:type="dxa"/>
            </w:tcMar>
            <w:vAlign w:val="center"/>
          </w:tcPr>
          <w:p w:rsidR="004178C1" w:rsidRDefault="004178C1">
            <w:pPr>
              <w:widowControl/>
              <w:jc w:val="left"/>
            </w:pPr>
          </w:p>
        </w:tc>
        <w:tc>
          <w:tcPr>
            <w:tcW w:w="2134" w:type="dxa"/>
            <w:shd w:val="clear" w:color="auto" w:fill="auto"/>
            <w:tcMar>
              <w:top w:w="0" w:type="dxa"/>
              <w:left w:w="105" w:type="dxa"/>
              <w:bottom w:w="0" w:type="dxa"/>
              <w:right w:w="105" w:type="dxa"/>
            </w:tcMar>
            <w:vAlign w:val="center"/>
          </w:tcPr>
          <w:p w:rsidR="004178C1" w:rsidRDefault="004178C1">
            <w:pPr>
              <w:widowControl/>
              <w:jc w:val="left"/>
            </w:pPr>
          </w:p>
        </w:tc>
        <w:tc>
          <w:tcPr>
            <w:tcW w:w="1172" w:type="dxa"/>
            <w:shd w:val="clear" w:color="auto" w:fill="auto"/>
            <w:tcMar>
              <w:top w:w="0" w:type="dxa"/>
              <w:left w:w="105" w:type="dxa"/>
              <w:bottom w:w="0" w:type="dxa"/>
              <w:right w:w="105" w:type="dxa"/>
            </w:tcMar>
            <w:vAlign w:val="center"/>
          </w:tcPr>
          <w:p w:rsidR="004178C1" w:rsidRDefault="004178C1">
            <w:pPr>
              <w:widowControl/>
              <w:jc w:val="left"/>
            </w:pPr>
          </w:p>
        </w:tc>
      </w:tr>
      <w:tr w:rsidR="004178C1">
        <w:trPr>
          <w:trHeight w:val="540"/>
        </w:trPr>
        <w:tc>
          <w:tcPr>
            <w:tcW w:w="691" w:type="dxa"/>
            <w:shd w:val="clear" w:color="auto" w:fill="auto"/>
            <w:tcMar>
              <w:top w:w="0" w:type="dxa"/>
              <w:left w:w="105" w:type="dxa"/>
              <w:bottom w:w="0" w:type="dxa"/>
              <w:right w:w="105" w:type="dxa"/>
            </w:tcMar>
            <w:vAlign w:val="center"/>
          </w:tcPr>
          <w:p w:rsidR="004178C1" w:rsidRDefault="004178C1">
            <w:pPr>
              <w:widowControl/>
              <w:jc w:val="left"/>
            </w:pPr>
          </w:p>
        </w:tc>
        <w:tc>
          <w:tcPr>
            <w:tcW w:w="1413" w:type="dxa"/>
            <w:shd w:val="clear" w:color="auto" w:fill="auto"/>
            <w:tcMar>
              <w:top w:w="0" w:type="dxa"/>
              <w:left w:w="105" w:type="dxa"/>
              <w:bottom w:w="0" w:type="dxa"/>
              <w:right w:w="105" w:type="dxa"/>
            </w:tcMar>
            <w:vAlign w:val="center"/>
          </w:tcPr>
          <w:p w:rsidR="004178C1" w:rsidRDefault="004178C1">
            <w:pPr>
              <w:widowControl/>
              <w:jc w:val="left"/>
            </w:pPr>
          </w:p>
        </w:tc>
        <w:tc>
          <w:tcPr>
            <w:tcW w:w="2375" w:type="dxa"/>
            <w:shd w:val="clear" w:color="auto" w:fill="auto"/>
            <w:tcMar>
              <w:top w:w="0" w:type="dxa"/>
              <w:left w:w="105" w:type="dxa"/>
              <w:bottom w:w="0" w:type="dxa"/>
              <w:right w:w="105" w:type="dxa"/>
            </w:tcMar>
            <w:vAlign w:val="center"/>
          </w:tcPr>
          <w:p w:rsidR="004178C1" w:rsidRDefault="004178C1">
            <w:pPr>
              <w:widowControl/>
              <w:jc w:val="left"/>
            </w:pPr>
          </w:p>
        </w:tc>
        <w:tc>
          <w:tcPr>
            <w:tcW w:w="2134" w:type="dxa"/>
            <w:shd w:val="clear" w:color="auto" w:fill="auto"/>
            <w:tcMar>
              <w:top w:w="0" w:type="dxa"/>
              <w:left w:w="105" w:type="dxa"/>
              <w:bottom w:w="0" w:type="dxa"/>
              <w:right w:w="105" w:type="dxa"/>
            </w:tcMar>
            <w:vAlign w:val="center"/>
          </w:tcPr>
          <w:p w:rsidR="004178C1" w:rsidRDefault="004178C1">
            <w:pPr>
              <w:widowControl/>
              <w:jc w:val="left"/>
            </w:pPr>
          </w:p>
        </w:tc>
        <w:tc>
          <w:tcPr>
            <w:tcW w:w="1172" w:type="dxa"/>
            <w:shd w:val="clear" w:color="auto" w:fill="auto"/>
            <w:tcMar>
              <w:top w:w="0" w:type="dxa"/>
              <w:left w:w="105" w:type="dxa"/>
              <w:bottom w:w="0" w:type="dxa"/>
              <w:right w:w="105" w:type="dxa"/>
            </w:tcMar>
            <w:vAlign w:val="center"/>
          </w:tcPr>
          <w:p w:rsidR="004178C1" w:rsidRDefault="004178C1">
            <w:pPr>
              <w:widowControl/>
              <w:jc w:val="left"/>
            </w:pPr>
          </w:p>
        </w:tc>
      </w:tr>
    </w:tbl>
    <w:p w:rsidR="004178C1" w:rsidRDefault="00B603A8">
      <w:pPr>
        <w:pStyle w:val="af0"/>
        <w:widowControl/>
        <w:spacing w:before="75" w:beforeAutospacing="0" w:after="75" w:afterAutospacing="0" w:line="375" w:lineRule="atLeast"/>
        <w:rPr>
          <w:sz w:val="21"/>
          <w:szCs w:val="21"/>
        </w:rPr>
      </w:pPr>
      <w:r>
        <w:rPr>
          <w:rStyle w:val="af6"/>
          <w:rFonts w:ascii="宋体" w:eastAsia="宋体" w:hAnsi="宋体" w:cs="宋体" w:hint="eastAsia"/>
          <w:bCs/>
          <w:sz w:val="21"/>
          <w:szCs w:val="21"/>
        </w:rPr>
        <w:t>注：（1）</w:t>
      </w:r>
      <w:r w:rsidR="001562D8">
        <w:rPr>
          <w:rStyle w:val="af6"/>
          <w:rFonts w:ascii="宋体" w:eastAsia="宋体" w:hAnsi="宋体" w:cs="宋体" w:hint="eastAsia"/>
          <w:bCs/>
          <w:sz w:val="21"/>
          <w:szCs w:val="21"/>
        </w:rPr>
        <w:t>公开询比价</w:t>
      </w:r>
      <w:r>
        <w:rPr>
          <w:rStyle w:val="af6"/>
          <w:rFonts w:ascii="宋体" w:eastAsia="宋体" w:hAnsi="宋体" w:cs="宋体" w:hint="eastAsia"/>
          <w:bCs/>
          <w:sz w:val="21"/>
          <w:szCs w:val="21"/>
        </w:rPr>
        <w:t>文件（含技术和服务要求等）规定的各相关条款要求，如果供应商在响应文件中没有以书面方式对</w:t>
      </w:r>
      <w:r w:rsidR="001562D8">
        <w:rPr>
          <w:rStyle w:val="af6"/>
          <w:rFonts w:ascii="宋体" w:eastAsia="宋体" w:hAnsi="宋体" w:cs="宋体" w:hint="eastAsia"/>
          <w:bCs/>
          <w:sz w:val="21"/>
          <w:szCs w:val="21"/>
        </w:rPr>
        <w:t>公开询比价</w:t>
      </w:r>
      <w:r>
        <w:rPr>
          <w:rStyle w:val="af6"/>
          <w:rFonts w:ascii="宋体" w:eastAsia="宋体" w:hAnsi="宋体" w:cs="宋体" w:hint="eastAsia"/>
          <w:bCs/>
          <w:sz w:val="21"/>
          <w:szCs w:val="21"/>
        </w:rPr>
        <w:t>文件规定的各项要求和条款提出不满足或不响应或负偏离，则视为供应商能够完全理解并满足本</w:t>
      </w:r>
      <w:r w:rsidR="001562D8">
        <w:rPr>
          <w:rStyle w:val="af6"/>
          <w:rFonts w:ascii="宋体" w:eastAsia="宋体" w:hAnsi="宋体" w:cs="宋体" w:hint="eastAsia"/>
          <w:bCs/>
          <w:sz w:val="21"/>
          <w:szCs w:val="21"/>
        </w:rPr>
        <w:t>公开询比价</w:t>
      </w:r>
      <w:r>
        <w:rPr>
          <w:rStyle w:val="af6"/>
          <w:rFonts w:ascii="宋体" w:eastAsia="宋体" w:hAnsi="宋体" w:cs="宋体" w:hint="eastAsia"/>
          <w:bCs/>
          <w:sz w:val="21"/>
          <w:szCs w:val="21"/>
        </w:rPr>
        <w:t>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给采购人造成损失的，还必须进行赔偿并负相关责任。</w:t>
      </w:r>
    </w:p>
    <w:p w:rsidR="004178C1" w:rsidRDefault="00B603A8">
      <w:pPr>
        <w:pStyle w:val="af0"/>
        <w:widowControl/>
        <w:spacing w:before="75" w:beforeAutospacing="0" w:after="75" w:afterAutospacing="0" w:line="375" w:lineRule="atLeast"/>
      </w:pPr>
      <w:r>
        <w:rPr>
          <w:rStyle w:val="af6"/>
          <w:rFonts w:ascii="宋体" w:eastAsia="宋体" w:hAnsi="宋体" w:cs="宋体" w:hint="eastAsia"/>
          <w:bCs/>
          <w:sz w:val="21"/>
          <w:szCs w:val="21"/>
        </w:rPr>
        <w:t>（2）</w:t>
      </w:r>
      <w:r w:rsidR="001562D8">
        <w:rPr>
          <w:rStyle w:val="af6"/>
          <w:rFonts w:ascii="宋体" w:eastAsia="宋体" w:hAnsi="宋体" w:cs="宋体" w:hint="eastAsia"/>
          <w:bCs/>
          <w:sz w:val="21"/>
          <w:szCs w:val="21"/>
        </w:rPr>
        <w:t>询比价</w:t>
      </w:r>
      <w:r>
        <w:rPr>
          <w:rStyle w:val="af6"/>
          <w:rFonts w:ascii="宋体" w:eastAsia="宋体" w:hAnsi="宋体" w:cs="宋体" w:hint="eastAsia"/>
          <w:bCs/>
          <w:sz w:val="21"/>
          <w:szCs w:val="21"/>
        </w:rPr>
        <w:t>文件不能详细列明采购标的的技术、服务要求，需经</w:t>
      </w:r>
      <w:r w:rsidR="001562D8">
        <w:rPr>
          <w:rStyle w:val="af6"/>
          <w:rFonts w:ascii="宋体" w:eastAsia="宋体" w:hAnsi="宋体" w:cs="宋体" w:hint="eastAsia"/>
          <w:bCs/>
          <w:sz w:val="21"/>
          <w:szCs w:val="21"/>
        </w:rPr>
        <w:t>询比价</w:t>
      </w:r>
      <w:r>
        <w:rPr>
          <w:rStyle w:val="af6"/>
          <w:rFonts w:ascii="宋体" w:eastAsia="宋体" w:hAnsi="宋体" w:cs="宋体" w:hint="eastAsia"/>
          <w:bCs/>
          <w:sz w:val="21"/>
          <w:szCs w:val="21"/>
        </w:rPr>
        <w:t>由供应商提供最终设计方案或解决方案的；或者供应商需要说明的内容需要通过图片、视频等特殊表达；无法适用上表格式文字说明的，则供应商可在本表中进行相应说明和页码索引，再另页具体提交应答。</w:t>
      </w:r>
    </w:p>
    <w:p w:rsidR="004178C1" w:rsidRDefault="00B603A8">
      <w:pPr>
        <w:pStyle w:val="af0"/>
        <w:widowControl/>
        <w:spacing w:before="75" w:beforeAutospacing="0" w:after="75" w:afterAutospacing="0" w:line="435" w:lineRule="atLeast"/>
        <w:jc w:val="both"/>
      </w:pPr>
      <w:r>
        <w:rPr>
          <w:rFonts w:ascii="宋体" w:hAnsi="宋体" w:cs="宋体" w:hint="eastAsia"/>
        </w:rPr>
        <w:t xml:space="preserve">                      </w:t>
      </w: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ind w:firstLineChars="1100" w:firstLine="2640"/>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435" w:lineRule="atLeast"/>
        <w:ind w:firstLineChars="1400" w:firstLine="3360"/>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4178C1">
      <w:pPr>
        <w:pStyle w:val="af0"/>
        <w:widowControl/>
        <w:spacing w:before="75" w:beforeAutospacing="0" w:after="75" w:afterAutospacing="0" w:line="420" w:lineRule="atLeast"/>
        <w:rPr>
          <w:rFonts w:ascii="宋体" w:eastAsia="宋体" w:hAnsi="宋体" w:cs="宋体"/>
        </w:rPr>
      </w:pPr>
    </w:p>
    <w:p w:rsidR="004178C1" w:rsidRDefault="00B603A8">
      <w:pPr>
        <w:rPr>
          <w:rFonts w:ascii="宋体" w:eastAsia="宋体" w:hAnsi="宋体" w:cs="宋体"/>
        </w:rPr>
      </w:pPr>
      <w:r>
        <w:rPr>
          <w:rFonts w:ascii="宋体" w:eastAsia="宋体" w:hAnsi="宋体" w:cs="宋体" w:hint="eastAsia"/>
        </w:rPr>
        <w:br w:type="page"/>
      </w:r>
    </w:p>
    <w:p w:rsidR="004178C1" w:rsidRDefault="00B603A8">
      <w:pPr>
        <w:pStyle w:val="af0"/>
        <w:widowControl/>
        <w:spacing w:before="75" w:beforeAutospacing="0" w:after="75" w:afterAutospacing="0" w:line="420" w:lineRule="atLeast"/>
      </w:pPr>
      <w:r>
        <w:rPr>
          <w:rFonts w:ascii="宋体" w:eastAsia="宋体" w:hAnsi="宋体" w:cs="宋体" w:hint="eastAsia"/>
        </w:rPr>
        <w:lastRenderedPageBreak/>
        <w:t>附件6   </w:t>
      </w:r>
      <w:r>
        <w:rPr>
          <w:rStyle w:val="af6"/>
          <w:rFonts w:ascii="宋体" w:eastAsia="宋体" w:hAnsi="宋体" w:cs="宋体" w:hint="eastAsia"/>
          <w:bCs/>
        </w:rPr>
        <w:t>  相关技术、商务、服务响应承诺及资料</w:t>
      </w:r>
    </w:p>
    <w:p w:rsidR="004178C1" w:rsidRDefault="00B603A8">
      <w:pPr>
        <w:pStyle w:val="af0"/>
        <w:widowControl/>
        <w:spacing w:before="75" w:beforeAutospacing="0" w:after="75" w:afterAutospacing="0" w:line="420" w:lineRule="atLeast"/>
      </w:pPr>
      <w:r>
        <w:rPr>
          <w:rFonts w:ascii="宋体" w:eastAsia="宋体" w:hAnsi="宋体" w:cs="宋体" w:hint="eastAsia"/>
        </w:rPr>
        <w:t> </w:t>
      </w:r>
    </w:p>
    <w:p w:rsidR="004178C1" w:rsidRDefault="00B603A8">
      <w:pPr>
        <w:pStyle w:val="af0"/>
        <w:widowControl/>
        <w:spacing w:before="75" w:beforeAutospacing="0" w:after="75" w:afterAutospacing="0" w:line="495" w:lineRule="atLeast"/>
      </w:pPr>
      <w:r>
        <w:rPr>
          <w:rStyle w:val="af6"/>
          <w:rFonts w:ascii="宋体" w:eastAsia="宋体" w:hAnsi="宋体" w:cs="宋体" w:hint="eastAsia"/>
          <w:bCs/>
        </w:rPr>
        <w:t>说明：    </w:t>
      </w:r>
    </w:p>
    <w:p w:rsidR="004178C1" w:rsidRDefault="00B603A8">
      <w:pPr>
        <w:pStyle w:val="af0"/>
        <w:widowControl/>
        <w:spacing w:before="75" w:beforeAutospacing="0" w:after="75" w:afterAutospacing="0" w:line="495" w:lineRule="atLeast"/>
      </w:pPr>
      <w:r>
        <w:rPr>
          <w:rFonts w:ascii="宋体" w:eastAsia="宋体" w:hAnsi="宋体" w:cs="宋体" w:hint="eastAsia"/>
        </w:rPr>
        <w:t>  1.采购人可以根据项目的特点和需要，在</w:t>
      </w:r>
      <w:r w:rsidR="001562D8">
        <w:rPr>
          <w:rFonts w:ascii="宋体" w:eastAsia="宋体" w:hAnsi="宋体" w:cs="宋体" w:hint="eastAsia"/>
        </w:rPr>
        <w:t>询比价</w:t>
      </w:r>
      <w:r>
        <w:rPr>
          <w:rFonts w:ascii="宋体" w:eastAsia="宋体" w:hAnsi="宋体" w:cs="宋体" w:hint="eastAsia"/>
        </w:rPr>
        <w:t>文件中对供应商需要提供的相关技术、商务、服务响应承诺及资料进行具体规定或附表格式，供应商应按照</w:t>
      </w:r>
      <w:r w:rsidR="001562D8">
        <w:rPr>
          <w:rFonts w:ascii="宋体" w:eastAsia="宋体" w:hAnsi="宋体" w:cs="宋体" w:hint="eastAsia"/>
        </w:rPr>
        <w:t>询比价</w:t>
      </w:r>
      <w:r>
        <w:rPr>
          <w:rFonts w:ascii="宋体" w:eastAsia="宋体" w:hAnsi="宋体" w:cs="宋体" w:hint="eastAsia"/>
        </w:rPr>
        <w:t>文件要求提供相关承诺及材料，并加盖供应商单位公章。</w:t>
      </w:r>
    </w:p>
    <w:p w:rsidR="004178C1" w:rsidRDefault="00B603A8">
      <w:pPr>
        <w:pStyle w:val="af0"/>
        <w:widowControl/>
        <w:spacing w:before="75" w:beforeAutospacing="0" w:after="75" w:afterAutospacing="0" w:line="495" w:lineRule="atLeast"/>
      </w:pPr>
      <w:r>
        <w:rPr>
          <w:rFonts w:ascii="宋体" w:eastAsia="宋体" w:hAnsi="宋体" w:cs="宋体" w:hint="eastAsia"/>
        </w:rPr>
        <w:t>  2.如果没有特别要求的，供应商根据</w:t>
      </w:r>
      <w:r w:rsidR="001562D8">
        <w:rPr>
          <w:rFonts w:ascii="宋体" w:eastAsia="宋体" w:hAnsi="宋体" w:cs="宋体" w:hint="eastAsia"/>
        </w:rPr>
        <w:t>询比价</w:t>
      </w:r>
      <w:r>
        <w:rPr>
          <w:rFonts w:ascii="宋体" w:eastAsia="宋体" w:hAnsi="宋体" w:cs="宋体" w:hint="eastAsia"/>
        </w:rPr>
        <w:t>文件的要求以及特点，提供相关技术、商务、服务响应承诺及资料，格式自拟。</w:t>
      </w:r>
    </w:p>
    <w:p w:rsidR="004178C1" w:rsidRDefault="00B603A8">
      <w:pPr>
        <w:pStyle w:val="af0"/>
        <w:widowControl/>
        <w:spacing w:before="75" w:beforeAutospacing="0" w:after="75" w:afterAutospacing="0" w:line="495" w:lineRule="atLeast"/>
      </w:pPr>
      <w:r>
        <w:rPr>
          <w:rStyle w:val="af6"/>
          <w:rFonts w:ascii="宋体" w:eastAsia="宋体" w:hAnsi="宋体" w:cs="宋体" w:hint="eastAsia"/>
          <w:bCs/>
        </w:rPr>
        <w:t> </w:t>
      </w:r>
    </w:p>
    <w:p w:rsidR="004178C1" w:rsidRDefault="00B603A8">
      <w:pPr>
        <w:pStyle w:val="af0"/>
        <w:widowControl/>
        <w:spacing w:before="75" w:beforeAutospacing="0" w:after="75" w:afterAutospacing="0" w:line="495" w:lineRule="atLeast"/>
      </w:pPr>
      <w:r>
        <w:rPr>
          <w:rStyle w:val="af6"/>
          <w:rFonts w:ascii="宋体" w:eastAsia="宋体" w:hAnsi="宋体" w:cs="宋体" w:hint="eastAsia"/>
          <w:bCs/>
        </w:rPr>
        <w:t> </w:t>
      </w:r>
    </w:p>
    <w:p w:rsidR="004178C1" w:rsidRDefault="00B603A8">
      <w:pPr>
        <w:pStyle w:val="af0"/>
        <w:widowControl/>
        <w:spacing w:before="75" w:beforeAutospacing="0" w:after="75" w:afterAutospacing="0" w:line="420" w:lineRule="atLeast"/>
        <w:ind w:firstLine="480"/>
      </w:pPr>
      <w:r>
        <w:rPr>
          <w:rFonts w:ascii="宋体" w:eastAsia="宋体" w:hAnsi="宋体" w:cs="宋体" w:hint="eastAsia"/>
        </w:rPr>
        <w:t> </w:t>
      </w:r>
    </w:p>
    <w:p w:rsidR="004178C1" w:rsidRDefault="00B603A8">
      <w:pPr>
        <w:pStyle w:val="af0"/>
        <w:widowControl/>
        <w:spacing w:before="75" w:beforeAutospacing="0" w:after="75" w:afterAutospacing="0" w:line="420" w:lineRule="atLeast"/>
        <w:ind w:firstLine="480"/>
      </w:pPr>
      <w:r>
        <w:rPr>
          <w:rFonts w:ascii="宋体" w:eastAsia="宋体" w:hAnsi="宋体" w:cs="宋体" w:hint="eastAsia"/>
        </w:rPr>
        <w:t>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435" w:lineRule="atLeast"/>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B603A8">
      <w:pPr>
        <w:pStyle w:val="af0"/>
        <w:widowControl/>
        <w:spacing w:before="75" w:beforeAutospacing="0" w:after="75" w:afterAutospacing="0" w:line="420" w:lineRule="atLeast"/>
        <w:ind w:firstLine="480"/>
      </w:pPr>
      <w:r>
        <w:rPr>
          <w:rFonts w:ascii="宋体" w:eastAsia="宋体" w:hAnsi="宋体" w:cs="宋体" w:hint="eastAsia"/>
        </w:rPr>
        <w:t> </w:t>
      </w:r>
    </w:p>
    <w:p w:rsidR="004178C1" w:rsidRDefault="00B603A8">
      <w:pPr>
        <w:pStyle w:val="af0"/>
        <w:widowControl/>
        <w:spacing w:before="75" w:beforeAutospacing="0" w:after="75" w:afterAutospacing="0" w:line="495" w:lineRule="atLeast"/>
      </w:pPr>
      <w:r>
        <w:rPr>
          <w:rFonts w:ascii="宋体" w:eastAsia="宋体" w:hAnsi="宋体" w:cs="宋体" w:hint="eastAsia"/>
        </w:rPr>
        <w:t> </w:t>
      </w:r>
    </w:p>
    <w:p w:rsidR="004178C1" w:rsidRDefault="00B603A8">
      <w:pPr>
        <w:pStyle w:val="af0"/>
        <w:widowControl/>
        <w:spacing w:before="75" w:beforeAutospacing="0" w:after="75" w:afterAutospacing="0" w:line="495" w:lineRule="atLeast"/>
      </w:pPr>
      <w:r>
        <w:rPr>
          <w:rStyle w:val="af6"/>
          <w:rFonts w:ascii="宋体" w:eastAsia="宋体" w:hAnsi="宋体" w:cs="宋体" w:hint="eastAsia"/>
          <w:bCs/>
        </w:rPr>
        <w:t> </w:t>
      </w:r>
    </w:p>
    <w:p w:rsidR="004178C1" w:rsidRDefault="00B603A8">
      <w:pPr>
        <w:pStyle w:val="af0"/>
        <w:widowControl/>
        <w:spacing w:before="75" w:beforeAutospacing="0" w:after="75" w:afterAutospacing="0" w:line="495" w:lineRule="atLeast"/>
      </w:pPr>
      <w:r>
        <w:rPr>
          <w:rStyle w:val="af6"/>
          <w:rFonts w:ascii="宋体" w:eastAsia="宋体" w:hAnsi="宋体" w:cs="宋体" w:hint="eastAsia"/>
          <w:bCs/>
        </w:rPr>
        <w:t> </w:t>
      </w:r>
    </w:p>
    <w:p w:rsidR="004178C1" w:rsidRDefault="00B603A8">
      <w:pPr>
        <w:pStyle w:val="af0"/>
        <w:widowControl/>
        <w:spacing w:before="75" w:beforeAutospacing="0" w:after="75" w:afterAutospacing="0" w:line="495" w:lineRule="atLeast"/>
      </w:pPr>
      <w:r>
        <w:rPr>
          <w:rStyle w:val="af6"/>
          <w:rFonts w:ascii="宋体" w:eastAsia="宋体" w:hAnsi="宋体" w:cs="宋体" w:hint="eastAsia"/>
          <w:bCs/>
        </w:rPr>
        <w:t> </w:t>
      </w:r>
    </w:p>
    <w:p w:rsidR="004178C1" w:rsidRDefault="00B603A8">
      <w:pPr>
        <w:pStyle w:val="af0"/>
        <w:widowControl/>
        <w:spacing w:before="75" w:beforeAutospacing="0" w:after="75" w:afterAutospacing="0"/>
      </w:pPr>
      <w:r>
        <w:rPr>
          <w:rFonts w:ascii="宋体" w:eastAsia="宋体" w:hAnsi="宋体" w:cs="宋体" w:hint="eastAsia"/>
        </w:rPr>
        <w:t> </w:t>
      </w:r>
    </w:p>
    <w:p w:rsidR="004178C1" w:rsidRDefault="00B603A8">
      <w:pPr>
        <w:pStyle w:val="af0"/>
        <w:widowControl/>
        <w:spacing w:before="75" w:beforeAutospacing="0" w:after="75" w:afterAutospacing="0" w:line="420" w:lineRule="atLeast"/>
      </w:pPr>
      <w:r>
        <w:rPr>
          <w:rFonts w:ascii="宋体" w:eastAsia="宋体" w:hAnsi="宋体" w:cs="宋体" w:hint="eastAsia"/>
        </w:rPr>
        <w:t> </w:t>
      </w:r>
    </w:p>
    <w:p w:rsidR="004178C1" w:rsidRDefault="00B603A8">
      <w:pPr>
        <w:pStyle w:val="af0"/>
        <w:widowControl/>
        <w:spacing w:before="75" w:beforeAutospacing="0" w:after="75" w:afterAutospacing="0" w:line="465" w:lineRule="atLeast"/>
      </w:pPr>
      <w:r>
        <w:t> </w:t>
      </w:r>
    </w:p>
    <w:p w:rsidR="004178C1" w:rsidRDefault="004178C1">
      <w:pPr>
        <w:pStyle w:val="af0"/>
        <w:widowControl/>
        <w:spacing w:before="75" w:beforeAutospacing="0" w:after="75" w:afterAutospacing="0" w:line="465" w:lineRule="atLeast"/>
        <w:rPr>
          <w:rFonts w:ascii="宋体" w:eastAsia="宋体" w:hAnsi="宋体" w:cs="宋体"/>
        </w:rPr>
      </w:pPr>
    </w:p>
    <w:p w:rsidR="004178C1" w:rsidRDefault="004178C1">
      <w:pPr>
        <w:pStyle w:val="af0"/>
        <w:widowControl/>
        <w:spacing w:before="75" w:beforeAutospacing="0" w:after="75" w:afterAutospacing="0" w:line="465" w:lineRule="atLeast"/>
        <w:rPr>
          <w:rFonts w:ascii="宋体" w:eastAsia="宋体" w:hAnsi="宋体" w:cs="宋体"/>
        </w:rPr>
      </w:pPr>
    </w:p>
    <w:p w:rsidR="004178C1" w:rsidRDefault="00B603A8">
      <w:pPr>
        <w:rPr>
          <w:rFonts w:ascii="宋体" w:eastAsia="宋体" w:hAnsi="宋体" w:cs="宋体"/>
          <w:sz w:val="24"/>
        </w:rPr>
      </w:pPr>
      <w:r>
        <w:rPr>
          <w:rFonts w:ascii="宋体" w:eastAsia="宋体" w:hAnsi="宋体" w:cs="宋体" w:hint="eastAsia"/>
          <w:sz w:val="24"/>
        </w:rPr>
        <w:br w:type="page"/>
      </w:r>
    </w:p>
    <w:p w:rsidR="004178C1" w:rsidRDefault="00B603A8">
      <w:pPr>
        <w:pStyle w:val="af0"/>
        <w:widowControl/>
        <w:spacing w:before="75" w:beforeAutospacing="0" w:after="75" w:afterAutospacing="0" w:line="465" w:lineRule="atLeast"/>
      </w:pPr>
      <w:r>
        <w:rPr>
          <w:rFonts w:ascii="宋体" w:eastAsia="宋体" w:hAnsi="宋体" w:cs="宋体" w:hint="eastAsia"/>
        </w:rPr>
        <w:lastRenderedPageBreak/>
        <w:t>附件7     </w:t>
      </w:r>
      <w:r>
        <w:rPr>
          <w:rStyle w:val="af6"/>
          <w:rFonts w:ascii="宋体" w:eastAsia="宋体" w:hAnsi="宋体" w:cs="宋体" w:hint="eastAsia"/>
          <w:bCs/>
        </w:rPr>
        <w:t>供应商提交符合政府采购政策的证明材料</w:t>
      </w:r>
    </w:p>
    <w:p w:rsidR="004178C1" w:rsidRDefault="00B603A8">
      <w:pPr>
        <w:pStyle w:val="null3"/>
        <w:jc w:val="center"/>
        <w:outlineLvl w:val="3"/>
        <w:rPr>
          <w:rFonts w:ascii="Times New Roman" w:hAnsi="Times New Roman" w:cs="Times New Roman" w:hint="default"/>
        </w:rPr>
      </w:pPr>
      <w:r>
        <w:rPr>
          <w:rFonts w:ascii="Times New Roman" w:eastAsia="仿宋_GB2312" w:hAnsi="Times New Roman" w:cs="Times New Roman"/>
          <w:b/>
          <w:sz w:val="24"/>
        </w:rPr>
        <w:t>附件</w:t>
      </w:r>
      <w:r>
        <w:rPr>
          <w:rFonts w:ascii="Times New Roman" w:eastAsia="仿宋_GB2312" w:hAnsi="Times New Roman" w:cs="Times New Roman"/>
          <w:b/>
          <w:sz w:val="24"/>
          <w:lang w:eastAsia="zh-CN"/>
        </w:rPr>
        <w:t>7</w:t>
      </w:r>
      <w:r>
        <w:rPr>
          <w:rFonts w:ascii="Times New Roman" w:eastAsia="仿宋_GB2312" w:hAnsi="Times New Roman" w:cs="Times New Roman"/>
          <w:b/>
          <w:sz w:val="24"/>
        </w:rPr>
        <w:t>-</w:t>
      </w:r>
      <w:r>
        <w:rPr>
          <w:rFonts w:ascii="Times New Roman" w:eastAsia="仿宋_GB2312" w:hAnsi="Times New Roman" w:cs="Times New Roman"/>
          <w:b/>
          <w:sz w:val="24"/>
          <w:lang w:eastAsia="zh-CN"/>
        </w:rPr>
        <w:t>1</w:t>
      </w:r>
      <w:r>
        <w:rPr>
          <w:rFonts w:ascii="Times New Roman" w:eastAsia="仿宋_GB2312" w:hAnsi="Times New Roman" w:cs="Times New Roman" w:hint="default"/>
          <w:b/>
          <w:sz w:val="24"/>
        </w:rPr>
        <w:t>优先类节能产品、环境标志产品价格扣除证明材料（若有）</w:t>
      </w:r>
    </w:p>
    <w:p w:rsidR="004178C1" w:rsidRDefault="00B603A8">
      <w:pPr>
        <w:pStyle w:val="null3"/>
        <w:ind w:firstLine="480"/>
        <w:rPr>
          <w:rFonts w:ascii="Times New Roman" w:hAnsi="Times New Roman" w:cs="Times New Roman" w:hint="default"/>
        </w:rPr>
      </w:pPr>
      <w:r>
        <w:rPr>
          <w:rFonts w:ascii="Times New Roman" w:eastAsia="仿宋_GB2312" w:hAnsi="Times New Roman" w:cs="Times New Roman" w:hint="default"/>
        </w:rPr>
        <w:t>项目编号：</w:t>
      </w:r>
      <w:r>
        <w:rPr>
          <w:rFonts w:ascii="Times New Roman" w:eastAsia="仿宋_GB2312" w:hAnsi="Times New Roman" w:cs="Times New Roman" w:hint="default"/>
          <w:u w:val="single"/>
        </w:rP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7"/>
        <w:gridCol w:w="1187"/>
        <w:gridCol w:w="1187"/>
        <w:gridCol w:w="4748"/>
      </w:tblGrid>
      <w:tr w:rsidR="004178C1">
        <w:tc>
          <w:tcPr>
            <w:tcW w:w="1187" w:type="dxa"/>
          </w:tcPr>
          <w:p w:rsidR="004178C1" w:rsidRDefault="004178C1">
            <w:pPr>
              <w:rPr>
                <w:rFonts w:ascii="Times New Roman" w:eastAsia="宋体" w:hAnsi="Times New Roman" w:cs="Times New Roman"/>
                <w:sz w:val="24"/>
              </w:rPr>
            </w:pPr>
          </w:p>
        </w:tc>
        <w:tc>
          <w:tcPr>
            <w:tcW w:w="7122" w:type="dxa"/>
            <w:gridSpan w:val="3"/>
          </w:tcPr>
          <w:p w:rsidR="004178C1" w:rsidRDefault="00B603A8">
            <w:pPr>
              <w:pStyle w:val="null3"/>
              <w:jc w:val="center"/>
              <w:rPr>
                <w:rFonts w:ascii="Times New Roman" w:eastAsia="宋体" w:hAnsi="Times New Roman" w:cs="Times New Roman" w:hint="default"/>
                <w:sz w:val="24"/>
                <w:szCs w:val="24"/>
              </w:rPr>
            </w:pPr>
            <w:r>
              <w:rPr>
                <w:rFonts w:ascii="Times New Roman" w:eastAsia="宋体" w:hAnsi="Times New Roman" w:cs="Times New Roman" w:hint="default"/>
                <w:sz w:val="24"/>
                <w:szCs w:val="24"/>
              </w:rPr>
              <w:t>本采购包内属于节能、环境标志产品情况</w:t>
            </w:r>
          </w:p>
        </w:tc>
      </w:tr>
      <w:tr w:rsidR="004178C1">
        <w:tc>
          <w:tcPr>
            <w:tcW w:w="1187" w:type="dxa"/>
          </w:tcPr>
          <w:p w:rsidR="004178C1" w:rsidRDefault="00B603A8">
            <w:pPr>
              <w:pStyle w:val="null3"/>
              <w:rPr>
                <w:rFonts w:ascii="Times New Roman" w:eastAsia="宋体" w:hAnsi="Times New Roman" w:cs="Times New Roman" w:hint="default"/>
                <w:sz w:val="24"/>
                <w:szCs w:val="24"/>
              </w:rPr>
            </w:pPr>
            <w:r>
              <w:rPr>
                <w:rFonts w:ascii="Times New Roman" w:eastAsia="宋体" w:hAnsi="Times New Roman" w:cs="Times New Roman" w:hint="default"/>
                <w:sz w:val="24"/>
                <w:szCs w:val="24"/>
              </w:rPr>
              <w:t>采购包</w:t>
            </w:r>
          </w:p>
        </w:tc>
        <w:tc>
          <w:tcPr>
            <w:tcW w:w="1187" w:type="dxa"/>
          </w:tcPr>
          <w:p w:rsidR="004178C1" w:rsidRDefault="00B603A8">
            <w:pPr>
              <w:pStyle w:val="null3"/>
              <w:rPr>
                <w:rFonts w:ascii="Times New Roman" w:eastAsia="宋体" w:hAnsi="Times New Roman" w:cs="Times New Roman" w:hint="default"/>
                <w:sz w:val="24"/>
                <w:szCs w:val="24"/>
              </w:rPr>
            </w:pPr>
            <w:r>
              <w:rPr>
                <w:rFonts w:ascii="Times New Roman" w:eastAsia="宋体" w:hAnsi="Times New Roman" w:cs="Times New Roman" w:hint="default"/>
                <w:sz w:val="24"/>
                <w:szCs w:val="24"/>
              </w:rPr>
              <w:t>品目号</w:t>
            </w:r>
          </w:p>
        </w:tc>
        <w:tc>
          <w:tcPr>
            <w:tcW w:w="1187" w:type="dxa"/>
          </w:tcPr>
          <w:p w:rsidR="004178C1" w:rsidRDefault="00B603A8">
            <w:pPr>
              <w:pStyle w:val="null3"/>
              <w:rPr>
                <w:rFonts w:ascii="Times New Roman" w:eastAsia="宋体" w:hAnsi="Times New Roman" w:cs="Times New Roman" w:hint="default"/>
                <w:sz w:val="24"/>
                <w:szCs w:val="24"/>
              </w:rPr>
            </w:pPr>
            <w:r>
              <w:rPr>
                <w:rFonts w:ascii="Times New Roman" w:eastAsia="宋体" w:hAnsi="Times New Roman" w:cs="Times New Roman" w:hint="default"/>
                <w:sz w:val="24"/>
                <w:szCs w:val="24"/>
              </w:rPr>
              <w:t>产品名称</w:t>
            </w:r>
          </w:p>
        </w:tc>
        <w:tc>
          <w:tcPr>
            <w:tcW w:w="4748" w:type="dxa"/>
          </w:tcPr>
          <w:p w:rsidR="004178C1" w:rsidRDefault="00B603A8">
            <w:pPr>
              <w:pStyle w:val="null3"/>
              <w:rPr>
                <w:rFonts w:ascii="Times New Roman" w:eastAsia="宋体" w:hAnsi="Times New Roman" w:cs="Times New Roman" w:hint="default"/>
                <w:sz w:val="24"/>
                <w:szCs w:val="24"/>
              </w:rPr>
            </w:pPr>
            <w:r>
              <w:rPr>
                <w:rFonts w:ascii="Times New Roman" w:eastAsia="宋体" w:hAnsi="Times New Roman" w:cs="Times New Roman" w:hint="default"/>
                <w:sz w:val="24"/>
                <w:szCs w:val="24"/>
              </w:rPr>
              <w:t>认证种类</w:t>
            </w:r>
          </w:p>
        </w:tc>
      </w:tr>
      <w:tr w:rsidR="004178C1">
        <w:tc>
          <w:tcPr>
            <w:tcW w:w="1187" w:type="dxa"/>
            <w:vMerge w:val="restart"/>
          </w:tcPr>
          <w:p w:rsidR="004178C1" w:rsidRDefault="00B603A8">
            <w:pPr>
              <w:pStyle w:val="null3"/>
              <w:rPr>
                <w:rFonts w:ascii="Times New Roman" w:eastAsia="宋体" w:hAnsi="Times New Roman" w:cs="Times New Roman" w:hint="default"/>
                <w:sz w:val="24"/>
                <w:szCs w:val="24"/>
              </w:rPr>
            </w:pPr>
            <w:r>
              <w:rPr>
                <w:rFonts w:ascii="Times New Roman" w:eastAsia="宋体" w:hAnsi="Times New Roman" w:cs="Times New Roman" w:hint="default"/>
                <w:sz w:val="24"/>
                <w:szCs w:val="24"/>
              </w:rPr>
              <w:t>*</w:t>
            </w:r>
          </w:p>
        </w:tc>
        <w:tc>
          <w:tcPr>
            <w:tcW w:w="1187" w:type="dxa"/>
          </w:tcPr>
          <w:p w:rsidR="004178C1" w:rsidRDefault="00B603A8">
            <w:pPr>
              <w:pStyle w:val="null3"/>
              <w:rPr>
                <w:rFonts w:ascii="Times New Roman" w:eastAsia="宋体" w:hAnsi="Times New Roman" w:cs="Times New Roman" w:hint="default"/>
                <w:sz w:val="24"/>
                <w:szCs w:val="24"/>
              </w:rPr>
            </w:pPr>
            <w:r>
              <w:rPr>
                <w:rFonts w:ascii="Times New Roman" w:eastAsia="宋体" w:hAnsi="Times New Roman" w:cs="Times New Roman" w:hint="default"/>
                <w:sz w:val="24"/>
                <w:szCs w:val="24"/>
              </w:rPr>
              <w:t>*-1</w:t>
            </w:r>
          </w:p>
        </w:tc>
        <w:tc>
          <w:tcPr>
            <w:tcW w:w="1187" w:type="dxa"/>
          </w:tcPr>
          <w:p w:rsidR="004178C1" w:rsidRDefault="004178C1">
            <w:pPr>
              <w:rPr>
                <w:rFonts w:ascii="Times New Roman" w:eastAsia="宋体" w:hAnsi="Times New Roman" w:cs="Times New Roman"/>
                <w:sz w:val="24"/>
              </w:rPr>
            </w:pPr>
          </w:p>
        </w:tc>
        <w:tc>
          <w:tcPr>
            <w:tcW w:w="4748" w:type="dxa"/>
          </w:tcPr>
          <w:p w:rsidR="004178C1" w:rsidRDefault="00B603A8">
            <w:pPr>
              <w:pStyle w:val="null3"/>
              <w:rPr>
                <w:rFonts w:ascii="Times New Roman" w:eastAsia="宋体" w:hAnsi="Times New Roman" w:cs="Times New Roman" w:hint="default"/>
                <w:sz w:val="24"/>
                <w:szCs w:val="24"/>
              </w:rPr>
            </w:pPr>
            <w:r>
              <w:rPr>
                <w:rFonts w:ascii="Times New Roman" w:eastAsia="宋体" w:hAnsi="Times New Roman" w:cs="Times New Roman" w:hint="default"/>
                <w:sz w:val="24"/>
                <w:szCs w:val="24"/>
              </w:rPr>
              <w:t>供应商自行填写种类，并</w:t>
            </w:r>
            <w:r>
              <w:rPr>
                <w:rFonts w:ascii="Times New Roman" w:eastAsia="宋体" w:hAnsi="Times New Roman" w:cs="Times New Roman" w:hint="default"/>
                <w:sz w:val="24"/>
                <w:szCs w:val="24"/>
                <w:lang w:eastAsia="zh-CN"/>
              </w:rPr>
              <w:t>附</w:t>
            </w:r>
            <w:r>
              <w:rPr>
                <w:rFonts w:ascii="Times New Roman" w:eastAsia="宋体" w:hAnsi="Times New Roman" w:cs="Times New Roman" w:hint="default"/>
                <w:sz w:val="24"/>
                <w:szCs w:val="24"/>
              </w:rPr>
              <w:t>证明</w:t>
            </w:r>
            <w:r>
              <w:rPr>
                <w:rFonts w:ascii="Times New Roman" w:eastAsia="宋体" w:hAnsi="Times New Roman" w:cs="Times New Roman" w:hint="default"/>
                <w:sz w:val="24"/>
                <w:szCs w:val="24"/>
                <w:lang w:eastAsia="zh-CN"/>
              </w:rPr>
              <w:t>材料</w:t>
            </w:r>
            <w:r>
              <w:rPr>
                <w:rFonts w:ascii="Times New Roman" w:eastAsia="宋体" w:hAnsi="Times New Roman" w:cs="Times New Roman" w:hint="default"/>
                <w:sz w:val="24"/>
                <w:szCs w:val="24"/>
              </w:rPr>
              <w:t>以便评审查看</w:t>
            </w:r>
          </w:p>
        </w:tc>
      </w:tr>
      <w:tr w:rsidR="004178C1">
        <w:tc>
          <w:tcPr>
            <w:tcW w:w="1187" w:type="dxa"/>
            <w:vMerge/>
          </w:tcPr>
          <w:p w:rsidR="004178C1" w:rsidRDefault="004178C1">
            <w:pPr>
              <w:rPr>
                <w:rFonts w:ascii="Times New Roman" w:eastAsia="宋体" w:hAnsi="Times New Roman" w:cs="Times New Roman"/>
                <w:sz w:val="24"/>
              </w:rPr>
            </w:pPr>
          </w:p>
        </w:tc>
        <w:tc>
          <w:tcPr>
            <w:tcW w:w="1187" w:type="dxa"/>
          </w:tcPr>
          <w:p w:rsidR="004178C1" w:rsidRDefault="00B603A8">
            <w:pPr>
              <w:pStyle w:val="null3"/>
              <w:rPr>
                <w:rFonts w:ascii="Times New Roman" w:eastAsia="宋体" w:hAnsi="Times New Roman" w:cs="Times New Roman" w:hint="default"/>
                <w:sz w:val="24"/>
                <w:szCs w:val="24"/>
              </w:rPr>
            </w:pPr>
            <w:r>
              <w:rPr>
                <w:rFonts w:ascii="Times New Roman" w:eastAsia="宋体" w:hAnsi="Times New Roman" w:cs="Times New Roman" w:hint="default"/>
                <w:sz w:val="24"/>
                <w:szCs w:val="24"/>
              </w:rPr>
              <w:t>…</w:t>
            </w:r>
          </w:p>
          <w:p w:rsidR="004178C1" w:rsidRDefault="004178C1">
            <w:pPr>
              <w:pStyle w:val="null3"/>
              <w:rPr>
                <w:rFonts w:ascii="Times New Roman" w:eastAsia="宋体" w:hAnsi="Times New Roman" w:cs="Times New Roman" w:hint="default"/>
                <w:sz w:val="24"/>
                <w:szCs w:val="24"/>
              </w:rPr>
            </w:pPr>
          </w:p>
        </w:tc>
        <w:tc>
          <w:tcPr>
            <w:tcW w:w="1187" w:type="dxa"/>
          </w:tcPr>
          <w:p w:rsidR="004178C1" w:rsidRDefault="004178C1">
            <w:pPr>
              <w:rPr>
                <w:rFonts w:ascii="Times New Roman" w:eastAsia="宋体" w:hAnsi="Times New Roman" w:cs="Times New Roman"/>
                <w:sz w:val="24"/>
              </w:rPr>
            </w:pPr>
          </w:p>
        </w:tc>
        <w:tc>
          <w:tcPr>
            <w:tcW w:w="4748" w:type="dxa"/>
          </w:tcPr>
          <w:p w:rsidR="004178C1" w:rsidRDefault="004178C1">
            <w:pPr>
              <w:rPr>
                <w:rFonts w:ascii="Times New Roman" w:eastAsia="宋体" w:hAnsi="Times New Roman" w:cs="Times New Roman"/>
                <w:sz w:val="24"/>
              </w:rPr>
            </w:pPr>
          </w:p>
        </w:tc>
      </w:tr>
      <w:tr w:rsidR="004178C1">
        <w:tc>
          <w:tcPr>
            <w:tcW w:w="1187" w:type="dxa"/>
          </w:tcPr>
          <w:p w:rsidR="004178C1" w:rsidRDefault="00B603A8">
            <w:pPr>
              <w:pStyle w:val="null3"/>
              <w:rPr>
                <w:rFonts w:ascii="Times New Roman" w:eastAsia="宋体" w:hAnsi="Times New Roman" w:cs="Times New Roman" w:hint="default"/>
                <w:sz w:val="24"/>
                <w:szCs w:val="24"/>
              </w:rPr>
            </w:pPr>
            <w:r>
              <w:rPr>
                <w:rFonts w:ascii="Times New Roman" w:eastAsia="宋体" w:hAnsi="Times New Roman" w:cs="Times New Roman" w:hint="default"/>
                <w:sz w:val="24"/>
                <w:szCs w:val="24"/>
              </w:rPr>
              <w:t>备注</w:t>
            </w:r>
          </w:p>
        </w:tc>
        <w:tc>
          <w:tcPr>
            <w:tcW w:w="7122" w:type="dxa"/>
            <w:gridSpan w:val="3"/>
          </w:tcPr>
          <w:p w:rsidR="004178C1" w:rsidRDefault="004178C1">
            <w:pPr>
              <w:pStyle w:val="null3"/>
              <w:rPr>
                <w:rFonts w:ascii="Times New Roman" w:eastAsia="宋体" w:hAnsi="Times New Roman" w:cs="Times New Roman" w:hint="default"/>
                <w:sz w:val="24"/>
                <w:szCs w:val="24"/>
              </w:rPr>
            </w:pPr>
          </w:p>
        </w:tc>
      </w:tr>
    </w:tbl>
    <w:p w:rsidR="004178C1" w:rsidRDefault="00B603A8">
      <w:pPr>
        <w:pStyle w:val="af0"/>
        <w:widowControl/>
        <w:spacing w:before="75" w:beforeAutospacing="0" w:after="75" w:afterAutospacing="0"/>
        <w:ind w:firstLine="420"/>
        <w:rPr>
          <w:rFonts w:ascii="Times New Roman" w:eastAsia="宋体" w:hAnsi="Times New Roman"/>
          <w:sz w:val="21"/>
          <w:szCs w:val="21"/>
        </w:rPr>
      </w:pPr>
      <w:r>
        <w:rPr>
          <w:rFonts w:ascii="Times New Roman" w:eastAsia="宋体" w:hAnsi="Times New Roman"/>
          <w:sz w:val="21"/>
          <w:szCs w:val="21"/>
        </w:rPr>
        <w:t>※</w:t>
      </w:r>
      <w:r>
        <w:rPr>
          <w:rFonts w:ascii="Times New Roman" w:eastAsia="宋体" w:hAnsi="Times New Roman"/>
          <w:sz w:val="21"/>
          <w:szCs w:val="21"/>
        </w:rPr>
        <w:t>注意：</w:t>
      </w:r>
    </w:p>
    <w:p w:rsidR="004178C1" w:rsidRDefault="00B603A8">
      <w:pPr>
        <w:pStyle w:val="af0"/>
        <w:widowControl/>
        <w:spacing w:before="75" w:beforeAutospacing="0" w:after="75" w:afterAutospacing="0"/>
        <w:ind w:firstLine="420"/>
        <w:rPr>
          <w:rFonts w:ascii="Times New Roman" w:eastAsia="宋体" w:hAnsi="Times New Roman"/>
          <w:sz w:val="21"/>
          <w:szCs w:val="21"/>
        </w:rPr>
      </w:pPr>
      <w:r>
        <w:rPr>
          <w:rFonts w:ascii="Times New Roman" w:eastAsia="宋体" w:hAnsi="Times New Roman"/>
          <w:sz w:val="21"/>
          <w:szCs w:val="21"/>
        </w:rPr>
        <w:t>1</w:t>
      </w:r>
      <w:r>
        <w:rPr>
          <w:rFonts w:ascii="Times New Roman" w:eastAsia="宋体" w:hAnsi="Times New Roman"/>
          <w:sz w:val="21"/>
          <w:szCs w:val="21"/>
        </w:rPr>
        <w:t>、对节能、环境标志产品计算价格扣除时，只依据投标（响应）文件</w:t>
      </w:r>
      <w:r>
        <w:rPr>
          <w:rFonts w:ascii="Times New Roman" w:eastAsia="宋体" w:hAnsi="Times New Roman"/>
          <w:sz w:val="21"/>
          <w:szCs w:val="21"/>
        </w:rPr>
        <w:t>“</w:t>
      </w:r>
      <w:r>
        <w:rPr>
          <w:rFonts w:ascii="Times New Roman" w:eastAsia="宋体" w:hAnsi="Times New Roman"/>
          <w:sz w:val="21"/>
          <w:szCs w:val="21"/>
        </w:rPr>
        <w:t>投标（响应）报价明细表</w:t>
      </w:r>
      <w:r>
        <w:rPr>
          <w:rFonts w:ascii="Times New Roman" w:eastAsia="宋体" w:hAnsi="Times New Roman"/>
          <w:sz w:val="21"/>
          <w:szCs w:val="21"/>
        </w:rPr>
        <w:t>”</w:t>
      </w:r>
      <w:r>
        <w:rPr>
          <w:rFonts w:ascii="Times New Roman" w:eastAsia="宋体" w:hAnsi="Times New Roman"/>
          <w:sz w:val="21"/>
          <w:szCs w:val="21"/>
        </w:rPr>
        <w:t>以及</w:t>
      </w:r>
      <w:r>
        <w:rPr>
          <w:rFonts w:ascii="Times New Roman" w:eastAsia="宋体" w:hAnsi="Times New Roman"/>
          <w:sz w:val="21"/>
          <w:szCs w:val="21"/>
        </w:rPr>
        <w:t>“</w:t>
      </w:r>
      <w:r>
        <w:rPr>
          <w:rFonts w:ascii="Times New Roman" w:eastAsia="宋体" w:hAnsi="Times New Roman"/>
          <w:sz w:val="21"/>
          <w:szCs w:val="21"/>
        </w:rPr>
        <w:t>优先类节能产品、环境标志产品证明材料（价格扣除适用，若有）。</w:t>
      </w:r>
    </w:p>
    <w:p w:rsidR="004178C1" w:rsidRDefault="00B603A8">
      <w:pPr>
        <w:pStyle w:val="af0"/>
        <w:widowControl/>
        <w:spacing w:before="75" w:beforeAutospacing="0" w:after="75" w:afterAutospacing="0"/>
        <w:ind w:firstLine="420"/>
        <w:rPr>
          <w:rFonts w:ascii="Times New Roman" w:eastAsia="宋体" w:hAnsi="Times New Roman"/>
          <w:sz w:val="21"/>
          <w:szCs w:val="21"/>
        </w:rPr>
      </w:pPr>
      <w:r>
        <w:rPr>
          <w:rFonts w:ascii="Times New Roman" w:eastAsia="宋体" w:hAnsi="Times New Roman"/>
          <w:sz w:val="21"/>
          <w:szCs w:val="21"/>
        </w:rPr>
        <w:t>2</w:t>
      </w:r>
      <w:r>
        <w:rPr>
          <w:rFonts w:ascii="Times New Roman" w:eastAsia="宋体" w:hAnsi="Times New Roman"/>
          <w:sz w:val="21"/>
          <w:szCs w:val="21"/>
        </w:rPr>
        <w:t>、本表以采购包为单位，不同采购包请分别填写；同一采购包请按照其品目号顺序分别填写。</w:t>
      </w:r>
    </w:p>
    <w:p w:rsidR="004178C1" w:rsidRDefault="00B603A8">
      <w:pPr>
        <w:pStyle w:val="af0"/>
        <w:widowControl/>
        <w:spacing w:before="75" w:beforeAutospacing="0" w:after="75" w:afterAutospacing="0"/>
        <w:ind w:firstLine="420"/>
        <w:rPr>
          <w:rFonts w:ascii="Times New Roman" w:eastAsia="宋体" w:hAnsi="Times New Roman"/>
          <w:sz w:val="21"/>
          <w:szCs w:val="21"/>
        </w:rPr>
      </w:pPr>
      <w:r>
        <w:rPr>
          <w:rFonts w:ascii="Times New Roman" w:eastAsia="宋体" w:hAnsi="Times New Roman"/>
          <w:sz w:val="21"/>
          <w:szCs w:val="21"/>
        </w:rPr>
        <w:t>3</w:t>
      </w:r>
      <w:r>
        <w:rPr>
          <w:rFonts w:ascii="Times New Roman" w:eastAsia="宋体" w:hAnsi="Times New Roman"/>
          <w:sz w:val="21"/>
          <w:szCs w:val="21"/>
        </w:rPr>
        <w:t>、具体统计、计算：</w:t>
      </w:r>
    </w:p>
    <w:p w:rsidR="004178C1" w:rsidRDefault="00B603A8">
      <w:pPr>
        <w:pStyle w:val="af0"/>
        <w:widowControl/>
        <w:spacing w:before="75" w:beforeAutospacing="0" w:after="75" w:afterAutospacing="0"/>
        <w:ind w:firstLine="420"/>
        <w:rPr>
          <w:rFonts w:ascii="Times New Roman" w:eastAsia="宋体" w:hAnsi="Times New Roman"/>
          <w:sz w:val="21"/>
          <w:szCs w:val="21"/>
        </w:rPr>
      </w:pPr>
      <w:r>
        <w:rPr>
          <w:rFonts w:ascii="Times New Roman" w:eastAsia="宋体" w:hAnsi="Times New Roman"/>
          <w:sz w:val="21"/>
          <w:szCs w:val="21"/>
        </w:rPr>
        <w:t>3.1</w:t>
      </w:r>
      <w:r>
        <w:rPr>
          <w:rFonts w:ascii="Times New Roman" w:eastAsia="宋体" w:hAnsi="Times New Roman"/>
          <w:sz w:val="21"/>
          <w:szCs w:val="21"/>
        </w:rPr>
        <w:t>若同一采购包内的单个或多个货物取得或同时取得节能、环境标志产品等两项或多项认证的，均按照单个货物对应一项认证的原则统计、计算</w:t>
      </w:r>
      <w:r>
        <w:rPr>
          <w:rFonts w:ascii="Times New Roman" w:eastAsia="宋体" w:hAnsi="Times New Roman"/>
          <w:sz w:val="21"/>
          <w:szCs w:val="21"/>
        </w:rPr>
        <w:t>1</w:t>
      </w:r>
      <w:r>
        <w:rPr>
          <w:rFonts w:ascii="Times New Roman" w:eastAsia="宋体" w:hAnsi="Times New Roman"/>
          <w:sz w:val="21"/>
          <w:szCs w:val="21"/>
        </w:rPr>
        <w:t>次。</w:t>
      </w:r>
    </w:p>
    <w:p w:rsidR="004178C1" w:rsidRDefault="00B603A8">
      <w:pPr>
        <w:pStyle w:val="af0"/>
        <w:widowControl/>
        <w:spacing w:before="75" w:beforeAutospacing="0" w:after="75" w:afterAutospacing="0"/>
        <w:ind w:firstLine="420"/>
        <w:rPr>
          <w:rFonts w:ascii="Times New Roman" w:eastAsia="宋体" w:hAnsi="Times New Roman"/>
          <w:sz w:val="21"/>
          <w:szCs w:val="21"/>
        </w:rPr>
      </w:pPr>
      <w:r>
        <w:rPr>
          <w:rFonts w:ascii="Times New Roman" w:eastAsia="宋体" w:hAnsi="Times New Roman"/>
          <w:sz w:val="21"/>
          <w:szCs w:val="21"/>
        </w:rPr>
        <w:t>3.2</w:t>
      </w:r>
      <w:r>
        <w:rPr>
          <w:rFonts w:ascii="Times New Roman" w:eastAsia="宋体" w:hAnsi="Times New Roman"/>
          <w:sz w:val="21"/>
          <w:szCs w:val="21"/>
        </w:rPr>
        <w:t>计算结果若除不尽，可四舍五入保留到小数点后两位。</w:t>
      </w:r>
    </w:p>
    <w:p w:rsidR="004178C1" w:rsidRDefault="00B603A8">
      <w:pPr>
        <w:pStyle w:val="af0"/>
        <w:widowControl/>
        <w:spacing w:before="75" w:beforeAutospacing="0" w:after="75" w:afterAutospacing="0"/>
        <w:ind w:firstLine="420"/>
        <w:rPr>
          <w:rFonts w:ascii="Times New Roman" w:eastAsia="宋体" w:hAnsi="Times New Roman"/>
          <w:sz w:val="21"/>
          <w:szCs w:val="21"/>
        </w:rPr>
      </w:pPr>
      <w:r>
        <w:rPr>
          <w:rFonts w:ascii="Times New Roman" w:eastAsia="宋体" w:hAnsi="Times New Roman"/>
          <w:sz w:val="21"/>
          <w:szCs w:val="21"/>
        </w:rPr>
        <w:t>3.3</w:t>
      </w:r>
      <w:r>
        <w:rPr>
          <w:rFonts w:ascii="Times New Roman" w:eastAsia="宋体" w:hAnsi="Times New Roman"/>
          <w:sz w:val="21"/>
          <w:szCs w:val="21"/>
        </w:rPr>
        <w:t>投标人</w:t>
      </w:r>
      <w:r>
        <w:rPr>
          <w:rFonts w:ascii="Times New Roman" w:eastAsia="宋体" w:hAnsi="Times New Roman"/>
          <w:sz w:val="21"/>
          <w:szCs w:val="21"/>
        </w:rPr>
        <w:t>(</w:t>
      </w:r>
      <w:r>
        <w:rPr>
          <w:rFonts w:ascii="Times New Roman" w:eastAsia="宋体" w:hAnsi="Times New Roman"/>
          <w:sz w:val="21"/>
          <w:szCs w:val="21"/>
        </w:rPr>
        <w:t>供应商</w:t>
      </w:r>
      <w:r>
        <w:rPr>
          <w:rFonts w:ascii="Times New Roman" w:eastAsia="宋体" w:hAnsi="Times New Roman"/>
          <w:sz w:val="21"/>
          <w:szCs w:val="21"/>
        </w:rPr>
        <w:t>)</w:t>
      </w:r>
      <w:r>
        <w:rPr>
          <w:rFonts w:ascii="Times New Roman" w:eastAsia="宋体" w:hAnsi="Times New Roman"/>
          <w:sz w:val="21"/>
          <w:szCs w:val="21"/>
        </w:rPr>
        <w:t>按照采购文件要求认真统计、计算。</w:t>
      </w:r>
    </w:p>
    <w:p w:rsidR="004178C1" w:rsidRDefault="00B603A8">
      <w:pPr>
        <w:pStyle w:val="af0"/>
        <w:widowControl/>
        <w:spacing w:before="75" w:beforeAutospacing="0" w:after="75" w:afterAutospacing="0"/>
        <w:ind w:firstLine="420"/>
        <w:rPr>
          <w:rFonts w:ascii="Times New Roman" w:eastAsia="宋体" w:hAnsi="Times New Roman"/>
          <w:sz w:val="21"/>
          <w:szCs w:val="21"/>
        </w:rPr>
      </w:pPr>
      <w:r>
        <w:rPr>
          <w:rFonts w:ascii="Times New Roman" w:eastAsia="宋体" w:hAnsi="Times New Roman"/>
          <w:sz w:val="21"/>
          <w:szCs w:val="21"/>
        </w:rPr>
        <w:t>3.4</w:t>
      </w:r>
      <w:r>
        <w:rPr>
          <w:rFonts w:ascii="Times New Roman" w:eastAsia="宋体" w:hAnsi="Times New Roman"/>
          <w:sz w:val="21"/>
          <w:szCs w:val="21"/>
        </w:rPr>
        <w:t>若无节能、环境标志产品，不填写本表。</w:t>
      </w:r>
    </w:p>
    <w:p w:rsidR="004178C1" w:rsidRDefault="00B603A8">
      <w:pPr>
        <w:pStyle w:val="af0"/>
        <w:widowControl/>
        <w:spacing w:before="75" w:beforeAutospacing="0" w:after="75" w:afterAutospacing="0"/>
        <w:ind w:firstLine="420"/>
        <w:rPr>
          <w:rFonts w:ascii="Times New Roman" w:eastAsia="宋体" w:hAnsi="Times New Roman"/>
          <w:sz w:val="21"/>
          <w:szCs w:val="21"/>
        </w:rPr>
      </w:pPr>
      <w:r>
        <w:rPr>
          <w:rFonts w:ascii="Times New Roman" w:eastAsia="宋体" w:hAnsi="Times New Roman"/>
          <w:sz w:val="21"/>
          <w:szCs w:val="21"/>
        </w:rPr>
        <w:t>3.5</w:t>
      </w:r>
      <w:r>
        <w:rPr>
          <w:rFonts w:ascii="Times New Roman" w:eastAsia="宋体" w:hAnsi="Times New Roman"/>
          <w:sz w:val="21"/>
          <w:szCs w:val="21"/>
        </w:rPr>
        <w:t>强制类节能产品不享受价格扣除。</w:t>
      </w:r>
    </w:p>
    <w:p w:rsidR="004178C1" w:rsidRDefault="004178C1">
      <w:pPr>
        <w:pStyle w:val="af0"/>
        <w:widowControl/>
        <w:spacing w:before="75" w:beforeAutospacing="0" w:after="75" w:afterAutospacing="0" w:line="360" w:lineRule="atLeast"/>
      </w:pPr>
    </w:p>
    <w:p w:rsidR="004178C1" w:rsidRDefault="00B603A8">
      <w:pPr>
        <w:pStyle w:val="af0"/>
        <w:widowControl/>
        <w:spacing w:before="75" w:beforeAutospacing="0" w:after="75" w:afterAutospacing="0" w:line="435" w:lineRule="atLeast"/>
        <w:jc w:val="both"/>
      </w:pPr>
      <w:r>
        <w:rPr>
          <w:rFonts w:ascii="宋体" w:hAnsi="宋体" w:cs="宋体" w:hint="eastAsia"/>
        </w:rPr>
        <w:t xml:space="preserve">                   </w:t>
      </w: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ind w:firstLineChars="1100" w:firstLine="2640"/>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435" w:lineRule="atLeast"/>
        <w:ind w:firstLineChars="1400" w:firstLine="3360"/>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B603A8">
      <w:pPr>
        <w:pStyle w:val="af0"/>
        <w:widowControl/>
        <w:spacing w:before="75" w:beforeAutospacing="0" w:after="75" w:afterAutospacing="0"/>
      </w:pPr>
      <w:r>
        <w:rPr>
          <w:rFonts w:ascii="宋体" w:eastAsia="宋体" w:hAnsi="宋体" w:cs="宋体" w:hint="eastAsia"/>
        </w:rPr>
        <w:t> </w:t>
      </w:r>
    </w:p>
    <w:p w:rsidR="004178C1" w:rsidRDefault="004178C1">
      <w:pPr>
        <w:pStyle w:val="af0"/>
        <w:widowControl/>
        <w:spacing w:before="75" w:beforeAutospacing="0" w:after="75" w:afterAutospacing="0"/>
        <w:rPr>
          <w:rFonts w:ascii="宋体" w:eastAsia="宋体" w:hAnsi="宋体" w:cs="宋体"/>
        </w:rPr>
      </w:pPr>
    </w:p>
    <w:p w:rsidR="004178C1" w:rsidRDefault="00B603A8">
      <w:pPr>
        <w:widowControl/>
        <w:jc w:val="left"/>
        <w:rPr>
          <w:rFonts w:ascii="宋体" w:eastAsia="宋体" w:hAnsi="宋体" w:cs="宋体"/>
          <w:kern w:val="0"/>
          <w:sz w:val="24"/>
        </w:rPr>
      </w:pPr>
      <w:r>
        <w:rPr>
          <w:rFonts w:ascii="宋体" w:eastAsia="宋体" w:hAnsi="宋体" w:cs="宋体"/>
        </w:rPr>
        <w:br w:type="page"/>
      </w:r>
    </w:p>
    <w:p w:rsidR="004178C1" w:rsidRDefault="00B603A8">
      <w:pPr>
        <w:pStyle w:val="af0"/>
        <w:widowControl/>
        <w:spacing w:before="75" w:beforeAutospacing="0" w:after="75" w:afterAutospacing="0"/>
      </w:pPr>
      <w:r>
        <w:rPr>
          <w:rFonts w:ascii="宋体" w:eastAsia="宋体" w:hAnsi="宋体" w:cs="宋体" w:hint="eastAsia"/>
        </w:rPr>
        <w:lastRenderedPageBreak/>
        <w:t>附件8      </w:t>
      </w:r>
      <w:r>
        <w:rPr>
          <w:rStyle w:val="af6"/>
          <w:rFonts w:ascii="宋体" w:eastAsia="宋体" w:hAnsi="宋体" w:cs="宋体" w:hint="eastAsia"/>
          <w:bCs/>
        </w:rPr>
        <w:t>要求作为响应文件组成部分的其他内容（若有）</w:t>
      </w:r>
    </w:p>
    <w:p w:rsidR="004178C1" w:rsidRDefault="00B603A8">
      <w:pPr>
        <w:pStyle w:val="af0"/>
        <w:widowControl/>
        <w:spacing w:before="75" w:beforeAutospacing="0" w:after="75" w:afterAutospacing="0"/>
      </w:pPr>
      <w:r>
        <w:rPr>
          <w:rFonts w:ascii="宋体" w:eastAsia="宋体" w:hAnsi="宋体" w:cs="宋体" w:hint="eastAsia"/>
        </w:rPr>
        <w:t> </w:t>
      </w:r>
    </w:p>
    <w:p w:rsidR="004178C1" w:rsidRDefault="00B603A8">
      <w:pPr>
        <w:pStyle w:val="af0"/>
        <w:widowControl/>
        <w:spacing w:before="75" w:beforeAutospacing="0" w:after="75" w:afterAutospacing="0" w:line="435" w:lineRule="atLeast"/>
      </w:pPr>
      <w:r>
        <w:rPr>
          <w:rFonts w:ascii="宋体" w:eastAsia="宋体" w:hAnsi="宋体" w:cs="宋体" w:hint="eastAsia"/>
        </w:rPr>
        <w:t>说明：</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1、采购人可以根据项目的特点和需要，在</w:t>
      </w:r>
      <w:r w:rsidR="001562D8">
        <w:rPr>
          <w:rFonts w:ascii="宋体" w:eastAsia="宋体" w:hAnsi="宋体" w:cs="宋体" w:hint="eastAsia"/>
        </w:rPr>
        <w:t>询比价</w:t>
      </w:r>
      <w:r>
        <w:rPr>
          <w:rFonts w:ascii="宋体" w:eastAsia="宋体" w:hAnsi="宋体" w:cs="宋体" w:hint="eastAsia"/>
        </w:rPr>
        <w:t>文件中对要求作为响应文件组成部分的其他内容进行具体规定或附表格式，供应商应按照</w:t>
      </w:r>
      <w:r w:rsidR="001562D8">
        <w:rPr>
          <w:rFonts w:ascii="宋体" w:eastAsia="宋体" w:hAnsi="宋体" w:cs="宋体" w:hint="eastAsia"/>
        </w:rPr>
        <w:t>询比价</w:t>
      </w:r>
      <w:r>
        <w:rPr>
          <w:rFonts w:ascii="宋体" w:eastAsia="宋体" w:hAnsi="宋体" w:cs="宋体" w:hint="eastAsia"/>
        </w:rPr>
        <w:t>文件要求提供相关承诺及材料，并加盖供应商单位公章。</w:t>
      </w:r>
    </w:p>
    <w:p w:rsidR="004178C1" w:rsidRDefault="00B603A8">
      <w:pPr>
        <w:pStyle w:val="af0"/>
        <w:widowControl/>
        <w:spacing w:before="75" w:beforeAutospacing="0" w:after="75" w:afterAutospacing="0" w:line="435" w:lineRule="atLeast"/>
        <w:ind w:firstLine="480"/>
      </w:pPr>
      <w:r>
        <w:rPr>
          <w:rFonts w:ascii="宋体" w:eastAsia="宋体" w:hAnsi="宋体" w:cs="宋体" w:hint="eastAsia"/>
        </w:rPr>
        <w:t>2、供应商根据自身实际情况编写有关资料包括如供应商单位简介、</w:t>
      </w:r>
      <w:r w:rsidR="001562D8">
        <w:rPr>
          <w:rFonts w:ascii="宋体" w:eastAsia="宋体" w:hAnsi="宋体" w:cs="宋体" w:hint="eastAsia"/>
        </w:rPr>
        <w:t>公开询比价</w:t>
      </w:r>
      <w:r>
        <w:rPr>
          <w:rFonts w:ascii="宋体" w:eastAsia="宋体" w:hAnsi="宋体" w:cs="宋体" w:hint="eastAsia"/>
        </w:rPr>
        <w:t>文件要求提供或供应商自已认为体现自身优势，需要补充说明的其它资料，格式自拟。</w:t>
      </w:r>
    </w:p>
    <w:p w:rsidR="004178C1" w:rsidRDefault="00B603A8">
      <w:pPr>
        <w:pStyle w:val="af0"/>
        <w:widowControl/>
        <w:spacing w:before="75" w:beforeAutospacing="0" w:after="75" w:afterAutospacing="0" w:line="435" w:lineRule="atLeast"/>
      </w:pPr>
      <w:r>
        <w:rPr>
          <w:rFonts w:ascii="宋体" w:eastAsia="宋体" w:hAnsi="宋体" w:cs="宋体" w:hint="eastAsia"/>
          <w:shd w:val="clear" w:color="auto" w:fill="7F7F7F"/>
        </w:rPr>
        <w:t> </w:t>
      </w:r>
    </w:p>
    <w:p w:rsidR="004178C1" w:rsidRDefault="00B603A8">
      <w:pPr>
        <w:pStyle w:val="af0"/>
        <w:widowControl/>
        <w:spacing w:before="75" w:beforeAutospacing="0" w:after="75" w:afterAutospacing="0"/>
      </w:pPr>
      <w:r>
        <w:rPr>
          <w:rFonts w:ascii="宋体" w:eastAsia="宋体" w:hAnsi="宋体" w:cs="宋体" w:hint="eastAsia"/>
          <w:shd w:val="clear" w:color="auto" w:fill="7F7F7F"/>
        </w:rPr>
        <w:t>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435" w:lineRule="atLeast"/>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B603A8">
      <w:pPr>
        <w:pStyle w:val="af0"/>
        <w:widowControl/>
        <w:spacing w:before="75" w:beforeAutospacing="0" w:after="75" w:afterAutospacing="0"/>
      </w:pPr>
      <w:r>
        <w:t> </w:t>
      </w:r>
    </w:p>
    <w:p w:rsidR="004178C1" w:rsidRDefault="00B603A8">
      <w:pPr>
        <w:pStyle w:val="af0"/>
        <w:widowControl/>
        <w:spacing w:before="75" w:beforeAutospacing="0" w:after="75" w:afterAutospacing="0"/>
      </w:pPr>
      <w:r>
        <w:rPr>
          <w:rFonts w:ascii="宋体" w:eastAsia="宋体" w:hAnsi="宋体" w:cs="宋体" w:hint="eastAsia"/>
        </w:rPr>
        <w:t> </w:t>
      </w:r>
    </w:p>
    <w:p w:rsidR="004178C1" w:rsidRDefault="00B603A8">
      <w:r>
        <w:br w:type="page"/>
      </w:r>
    </w:p>
    <w:p w:rsidR="004178C1" w:rsidRDefault="00B603A8">
      <w:pPr>
        <w:spacing w:line="600" w:lineRule="exact"/>
        <w:jc w:val="center"/>
        <w:outlineLvl w:val="1"/>
        <w:rPr>
          <w:rFonts w:ascii="宋体" w:hAnsi="宋体" w:cs="宋体"/>
          <w:b/>
          <w:bCs/>
          <w:sz w:val="36"/>
          <w:szCs w:val="36"/>
        </w:rPr>
      </w:pPr>
      <w:bookmarkStart w:id="91" w:name="_Toc32086"/>
      <w:bookmarkStart w:id="92" w:name="_Toc30693"/>
      <w:bookmarkStart w:id="93" w:name="_Toc27507"/>
      <w:bookmarkStart w:id="94" w:name="_Toc8999"/>
      <w:bookmarkStart w:id="95" w:name="_Toc30638"/>
      <w:bookmarkStart w:id="96" w:name="_Toc18414"/>
      <w:bookmarkStart w:id="97" w:name="_Toc21851"/>
      <w:bookmarkStart w:id="98" w:name="_Toc29718"/>
      <w:bookmarkStart w:id="99" w:name="_Toc27502"/>
      <w:bookmarkStart w:id="100" w:name="_Toc22617"/>
      <w:bookmarkStart w:id="101" w:name="_Toc12804"/>
      <w:bookmarkStart w:id="102" w:name="_Toc20411"/>
      <w:bookmarkStart w:id="103" w:name="_Toc5132"/>
      <w:bookmarkStart w:id="104" w:name="_Toc27192"/>
      <w:bookmarkStart w:id="105" w:name="_Toc339"/>
      <w:bookmarkStart w:id="106" w:name="_Toc26446"/>
      <w:bookmarkStart w:id="107" w:name="_Toc20066"/>
      <w:bookmarkStart w:id="108" w:name="_Toc20910"/>
      <w:bookmarkStart w:id="109" w:name="_Toc4698"/>
      <w:bookmarkStart w:id="110" w:name="_Toc31873"/>
      <w:bookmarkStart w:id="111" w:name="_Toc15373"/>
      <w:bookmarkStart w:id="112" w:name="_Toc1756"/>
      <w:bookmarkStart w:id="113" w:name="_Toc17420"/>
      <w:r>
        <w:rPr>
          <w:rStyle w:val="af6"/>
          <w:rFonts w:eastAsia="宋体"/>
          <w:kern w:val="0"/>
          <w:sz w:val="24"/>
        </w:rPr>
        <w:lastRenderedPageBreak/>
        <w:t>自估得分情况表</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rsidR="004178C1" w:rsidRDefault="004178C1">
      <w:pPr>
        <w:pStyle w:val="a3"/>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2544"/>
        <w:gridCol w:w="2556"/>
        <w:gridCol w:w="912"/>
        <w:gridCol w:w="1719"/>
        <w:gridCol w:w="722"/>
      </w:tblGrid>
      <w:tr w:rsidR="004178C1">
        <w:tc>
          <w:tcPr>
            <w:tcW w:w="3199" w:type="dxa"/>
            <w:gridSpan w:val="2"/>
            <w:vAlign w:val="center"/>
          </w:tcPr>
          <w:p w:rsidR="004178C1" w:rsidRDefault="001562D8">
            <w:pPr>
              <w:spacing w:line="300" w:lineRule="atLeast"/>
              <w:jc w:val="left"/>
              <w:rPr>
                <w:rFonts w:ascii="宋体" w:hAnsi="宋体" w:cs="宋体"/>
                <w:b/>
                <w:szCs w:val="21"/>
              </w:rPr>
            </w:pPr>
            <w:bookmarkStart w:id="114" w:name="_Toc9989"/>
            <w:bookmarkStart w:id="115" w:name="_Toc31238"/>
            <w:bookmarkStart w:id="116" w:name="_Toc22771"/>
            <w:bookmarkStart w:id="117" w:name="_Toc27018"/>
            <w:bookmarkStart w:id="118" w:name="_Toc161343643"/>
            <w:r>
              <w:rPr>
                <w:rFonts w:ascii="宋体" w:hAnsi="宋体" w:cs="宋体" w:hint="eastAsia"/>
                <w:b/>
                <w:szCs w:val="21"/>
              </w:rPr>
              <w:t>公开询比价</w:t>
            </w:r>
            <w:r w:rsidR="00B603A8">
              <w:rPr>
                <w:rFonts w:ascii="宋体" w:hAnsi="宋体" w:cs="宋体" w:hint="eastAsia"/>
                <w:b/>
                <w:szCs w:val="21"/>
              </w:rPr>
              <w:t>文件评分标准内容</w:t>
            </w:r>
          </w:p>
        </w:tc>
        <w:tc>
          <w:tcPr>
            <w:tcW w:w="2556" w:type="dxa"/>
            <w:vAlign w:val="center"/>
          </w:tcPr>
          <w:p w:rsidR="004178C1" w:rsidRDefault="00B603A8">
            <w:pPr>
              <w:spacing w:line="300" w:lineRule="atLeast"/>
              <w:jc w:val="center"/>
              <w:rPr>
                <w:rFonts w:ascii="宋体" w:hAnsi="宋体" w:cs="宋体"/>
                <w:b/>
                <w:szCs w:val="21"/>
              </w:rPr>
            </w:pPr>
            <w:r>
              <w:rPr>
                <w:rFonts w:ascii="宋体" w:hAnsi="宋体" w:cs="宋体" w:hint="eastAsia"/>
                <w:b/>
                <w:szCs w:val="21"/>
              </w:rPr>
              <w:t>自估得分情况理由或相关数据说明</w:t>
            </w:r>
          </w:p>
        </w:tc>
        <w:tc>
          <w:tcPr>
            <w:tcW w:w="912" w:type="dxa"/>
            <w:vAlign w:val="center"/>
          </w:tcPr>
          <w:p w:rsidR="004178C1" w:rsidRDefault="00B603A8">
            <w:pPr>
              <w:spacing w:line="300" w:lineRule="atLeast"/>
              <w:jc w:val="center"/>
              <w:rPr>
                <w:rFonts w:ascii="宋体" w:hAnsi="宋体" w:cs="宋体"/>
                <w:b/>
                <w:szCs w:val="21"/>
              </w:rPr>
            </w:pPr>
            <w:r>
              <w:rPr>
                <w:rFonts w:ascii="宋体" w:hAnsi="宋体" w:cs="宋体" w:hint="eastAsia"/>
                <w:b/>
                <w:szCs w:val="21"/>
              </w:rPr>
              <w:t>自估</w:t>
            </w:r>
          </w:p>
          <w:p w:rsidR="004178C1" w:rsidRDefault="00B603A8">
            <w:pPr>
              <w:spacing w:line="300" w:lineRule="atLeast"/>
              <w:jc w:val="center"/>
              <w:rPr>
                <w:rFonts w:ascii="宋体" w:hAnsi="宋体" w:cs="宋体"/>
                <w:b/>
                <w:szCs w:val="21"/>
              </w:rPr>
            </w:pPr>
            <w:r>
              <w:rPr>
                <w:rFonts w:ascii="宋体" w:hAnsi="宋体" w:cs="宋体" w:hint="eastAsia"/>
                <w:b/>
                <w:szCs w:val="21"/>
              </w:rPr>
              <w:t>得分</w:t>
            </w:r>
          </w:p>
        </w:tc>
        <w:tc>
          <w:tcPr>
            <w:tcW w:w="1719" w:type="dxa"/>
            <w:vAlign w:val="center"/>
          </w:tcPr>
          <w:p w:rsidR="004178C1" w:rsidRDefault="00B603A8">
            <w:pPr>
              <w:spacing w:line="300" w:lineRule="atLeast"/>
              <w:jc w:val="left"/>
              <w:rPr>
                <w:rFonts w:ascii="宋体" w:hAnsi="宋体" w:cs="宋体"/>
                <w:b/>
                <w:szCs w:val="21"/>
              </w:rPr>
            </w:pPr>
            <w:r>
              <w:rPr>
                <w:rFonts w:ascii="宋体" w:hAnsi="宋体" w:cs="宋体" w:hint="eastAsia"/>
                <w:b/>
                <w:szCs w:val="21"/>
              </w:rPr>
              <w:t>证明资料在响应文件中的页码</w:t>
            </w:r>
          </w:p>
        </w:tc>
        <w:tc>
          <w:tcPr>
            <w:tcW w:w="722" w:type="dxa"/>
            <w:vAlign w:val="center"/>
          </w:tcPr>
          <w:p w:rsidR="004178C1" w:rsidRDefault="00B603A8">
            <w:pPr>
              <w:spacing w:line="300" w:lineRule="atLeast"/>
              <w:jc w:val="left"/>
              <w:rPr>
                <w:rFonts w:ascii="宋体" w:hAnsi="宋体" w:cs="宋体"/>
                <w:b/>
                <w:szCs w:val="21"/>
              </w:rPr>
            </w:pPr>
            <w:r>
              <w:rPr>
                <w:rFonts w:ascii="宋体" w:hAnsi="宋体" w:cs="宋体" w:hint="eastAsia"/>
                <w:b/>
                <w:szCs w:val="21"/>
              </w:rPr>
              <w:t>备注</w:t>
            </w:r>
          </w:p>
        </w:tc>
      </w:tr>
      <w:tr w:rsidR="004178C1">
        <w:trPr>
          <w:trHeight w:val="450"/>
        </w:trPr>
        <w:tc>
          <w:tcPr>
            <w:tcW w:w="655" w:type="dxa"/>
            <w:vMerge w:val="restart"/>
            <w:vAlign w:val="center"/>
          </w:tcPr>
          <w:p w:rsidR="004178C1" w:rsidRDefault="00B603A8">
            <w:pPr>
              <w:spacing w:line="360" w:lineRule="exact"/>
              <w:jc w:val="center"/>
              <w:rPr>
                <w:rFonts w:ascii="宋体" w:hAnsi="宋体" w:cs="宋体"/>
                <w:szCs w:val="21"/>
              </w:rPr>
            </w:pPr>
            <w:r>
              <w:rPr>
                <w:rFonts w:ascii="宋体" w:hAnsi="宋体" w:cs="宋体" w:hint="eastAsia"/>
                <w:szCs w:val="21"/>
              </w:rPr>
              <w:t>技术部分</w:t>
            </w:r>
          </w:p>
        </w:tc>
        <w:tc>
          <w:tcPr>
            <w:tcW w:w="2544" w:type="dxa"/>
            <w:vAlign w:val="center"/>
          </w:tcPr>
          <w:p w:rsidR="004178C1" w:rsidRDefault="004178C1">
            <w:pPr>
              <w:tabs>
                <w:tab w:val="left" w:pos="2041"/>
                <w:tab w:val="left" w:pos="5907"/>
                <w:tab w:val="left" w:pos="9344"/>
              </w:tabs>
              <w:spacing w:line="360" w:lineRule="auto"/>
              <w:jc w:val="left"/>
              <w:rPr>
                <w:rFonts w:ascii="宋体" w:hAnsi="宋体" w:cs="宋体"/>
                <w:szCs w:val="21"/>
                <w:lang w:bidi="ar"/>
              </w:rPr>
            </w:pPr>
          </w:p>
        </w:tc>
        <w:tc>
          <w:tcPr>
            <w:tcW w:w="2556" w:type="dxa"/>
            <w:vAlign w:val="center"/>
          </w:tcPr>
          <w:p w:rsidR="004178C1" w:rsidRDefault="004178C1">
            <w:pPr>
              <w:spacing w:line="240" w:lineRule="exact"/>
              <w:ind w:firstLine="420"/>
              <w:jc w:val="center"/>
              <w:rPr>
                <w:rFonts w:ascii="宋体" w:hAnsi="宋体" w:cs="宋体"/>
                <w:szCs w:val="21"/>
              </w:rPr>
            </w:pPr>
          </w:p>
          <w:p w:rsidR="004178C1" w:rsidRDefault="004178C1">
            <w:pPr>
              <w:spacing w:line="240" w:lineRule="exact"/>
              <w:ind w:firstLine="420"/>
              <w:jc w:val="center"/>
              <w:rPr>
                <w:rFonts w:ascii="宋体" w:hAnsi="宋体" w:cs="宋体"/>
                <w:szCs w:val="21"/>
              </w:rPr>
            </w:pPr>
          </w:p>
        </w:tc>
        <w:tc>
          <w:tcPr>
            <w:tcW w:w="912" w:type="dxa"/>
            <w:vAlign w:val="center"/>
          </w:tcPr>
          <w:p w:rsidR="004178C1" w:rsidRDefault="004178C1">
            <w:pPr>
              <w:spacing w:line="240" w:lineRule="exact"/>
              <w:ind w:firstLine="420"/>
              <w:jc w:val="center"/>
              <w:rPr>
                <w:rFonts w:ascii="宋体" w:hAnsi="宋体" w:cs="宋体"/>
                <w:szCs w:val="21"/>
              </w:rPr>
            </w:pPr>
          </w:p>
        </w:tc>
        <w:tc>
          <w:tcPr>
            <w:tcW w:w="1719" w:type="dxa"/>
            <w:vAlign w:val="center"/>
          </w:tcPr>
          <w:p w:rsidR="004178C1" w:rsidRDefault="004178C1">
            <w:pPr>
              <w:ind w:firstLine="422"/>
              <w:jc w:val="center"/>
              <w:rPr>
                <w:rFonts w:ascii="宋体" w:hAnsi="宋体" w:cs="宋体"/>
                <w:b/>
                <w:szCs w:val="21"/>
              </w:rPr>
            </w:pPr>
          </w:p>
        </w:tc>
        <w:tc>
          <w:tcPr>
            <w:tcW w:w="722" w:type="dxa"/>
            <w:vAlign w:val="center"/>
          </w:tcPr>
          <w:p w:rsidR="004178C1" w:rsidRDefault="004178C1">
            <w:pPr>
              <w:ind w:firstLine="422"/>
              <w:jc w:val="center"/>
              <w:rPr>
                <w:rFonts w:ascii="宋体" w:hAnsi="宋体" w:cs="宋体"/>
                <w:b/>
                <w:szCs w:val="21"/>
              </w:rPr>
            </w:pPr>
          </w:p>
        </w:tc>
      </w:tr>
      <w:tr w:rsidR="004178C1">
        <w:trPr>
          <w:trHeight w:val="450"/>
        </w:trPr>
        <w:tc>
          <w:tcPr>
            <w:tcW w:w="655" w:type="dxa"/>
            <w:vMerge/>
            <w:vAlign w:val="center"/>
          </w:tcPr>
          <w:p w:rsidR="004178C1" w:rsidRDefault="004178C1">
            <w:pPr>
              <w:spacing w:line="360" w:lineRule="exact"/>
              <w:jc w:val="center"/>
              <w:rPr>
                <w:rFonts w:ascii="宋体" w:hAnsi="宋体" w:cs="宋体"/>
                <w:szCs w:val="21"/>
              </w:rPr>
            </w:pPr>
          </w:p>
        </w:tc>
        <w:tc>
          <w:tcPr>
            <w:tcW w:w="2544" w:type="dxa"/>
            <w:vAlign w:val="center"/>
          </w:tcPr>
          <w:p w:rsidR="004178C1" w:rsidRDefault="004178C1">
            <w:pPr>
              <w:spacing w:line="400" w:lineRule="exact"/>
              <w:jc w:val="left"/>
              <w:rPr>
                <w:rFonts w:ascii="宋体" w:hAnsi="宋体" w:cs="宋体"/>
                <w:szCs w:val="21"/>
                <w:lang w:bidi="ar"/>
              </w:rPr>
            </w:pPr>
          </w:p>
        </w:tc>
        <w:tc>
          <w:tcPr>
            <w:tcW w:w="2556" w:type="dxa"/>
            <w:vAlign w:val="center"/>
          </w:tcPr>
          <w:p w:rsidR="004178C1" w:rsidRDefault="004178C1">
            <w:pPr>
              <w:spacing w:line="240" w:lineRule="exact"/>
              <w:ind w:firstLine="420"/>
              <w:jc w:val="center"/>
              <w:rPr>
                <w:rFonts w:ascii="宋体" w:hAnsi="宋体" w:cs="宋体"/>
                <w:szCs w:val="21"/>
              </w:rPr>
            </w:pPr>
          </w:p>
        </w:tc>
        <w:tc>
          <w:tcPr>
            <w:tcW w:w="912" w:type="dxa"/>
            <w:vAlign w:val="center"/>
          </w:tcPr>
          <w:p w:rsidR="004178C1" w:rsidRDefault="004178C1">
            <w:pPr>
              <w:spacing w:line="240" w:lineRule="exact"/>
              <w:ind w:firstLine="420"/>
              <w:jc w:val="center"/>
              <w:rPr>
                <w:rFonts w:ascii="宋体" w:hAnsi="宋体" w:cs="宋体"/>
                <w:szCs w:val="21"/>
              </w:rPr>
            </w:pPr>
          </w:p>
        </w:tc>
        <w:tc>
          <w:tcPr>
            <w:tcW w:w="1719" w:type="dxa"/>
            <w:vAlign w:val="center"/>
          </w:tcPr>
          <w:p w:rsidR="004178C1" w:rsidRDefault="004178C1">
            <w:pPr>
              <w:ind w:firstLine="422"/>
              <w:jc w:val="center"/>
              <w:rPr>
                <w:rFonts w:ascii="宋体" w:hAnsi="宋体" w:cs="宋体"/>
                <w:b/>
                <w:szCs w:val="21"/>
              </w:rPr>
            </w:pPr>
          </w:p>
        </w:tc>
        <w:tc>
          <w:tcPr>
            <w:tcW w:w="722" w:type="dxa"/>
            <w:vAlign w:val="center"/>
          </w:tcPr>
          <w:p w:rsidR="004178C1" w:rsidRDefault="004178C1">
            <w:pPr>
              <w:ind w:firstLine="422"/>
              <w:jc w:val="center"/>
              <w:rPr>
                <w:rFonts w:ascii="宋体" w:hAnsi="宋体" w:cs="宋体"/>
                <w:b/>
                <w:szCs w:val="21"/>
              </w:rPr>
            </w:pPr>
          </w:p>
        </w:tc>
      </w:tr>
      <w:tr w:rsidR="004178C1">
        <w:trPr>
          <w:trHeight w:val="450"/>
        </w:trPr>
        <w:tc>
          <w:tcPr>
            <w:tcW w:w="655" w:type="dxa"/>
            <w:vMerge/>
            <w:vAlign w:val="center"/>
          </w:tcPr>
          <w:p w:rsidR="004178C1" w:rsidRDefault="004178C1">
            <w:pPr>
              <w:spacing w:line="360" w:lineRule="exact"/>
              <w:ind w:firstLine="420"/>
              <w:jc w:val="center"/>
              <w:rPr>
                <w:rFonts w:ascii="宋体" w:hAnsi="宋体" w:cs="宋体"/>
                <w:szCs w:val="21"/>
              </w:rPr>
            </w:pPr>
          </w:p>
        </w:tc>
        <w:tc>
          <w:tcPr>
            <w:tcW w:w="2544" w:type="dxa"/>
            <w:vAlign w:val="center"/>
          </w:tcPr>
          <w:p w:rsidR="004178C1" w:rsidRDefault="004178C1">
            <w:pPr>
              <w:snapToGrid w:val="0"/>
              <w:spacing w:line="480" w:lineRule="exact"/>
              <w:jc w:val="left"/>
              <w:rPr>
                <w:rFonts w:ascii="宋体" w:hAnsi="宋体" w:cs="宋体"/>
                <w:szCs w:val="21"/>
                <w:lang w:bidi="ar"/>
              </w:rPr>
            </w:pPr>
          </w:p>
        </w:tc>
        <w:tc>
          <w:tcPr>
            <w:tcW w:w="2556" w:type="dxa"/>
            <w:vAlign w:val="center"/>
          </w:tcPr>
          <w:p w:rsidR="004178C1" w:rsidRDefault="004178C1">
            <w:pPr>
              <w:spacing w:line="240" w:lineRule="exact"/>
              <w:ind w:firstLine="420"/>
              <w:jc w:val="center"/>
              <w:rPr>
                <w:rFonts w:ascii="宋体" w:hAnsi="宋体" w:cs="宋体"/>
                <w:szCs w:val="21"/>
              </w:rPr>
            </w:pPr>
          </w:p>
        </w:tc>
        <w:tc>
          <w:tcPr>
            <w:tcW w:w="912" w:type="dxa"/>
            <w:vAlign w:val="center"/>
          </w:tcPr>
          <w:p w:rsidR="004178C1" w:rsidRDefault="004178C1">
            <w:pPr>
              <w:spacing w:line="240" w:lineRule="exact"/>
              <w:ind w:firstLine="420"/>
              <w:jc w:val="center"/>
              <w:rPr>
                <w:rFonts w:ascii="宋体" w:hAnsi="宋体" w:cs="宋体"/>
                <w:szCs w:val="21"/>
              </w:rPr>
            </w:pPr>
          </w:p>
        </w:tc>
        <w:tc>
          <w:tcPr>
            <w:tcW w:w="1719" w:type="dxa"/>
            <w:vAlign w:val="center"/>
          </w:tcPr>
          <w:p w:rsidR="004178C1" w:rsidRDefault="004178C1">
            <w:pPr>
              <w:ind w:firstLine="422"/>
              <w:jc w:val="center"/>
              <w:rPr>
                <w:rFonts w:ascii="宋体" w:hAnsi="宋体" w:cs="宋体"/>
                <w:b/>
                <w:szCs w:val="21"/>
              </w:rPr>
            </w:pPr>
          </w:p>
        </w:tc>
        <w:tc>
          <w:tcPr>
            <w:tcW w:w="722" w:type="dxa"/>
            <w:vAlign w:val="center"/>
          </w:tcPr>
          <w:p w:rsidR="004178C1" w:rsidRDefault="004178C1">
            <w:pPr>
              <w:ind w:firstLine="422"/>
              <w:jc w:val="center"/>
              <w:rPr>
                <w:rFonts w:ascii="宋体" w:hAnsi="宋体" w:cs="宋体"/>
                <w:b/>
                <w:szCs w:val="21"/>
              </w:rPr>
            </w:pPr>
          </w:p>
        </w:tc>
      </w:tr>
      <w:tr w:rsidR="004178C1">
        <w:trPr>
          <w:trHeight w:val="450"/>
        </w:trPr>
        <w:tc>
          <w:tcPr>
            <w:tcW w:w="655" w:type="dxa"/>
            <w:vMerge/>
            <w:vAlign w:val="center"/>
          </w:tcPr>
          <w:p w:rsidR="004178C1" w:rsidRDefault="004178C1">
            <w:pPr>
              <w:spacing w:line="360" w:lineRule="exact"/>
              <w:ind w:firstLine="420"/>
              <w:jc w:val="center"/>
              <w:rPr>
                <w:rFonts w:ascii="宋体" w:hAnsi="宋体" w:cs="宋体"/>
                <w:szCs w:val="21"/>
              </w:rPr>
            </w:pPr>
          </w:p>
        </w:tc>
        <w:tc>
          <w:tcPr>
            <w:tcW w:w="2544" w:type="dxa"/>
            <w:vAlign w:val="center"/>
          </w:tcPr>
          <w:p w:rsidR="004178C1" w:rsidRDefault="004178C1">
            <w:pPr>
              <w:snapToGrid w:val="0"/>
              <w:spacing w:line="480" w:lineRule="exact"/>
              <w:jc w:val="left"/>
              <w:rPr>
                <w:rFonts w:ascii="宋体" w:hAnsi="宋体" w:cs="宋体"/>
                <w:szCs w:val="21"/>
              </w:rPr>
            </w:pPr>
          </w:p>
        </w:tc>
        <w:tc>
          <w:tcPr>
            <w:tcW w:w="2556" w:type="dxa"/>
            <w:vAlign w:val="center"/>
          </w:tcPr>
          <w:p w:rsidR="004178C1" w:rsidRDefault="004178C1">
            <w:pPr>
              <w:spacing w:line="240" w:lineRule="exact"/>
              <w:ind w:firstLine="420"/>
              <w:jc w:val="center"/>
              <w:rPr>
                <w:rFonts w:ascii="宋体" w:hAnsi="宋体" w:cs="宋体"/>
                <w:szCs w:val="21"/>
              </w:rPr>
            </w:pPr>
          </w:p>
        </w:tc>
        <w:tc>
          <w:tcPr>
            <w:tcW w:w="912" w:type="dxa"/>
            <w:vAlign w:val="center"/>
          </w:tcPr>
          <w:p w:rsidR="004178C1" w:rsidRDefault="004178C1">
            <w:pPr>
              <w:spacing w:line="240" w:lineRule="exact"/>
              <w:ind w:firstLine="420"/>
              <w:jc w:val="center"/>
              <w:rPr>
                <w:rFonts w:ascii="宋体" w:hAnsi="宋体" w:cs="宋体"/>
                <w:szCs w:val="21"/>
              </w:rPr>
            </w:pPr>
          </w:p>
        </w:tc>
        <w:tc>
          <w:tcPr>
            <w:tcW w:w="1719" w:type="dxa"/>
            <w:vAlign w:val="center"/>
          </w:tcPr>
          <w:p w:rsidR="004178C1" w:rsidRDefault="004178C1">
            <w:pPr>
              <w:ind w:firstLine="422"/>
              <w:jc w:val="center"/>
              <w:rPr>
                <w:rFonts w:ascii="宋体" w:hAnsi="宋体" w:cs="宋体"/>
                <w:b/>
                <w:szCs w:val="21"/>
              </w:rPr>
            </w:pPr>
          </w:p>
        </w:tc>
        <w:tc>
          <w:tcPr>
            <w:tcW w:w="722" w:type="dxa"/>
            <w:vAlign w:val="center"/>
          </w:tcPr>
          <w:p w:rsidR="004178C1" w:rsidRDefault="004178C1">
            <w:pPr>
              <w:ind w:firstLine="422"/>
              <w:jc w:val="center"/>
              <w:rPr>
                <w:rFonts w:ascii="宋体" w:hAnsi="宋体" w:cs="宋体"/>
                <w:b/>
                <w:szCs w:val="21"/>
              </w:rPr>
            </w:pPr>
          </w:p>
        </w:tc>
      </w:tr>
      <w:tr w:rsidR="004178C1">
        <w:trPr>
          <w:trHeight w:val="450"/>
        </w:trPr>
        <w:tc>
          <w:tcPr>
            <w:tcW w:w="655" w:type="dxa"/>
            <w:vMerge/>
            <w:vAlign w:val="center"/>
          </w:tcPr>
          <w:p w:rsidR="004178C1" w:rsidRDefault="004178C1">
            <w:pPr>
              <w:spacing w:line="360" w:lineRule="exact"/>
              <w:ind w:firstLine="420"/>
              <w:jc w:val="center"/>
              <w:rPr>
                <w:rFonts w:ascii="宋体" w:hAnsi="宋体" w:cs="宋体"/>
                <w:szCs w:val="21"/>
              </w:rPr>
            </w:pPr>
          </w:p>
        </w:tc>
        <w:tc>
          <w:tcPr>
            <w:tcW w:w="2544" w:type="dxa"/>
            <w:vAlign w:val="center"/>
          </w:tcPr>
          <w:p w:rsidR="004178C1" w:rsidRDefault="004178C1">
            <w:pPr>
              <w:widowControl/>
              <w:jc w:val="left"/>
              <w:rPr>
                <w:rFonts w:ascii="宋体" w:hAnsi="宋体" w:cs="宋体"/>
                <w:szCs w:val="21"/>
              </w:rPr>
            </w:pPr>
          </w:p>
        </w:tc>
        <w:tc>
          <w:tcPr>
            <w:tcW w:w="2556" w:type="dxa"/>
            <w:vAlign w:val="center"/>
          </w:tcPr>
          <w:p w:rsidR="004178C1" w:rsidRDefault="004178C1">
            <w:pPr>
              <w:spacing w:line="240" w:lineRule="exact"/>
              <w:ind w:firstLine="420"/>
              <w:jc w:val="center"/>
              <w:rPr>
                <w:rFonts w:ascii="宋体" w:hAnsi="宋体" w:cs="宋体"/>
                <w:szCs w:val="21"/>
              </w:rPr>
            </w:pPr>
          </w:p>
        </w:tc>
        <w:tc>
          <w:tcPr>
            <w:tcW w:w="912" w:type="dxa"/>
            <w:vAlign w:val="center"/>
          </w:tcPr>
          <w:p w:rsidR="004178C1" w:rsidRDefault="004178C1">
            <w:pPr>
              <w:spacing w:line="240" w:lineRule="exact"/>
              <w:ind w:firstLine="420"/>
              <w:jc w:val="center"/>
              <w:rPr>
                <w:rFonts w:ascii="宋体" w:hAnsi="宋体" w:cs="宋体"/>
                <w:szCs w:val="21"/>
              </w:rPr>
            </w:pPr>
          </w:p>
        </w:tc>
        <w:tc>
          <w:tcPr>
            <w:tcW w:w="1719" w:type="dxa"/>
            <w:vAlign w:val="center"/>
          </w:tcPr>
          <w:p w:rsidR="004178C1" w:rsidRDefault="004178C1">
            <w:pPr>
              <w:ind w:firstLine="422"/>
              <w:jc w:val="center"/>
              <w:rPr>
                <w:rFonts w:ascii="宋体" w:hAnsi="宋体" w:cs="宋体"/>
                <w:b/>
                <w:szCs w:val="21"/>
              </w:rPr>
            </w:pPr>
          </w:p>
        </w:tc>
        <w:tc>
          <w:tcPr>
            <w:tcW w:w="722" w:type="dxa"/>
            <w:vAlign w:val="center"/>
          </w:tcPr>
          <w:p w:rsidR="004178C1" w:rsidRDefault="004178C1">
            <w:pPr>
              <w:ind w:firstLine="422"/>
              <w:jc w:val="center"/>
              <w:rPr>
                <w:rFonts w:ascii="宋体" w:hAnsi="宋体" w:cs="宋体"/>
                <w:b/>
                <w:szCs w:val="21"/>
              </w:rPr>
            </w:pPr>
          </w:p>
        </w:tc>
      </w:tr>
      <w:tr w:rsidR="004178C1">
        <w:trPr>
          <w:trHeight w:val="450"/>
        </w:trPr>
        <w:tc>
          <w:tcPr>
            <w:tcW w:w="655" w:type="dxa"/>
            <w:vMerge/>
            <w:vAlign w:val="center"/>
          </w:tcPr>
          <w:p w:rsidR="004178C1" w:rsidRDefault="004178C1">
            <w:pPr>
              <w:spacing w:line="360" w:lineRule="exact"/>
              <w:ind w:firstLine="420"/>
              <w:jc w:val="center"/>
              <w:rPr>
                <w:rFonts w:ascii="宋体" w:hAnsi="宋体" w:cs="宋体"/>
                <w:szCs w:val="21"/>
              </w:rPr>
            </w:pPr>
          </w:p>
        </w:tc>
        <w:tc>
          <w:tcPr>
            <w:tcW w:w="2544" w:type="dxa"/>
            <w:vAlign w:val="center"/>
          </w:tcPr>
          <w:p w:rsidR="004178C1" w:rsidRDefault="004178C1">
            <w:pPr>
              <w:widowControl/>
              <w:jc w:val="left"/>
            </w:pPr>
          </w:p>
        </w:tc>
        <w:tc>
          <w:tcPr>
            <w:tcW w:w="2556" w:type="dxa"/>
            <w:vAlign w:val="center"/>
          </w:tcPr>
          <w:p w:rsidR="004178C1" w:rsidRDefault="004178C1">
            <w:pPr>
              <w:spacing w:line="240" w:lineRule="exact"/>
              <w:ind w:firstLine="420"/>
              <w:jc w:val="center"/>
              <w:rPr>
                <w:rFonts w:ascii="宋体" w:hAnsi="宋体" w:cs="宋体"/>
                <w:szCs w:val="21"/>
              </w:rPr>
            </w:pPr>
          </w:p>
        </w:tc>
        <w:tc>
          <w:tcPr>
            <w:tcW w:w="912" w:type="dxa"/>
            <w:vAlign w:val="center"/>
          </w:tcPr>
          <w:p w:rsidR="004178C1" w:rsidRDefault="004178C1">
            <w:pPr>
              <w:spacing w:line="240" w:lineRule="exact"/>
              <w:ind w:firstLine="420"/>
              <w:jc w:val="center"/>
              <w:rPr>
                <w:rFonts w:ascii="宋体" w:hAnsi="宋体" w:cs="宋体"/>
                <w:szCs w:val="21"/>
              </w:rPr>
            </w:pPr>
          </w:p>
        </w:tc>
        <w:tc>
          <w:tcPr>
            <w:tcW w:w="1719" w:type="dxa"/>
            <w:vAlign w:val="center"/>
          </w:tcPr>
          <w:p w:rsidR="004178C1" w:rsidRDefault="004178C1">
            <w:pPr>
              <w:ind w:firstLine="422"/>
              <w:jc w:val="center"/>
              <w:rPr>
                <w:rFonts w:ascii="宋体" w:hAnsi="宋体" w:cs="宋体"/>
                <w:b/>
                <w:szCs w:val="21"/>
              </w:rPr>
            </w:pPr>
          </w:p>
        </w:tc>
        <w:tc>
          <w:tcPr>
            <w:tcW w:w="722" w:type="dxa"/>
            <w:vAlign w:val="center"/>
          </w:tcPr>
          <w:p w:rsidR="004178C1" w:rsidRDefault="004178C1">
            <w:pPr>
              <w:ind w:firstLine="422"/>
              <w:jc w:val="center"/>
              <w:rPr>
                <w:rFonts w:ascii="宋体" w:hAnsi="宋体" w:cs="宋体"/>
                <w:b/>
                <w:szCs w:val="21"/>
              </w:rPr>
            </w:pPr>
          </w:p>
        </w:tc>
      </w:tr>
      <w:tr w:rsidR="004178C1">
        <w:trPr>
          <w:trHeight w:val="450"/>
        </w:trPr>
        <w:tc>
          <w:tcPr>
            <w:tcW w:w="655" w:type="dxa"/>
            <w:vMerge/>
            <w:vAlign w:val="center"/>
          </w:tcPr>
          <w:p w:rsidR="004178C1" w:rsidRDefault="004178C1">
            <w:pPr>
              <w:spacing w:line="360" w:lineRule="exact"/>
              <w:ind w:firstLine="420"/>
              <w:jc w:val="center"/>
              <w:rPr>
                <w:rFonts w:ascii="宋体" w:hAnsi="宋体" w:cs="宋体"/>
                <w:szCs w:val="21"/>
              </w:rPr>
            </w:pPr>
          </w:p>
        </w:tc>
        <w:tc>
          <w:tcPr>
            <w:tcW w:w="2544" w:type="dxa"/>
            <w:vAlign w:val="center"/>
          </w:tcPr>
          <w:p w:rsidR="004178C1" w:rsidRDefault="004178C1">
            <w:pPr>
              <w:widowControl/>
              <w:jc w:val="left"/>
              <w:rPr>
                <w:rFonts w:ascii="宋体" w:hAnsi="宋体" w:cs="宋体"/>
                <w:szCs w:val="21"/>
              </w:rPr>
            </w:pPr>
          </w:p>
        </w:tc>
        <w:tc>
          <w:tcPr>
            <w:tcW w:w="2556" w:type="dxa"/>
            <w:vAlign w:val="center"/>
          </w:tcPr>
          <w:p w:rsidR="004178C1" w:rsidRDefault="004178C1">
            <w:pPr>
              <w:spacing w:line="240" w:lineRule="exact"/>
              <w:ind w:firstLine="420"/>
              <w:jc w:val="center"/>
              <w:rPr>
                <w:rFonts w:ascii="宋体" w:hAnsi="宋体" w:cs="宋体"/>
                <w:szCs w:val="21"/>
              </w:rPr>
            </w:pPr>
          </w:p>
        </w:tc>
        <w:tc>
          <w:tcPr>
            <w:tcW w:w="912" w:type="dxa"/>
            <w:vAlign w:val="center"/>
          </w:tcPr>
          <w:p w:rsidR="004178C1" w:rsidRDefault="004178C1">
            <w:pPr>
              <w:spacing w:line="240" w:lineRule="exact"/>
              <w:ind w:firstLine="420"/>
              <w:jc w:val="center"/>
              <w:rPr>
                <w:rFonts w:ascii="宋体" w:hAnsi="宋体" w:cs="宋体"/>
                <w:szCs w:val="21"/>
              </w:rPr>
            </w:pPr>
          </w:p>
        </w:tc>
        <w:tc>
          <w:tcPr>
            <w:tcW w:w="1719" w:type="dxa"/>
            <w:vAlign w:val="center"/>
          </w:tcPr>
          <w:p w:rsidR="004178C1" w:rsidRDefault="004178C1">
            <w:pPr>
              <w:ind w:firstLine="422"/>
              <w:jc w:val="center"/>
              <w:rPr>
                <w:rFonts w:ascii="宋体" w:hAnsi="宋体" w:cs="宋体"/>
                <w:b/>
                <w:szCs w:val="21"/>
              </w:rPr>
            </w:pPr>
          </w:p>
        </w:tc>
        <w:tc>
          <w:tcPr>
            <w:tcW w:w="722" w:type="dxa"/>
            <w:vAlign w:val="center"/>
          </w:tcPr>
          <w:p w:rsidR="004178C1" w:rsidRDefault="004178C1">
            <w:pPr>
              <w:ind w:firstLine="422"/>
              <w:jc w:val="center"/>
              <w:rPr>
                <w:rFonts w:ascii="宋体" w:hAnsi="宋体" w:cs="宋体"/>
                <w:b/>
                <w:szCs w:val="21"/>
              </w:rPr>
            </w:pPr>
          </w:p>
        </w:tc>
      </w:tr>
      <w:tr w:rsidR="004178C1">
        <w:trPr>
          <w:trHeight w:val="450"/>
        </w:trPr>
        <w:tc>
          <w:tcPr>
            <w:tcW w:w="5755" w:type="dxa"/>
            <w:gridSpan w:val="3"/>
            <w:vAlign w:val="center"/>
          </w:tcPr>
          <w:p w:rsidR="004178C1" w:rsidRDefault="00B603A8">
            <w:pPr>
              <w:spacing w:line="240" w:lineRule="exact"/>
              <w:ind w:firstLine="422"/>
              <w:jc w:val="center"/>
              <w:rPr>
                <w:rFonts w:ascii="宋体" w:hAnsi="宋体" w:cs="宋体"/>
                <w:b/>
                <w:bCs/>
                <w:szCs w:val="21"/>
              </w:rPr>
            </w:pPr>
            <w:r>
              <w:rPr>
                <w:rFonts w:ascii="宋体" w:hAnsi="宋体" w:cs="宋体" w:hint="eastAsia"/>
                <w:b/>
                <w:bCs/>
                <w:szCs w:val="21"/>
              </w:rPr>
              <w:t>技术部分得分</w:t>
            </w:r>
          </w:p>
        </w:tc>
        <w:tc>
          <w:tcPr>
            <w:tcW w:w="912" w:type="dxa"/>
          </w:tcPr>
          <w:p w:rsidR="004178C1" w:rsidRDefault="004178C1">
            <w:pPr>
              <w:ind w:firstLine="422"/>
              <w:jc w:val="center"/>
              <w:rPr>
                <w:rFonts w:ascii="宋体" w:hAnsi="宋体" w:cs="宋体"/>
                <w:b/>
                <w:szCs w:val="21"/>
              </w:rPr>
            </w:pPr>
          </w:p>
        </w:tc>
        <w:tc>
          <w:tcPr>
            <w:tcW w:w="1719" w:type="dxa"/>
          </w:tcPr>
          <w:p w:rsidR="004178C1" w:rsidRDefault="004178C1">
            <w:pPr>
              <w:ind w:firstLine="422"/>
              <w:jc w:val="center"/>
              <w:rPr>
                <w:rFonts w:ascii="宋体" w:hAnsi="宋体" w:cs="宋体"/>
                <w:b/>
                <w:szCs w:val="21"/>
              </w:rPr>
            </w:pPr>
          </w:p>
        </w:tc>
        <w:tc>
          <w:tcPr>
            <w:tcW w:w="722" w:type="dxa"/>
          </w:tcPr>
          <w:p w:rsidR="004178C1" w:rsidRDefault="004178C1">
            <w:pPr>
              <w:ind w:firstLine="422"/>
              <w:jc w:val="center"/>
              <w:rPr>
                <w:rFonts w:ascii="宋体" w:hAnsi="宋体" w:cs="宋体"/>
                <w:b/>
                <w:szCs w:val="21"/>
              </w:rPr>
            </w:pPr>
          </w:p>
        </w:tc>
      </w:tr>
      <w:tr w:rsidR="004178C1">
        <w:trPr>
          <w:trHeight w:val="624"/>
        </w:trPr>
        <w:tc>
          <w:tcPr>
            <w:tcW w:w="655" w:type="dxa"/>
            <w:vMerge w:val="restart"/>
          </w:tcPr>
          <w:p w:rsidR="004178C1" w:rsidRDefault="004178C1">
            <w:pPr>
              <w:snapToGrid w:val="0"/>
              <w:ind w:firstLine="420"/>
              <w:jc w:val="center"/>
            </w:pPr>
          </w:p>
          <w:p w:rsidR="004178C1" w:rsidRDefault="00B603A8">
            <w:r>
              <w:rPr>
                <w:rFonts w:ascii="宋体" w:hAnsi="宋体" w:cs="宋体" w:hint="eastAsia"/>
                <w:szCs w:val="21"/>
              </w:rPr>
              <w:t>商务部分</w:t>
            </w:r>
          </w:p>
        </w:tc>
        <w:tc>
          <w:tcPr>
            <w:tcW w:w="2544" w:type="dxa"/>
            <w:vAlign w:val="center"/>
          </w:tcPr>
          <w:p w:rsidR="004178C1" w:rsidRDefault="004178C1">
            <w:pPr>
              <w:widowControl/>
              <w:spacing w:line="360" w:lineRule="atLeast"/>
              <w:rPr>
                <w:rFonts w:ascii="宋体" w:hAnsi="宋体" w:cs="宋体"/>
                <w:kern w:val="0"/>
                <w:szCs w:val="21"/>
                <w:lang w:bidi="ar"/>
              </w:rPr>
            </w:pPr>
          </w:p>
        </w:tc>
        <w:tc>
          <w:tcPr>
            <w:tcW w:w="2556" w:type="dxa"/>
          </w:tcPr>
          <w:p w:rsidR="004178C1" w:rsidRDefault="004178C1">
            <w:pPr>
              <w:spacing w:line="240" w:lineRule="exact"/>
              <w:ind w:firstLine="420"/>
              <w:jc w:val="left"/>
              <w:rPr>
                <w:rFonts w:ascii="宋体" w:hAnsi="宋体" w:cs="宋体"/>
                <w:szCs w:val="21"/>
              </w:rPr>
            </w:pPr>
          </w:p>
        </w:tc>
        <w:tc>
          <w:tcPr>
            <w:tcW w:w="912" w:type="dxa"/>
          </w:tcPr>
          <w:p w:rsidR="004178C1" w:rsidRDefault="004178C1">
            <w:pPr>
              <w:ind w:firstLine="422"/>
              <w:jc w:val="center"/>
              <w:rPr>
                <w:rFonts w:ascii="宋体" w:hAnsi="宋体" w:cs="宋体"/>
                <w:b/>
                <w:szCs w:val="21"/>
              </w:rPr>
            </w:pPr>
          </w:p>
        </w:tc>
        <w:tc>
          <w:tcPr>
            <w:tcW w:w="1719" w:type="dxa"/>
          </w:tcPr>
          <w:p w:rsidR="004178C1" w:rsidRDefault="004178C1">
            <w:pPr>
              <w:ind w:firstLine="422"/>
              <w:jc w:val="center"/>
              <w:rPr>
                <w:rFonts w:ascii="宋体" w:hAnsi="宋体" w:cs="宋体"/>
                <w:b/>
                <w:szCs w:val="21"/>
              </w:rPr>
            </w:pPr>
          </w:p>
        </w:tc>
        <w:tc>
          <w:tcPr>
            <w:tcW w:w="722" w:type="dxa"/>
          </w:tcPr>
          <w:p w:rsidR="004178C1" w:rsidRDefault="004178C1">
            <w:pPr>
              <w:ind w:firstLine="422"/>
              <w:jc w:val="center"/>
              <w:rPr>
                <w:rFonts w:ascii="宋体" w:hAnsi="宋体" w:cs="宋体"/>
                <w:b/>
                <w:szCs w:val="21"/>
              </w:rPr>
            </w:pPr>
          </w:p>
        </w:tc>
      </w:tr>
      <w:tr w:rsidR="004178C1">
        <w:trPr>
          <w:trHeight w:val="624"/>
        </w:trPr>
        <w:tc>
          <w:tcPr>
            <w:tcW w:w="655" w:type="dxa"/>
            <w:vMerge/>
          </w:tcPr>
          <w:p w:rsidR="004178C1" w:rsidRDefault="004178C1">
            <w:pPr>
              <w:snapToGrid w:val="0"/>
              <w:ind w:firstLine="420"/>
              <w:jc w:val="center"/>
              <w:rPr>
                <w:rFonts w:ascii="宋体" w:hAnsi="宋体" w:cs="宋体"/>
                <w:bCs/>
                <w:szCs w:val="21"/>
              </w:rPr>
            </w:pPr>
          </w:p>
        </w:tc>
        <w:tc>
          <w:tcPr>
            <w:tcW w:w="2544" w:type="dxa"/>
            <w:vAlign w:val="center"/>
          </w:tcPr>
          <w:p w:rsidR="004178C1" w:rsidRDefault="004178C1">
            <w:pPr>
              <w:tabs>
                <w:tab w:val="left" w:pos="1070"/>
              </w:tabs>
              <w:spacing w:line="400" w:lineRule="exact"/>
              <w:rPr>
                <w:rFonts w:ascii="宋体" w:hAnsi="宋体" w:cs="宋体"/>
                <w:kern w:val="0"/>
                <w:szCs w:val="21"/>
                <w:lang w:bidi="ar"/>
              </w:rPr>
            </w:pPr>
          </w:p>
        </w:tc>
        <w:tc>
          <w:tcPr>
            <w:tcW w:w="2556" w:type="dxa"/>
          </w:tcPr>
          <w:p w:rsidR="004178C1" w:rsidRDefault="004178C1">
            <w:pPr>
              <w:spacing w:line="240" w:lineRule="exact"/>
              <w:ind w:firstLine="420"/>
              <w:jc w:val="left"/>
              <w:rPr>
                <w:rFonts w:ascii="宋体" w:hAnsi="宋体" w:cs="宋体"/>
                <w:szCs w:val="21"/>
              </w:rPr>
            </w:pPr>
          </w:p>
        </w:tc>
        <w:tc>
          <w:tcPr>
            <w:tcW w:w="912" w:type="dxa"/>
          </w:tcPr>
          <w:p w:rsidR="004178C1" w:rsidRDefault="004178C1">
            <w:pPr>
              <w:ind w:firstLine="422"/>
              <w:jc w:val="center"/>
              <w:rPr>
                <w:rFonts w:ascii="宋体" w:hAnsi="宋体" w:cs="宋体"/>
                <w:b/>
                <w:szCs w:val="21"/>
              </w:rPr>
            </w:pPr>
          </w:p>
        </w:tc>
        <w:tc>
          <w:tcPr>
            <w:tcW w:w="1719" w:type="dxa"/>
          </w:tcPr>
          <w:p w:rsidR="004178C1" w:rsidRDefault="004178C1">
            <w:pPr>
              <w:ind w:firstLine="422"/>
              <w:jc w:val="center"/>
              <w:rPr>
                <w:rFonts w:ascii="宋体" w:hAnsi="宋体" w:cs="宋体"/>
                <w:b/>
                <w:szCs w:val="21"/>
              </w:rPr>
            </w:pPr>
          </w:p>
        </w:tc>
        <w:tc>
          <w:tcPr>
            <w:tcW w:w="722" w:type="dxa"/>
          </w:tcPr>
          <w:p w:rsidR="004178C1" w:rsidRDefault="004178C1">
            <w:pPr>
              <w:ind w:firstLine="422"/>
              <w:jc w:val="center"/>
              <w:rPr>
                <w:rFonts w:ascii="宋体" w:hAnsi="宋体" w:cs="宋体"/>
                <w:b/>
                <w:szCs w:val="21"/>
              </w:rPr>
            </w:pPr>
          </w:p>
        </w:tc>
      </w:tr>
      <w:tr w:rsidR="004178C1">
        <w:trPr>
          <w:trHeight w:val="624"/>
        </w:trPr>
        <w:tc>
          <w:tcPr>
            <w:tcW w:w="655" w:type="dxa"/>
            <w:vMerge/>
          </w:tcPr>
          <w:p w:rsidR="004178C1" w:rsidRDefault="004178C1">
            <w:pPr>
              <w:snapToGrid w:val="0"/>
              <w:ind w:firstLine="420"/>
              <w:jc w:val="center"/>
              <w:rPr>
                <w:rFonts w:ascii="宋体" w:hAnsi="宋体" w:cs="宋体"/>
                <w:bCs/>
                <w:szCs w:val="21"/>
              </w:rPr>
            </w:pPr>
          </w:p>
        </w:tc>
        <w:tc>
          <w:tcPr>
            <w:tcW w:w="2544" w:type="dxa"/>
            <w:vAlign w:val="center"/>
          </w:tcPr>
          <w:p w:rsidR="004178C1" w:rsidRDefault="004178C1">
            <w:pPr>
              <w:tabs>
                <w:tab w:val="left" w:pos="1070"/>
              </w:tabs>
              <w:spacing w:line="400" w:lineRule="exact"/>
              <w:rPr>
                <w:rFonts w:ascii="宋体" w:hAnsi="宋体" w:cs="宋体"/>
                <w:szCs w:val="21"/>
              </w:rPr>
            </w:pPr>
          </w:p>
        </w:tc>
        <w:tc>
          <w:tcPr>
            <w:tcW w:w="2556" w:type="dxa"/>
          </w:tcPr>
          <w:p w:rsidR="004178C1" w:rsidRDefault="004178C1">
            <w:pPr>
              <w:spacing w:line="240" w:lineRule="exact"/>
              <w:ind w:firstLine="420"/>
              <w:jc w:val="left"/>
              <w:rPr>
                <w:rFonts w:ascii="宋体" w:hAnsi="宋体" w:cs="宋体"/>
                <w:szCs w:val="21"/>
              </w:rPr>
            </w:pPr>
          </w:p>
        </w:tc>
        <w:tc>
          <w:tcPr>
            <w:tcW w:w="912" w:type="dxa"/>
          </w:tcPr>
          <w:p w:rsidR="004178C1" w:rsidRDefault="004178C1">
            <w:pPr>
              <w:ind w:firstLine="422"/>
              <w:jc w:val="center"/>
              <w:rPr>
                <w:rFonts w:ascii="宋体" w:hAnsi="宋体" w:cs="宋体"/>
                <w:b/>
                <w:szCs w:val="21"/>
              </w:rPr>
            </w:pPr>
          </w:p>
        </w:tc>
        <w:tc>
          <w:tcPr>
            <w:tcW w:w="1719" w:type="dxa"/>
          </w:tcPr>
          <w:p w:rsidR="004178C1" w:rsidRDefault="004178C1">
            <w:pPr>
              <w:ind w:firstLine="422"/>
              <w:jc w:val="center"/>
              <w:rPr>
                <w:rFonts w:ascii="宋体" w:hAnsi="宋体" w:cs="宋体"/>
                <w:b/>
                <w:szCs w:val="21"/>
              </w:rPr>
            </w:pPr>
          </w:p>
        </w:tc>
        <w:tc>
          <w:tcPr>
            <w:tcW w:w="722" w:type="dxa"/>
          </w:tcPr>
          <w:p w:rsidR="004178C1" w:rsidRDefault="004178C1">
            <w:pPr>
              <w:ind w:firstLine="422"/>
              <w:jc w:val="center"/>
              <w:rPr>
                <w:rFonts w:ascii="宋体" w:hAnsi="宋体" w:cs="宋体"/>
                <w:b/>
                <w:szCs w:val="21"/>
              </w:rPr>
            </w:pPr>
          </w:p>
        </w:tc>
      </w:tr>
      <w:tr w:rsidR="004178C1">
        <w:trPr>
          <w:trHeight w:val="624"/>
        </w:trPr>
        <w:tc>
          <w:tcPr>
            <w:tcW w:w="655" w:type="dxa"/>
            <w:vMerge/>
          </w:tcPr>
          <w:p w:rsidR="004178C1" w:rsidRDefault="004178C1">
            <w:pPr>
              <w:snapToGrid w:val="0"/>
              <w:ind w:firstLine="420"/>
              <w:jc w:val="center"/>
              <w:rPr>
                <w:rFonts w:ascii="宋体" w:hAnsi="宋体" w:cs="宋体"/>
                <w:bCs/>
                <w:szCs w:val="21"/>
              </w:rPr>
            </w:pPr>
          </w:p>
        </w:tc>
        <w:tc>
          <w:tcPr>
            <w:tcW w:w="2544" w:type="dxa"/>
            <w:vAlign w:val="center"/>
          </w:tcPr>
          <w:p w:rsidR="004178C1" w:rsidRDefault="004178C1">
            <w:pPr>
              <w:tabs>
                <w:tab w:val="left" w:pos="1070"/>
              </w:tabs>
              <w:spacing w:line="400" w:lineRule="exact"/>
              <w:rPr>
                <w:rFonts w:ascii="宋体" w:hAnsi="宋体" w:cs="宋体"/>
                <w:szCs w:val="21"/>
              </w:rPr>
            </w:pPr>
          </w:p>
        </w:tc>
        <w:tc>
          <w:tcPr>
            <w:tcW w:w="2556" w:type="dxa"/>
          </w:tcPr>
          <w:p w:rsidR="004178C1" w:rsidRDefault="004178C1">
            <w:pPr>
              <w:spacing w:line="240" w:lineRule="exact"/>
              <w:ind w:firstLine="420"/>
              <w:jc w:val="left"/>
              <w:rPr>
                <w:rFonts w:ascii="宋体" w:hAnsi="宋体" w:cs="宋体"/>
                <w:szCs w:val="21"/>
              </w:rPr>
            </w:pPr>
          </w:p>
        </w:tc>
        <w:tc>
          <w:tcPr>
            <w:tcW w:w="912" w:type="dxa"/>
          </w:tcPr>
          <w:p w:rsidR="004178C1" w:rsidRDefault="004178C1">
            <w:pPr>
              <w:ind w:firstLine="422"/>
              <w:jc w:val="center"/>
              <w:rPr>
                <w:rFonts w:ascii="宋体" w:hAnsi="宋体" w:cs="宋体"/>
                <w:b/>
                <w:szCs w:val="21"/>
              </w:rPr>
            </w:pPr>
          </w:p>
        </w:tc>
        <w:tc>
          <w:tcPr>
            <w:tcW w:w="1719" w:type="dxa"/>
          </w:tcPr>
          <w:p w:rsidR="004178C1" w:rsidRDefault="004178C1">
            <w:pPr>
              <w:ind w:firstLine="422"/>
              <w:jc w:val="center"/>
              <w:rPr>
                <w:rFonts w:ascii="宋体" w:hAnsi="宋体" w:cs="宋体"/>
                <w:b/>
                <w:szCs w:val="21"/>
              </w:rPr>
            </w:pPr>
          </w:p>
        </w:tc>
        <w:tc>
          <w:tcPr>
            <w:tcW w:w="722" w:type="dxa"/>
          </w:tcPr>
          <w:p w:rsidR="004178C1" w:rsidRDefault="004178C1">
            <w:pPr>
              <w:ind w:firstLine="422"/>
              <w:jc w:val="center"/>
              <w:rPr>
                <w:rFonts w:ascii="宋体" w:hAnsi="宋体" w:cs="宋体"/>
                <w:b/>
                <w:szCs w:val="21"/>
              </w:rPr>
            </w:pPr>
          </w:p>
        </w:tc>
      </w:tr>
      <w:tr w:rsidR="004178C1">
        <w:trPr>
          <w:trHeight w:val="624"/>
        </w:trPr>
        <w:tc>
          <w:tcPr>
            <w:tcW w:w="655" w:type="dxa"/>
            <w:vMerge/>
          </w:tcPr>
          <w:p w:rsidR="004178C1" w:rsidRDefault="004178C1">
            <w:pPr>
              <w:snapToGrid w:val="0"/>
              <w:ind w:firstLine="420"/>
              <w:jc w:val="center"/>
              <w:rPr>
                <w:rFonts w:ascii="宋体" w:hAnsi="宋体" w:cs="宋体"/>
                <w:bCs/>
                <w:szCs w:val="21"/>
              </w:rPr>
            </w:pPr>
          </w:p>
        </w:tc>
        <w:tc>
          <w:tcPr>
            <w:tcW w:w="2544" w:type="dxa"/>
            <w:vAlign w:val="center"/>
          </w:tcPr>
          <w:p w:rsidR="004178C1" w:rsidRDefault="004178C1">
            <w:pPr>
              <w:tabs>
                <w:tab w:val="left" w:pos="1070"/>
              </w:tabs>
              <w:spacing w:line="400" w:lineRule="exact"/>
              <w:rPr>
                <w:rFonts w:ascii="宋体" w:hAnsi="宋体" w:cs="宋体"/>
                <w:szCs w:val="21"/>
              </w:rPr>
            </w:pPr>
          </w:p>
        </w:tc>
        <w:tc>
          <w:tcPr>
            <w:tcW w:w="2556" w:type="dxa"/>
          </w:tcPr>
          <w:p w:rsidR="004178C1" w:rsidRDefault="004178C1">
            <w:pPr>
              <w:spacing w:line="240" w:lineRule="exact"/>
              <w:ind w:firstLine="420"/>
              <w:jc w:val="left"/>
              <w:rPr>
                <w:rFonts w:ascii="宋体" w:hAnsi="宋体" w:cs="宋体"/>
                <w:szCs w:val="21"/>
              </w:rPr>
            </w:pPr>
          </w:p>
        </w:tc>
        <w:tc>
          <w:tcPr>
            <w:tcW w:w="912" w:type="dxa"/>
          </w:tcPr>
          <w:p w:rsidR="004178C1" w:rsidRDefault="004178C1">
            <w:pPr>
              <w:ind w:firstLine="422"/>
              <w:jc w:val="center"/>
              <w:rPr>
                <w:rFonts w:ascii="宋体" w:hAnsi="宋体" w:cs="宋体"/>
                <w:b/>
                <w:szCs w:val="21"/>
              </w:rPr>
            </w:pPr>
          </w:p>
        </w:tc>
        <w:tc>
          <w:tcPr>
            <w:tcW w:w="1719" w:type="dxa"/>
          </w:tcPr>
          <w:p w:rsidR="004178C1" w:rsidRDefault="004178C1">
            <w:pPr>
              <w:ind w:firstLine="422"/>
              <w:jc w:val="center"/>
              <w:rPr>
                <w:rFonts w:ascii="宋体" w:hAnsi="宋体" w:cs="宋体"/>
                <w:b/>
                <w:szCs w:val="21"/>
              </w:rPr>
            </w:pPr>
          </w:p>
        </w:tc>
        <w:tc>
          <w:tcPr>
            <w:tcW w:w="722" w:type="dxa"/>
          </w:tcPr>
          <w:p w:rsidR="004178C1" w:rsidRDefault="004178C1">
            <w:pPr>
              <w:ind w:firstLine="422"/>
              <w:jc w:val="center"/>
              <w:rPr>
                <w:rFonts w:ascii="宋体" w:hAnsi="宋体" w:cs="宋体"/>
                <w:b/>
                <w:szCs w:val="21"/>
              </w:rPr>
            </w:pPr>
          </w:p>
        </w:tc>
      </w:tr>
      <w:tr w:rsidR="004178C1">
        <w:trPr>
          <w:trHeight w:val="624"/>
        </w:trPr>
        <w:tc>
          <w:tcPr>
            <w:tcW w:w="5755" w:type="dxa"/>
            <w:gridSpan w:val="3"/>
            <w:vAlign w:val="center"/>
          </w:tcPr>
          <w:p w:rsidR="004178C1" w:rsidRDefault="00B603A8">
            <w:pPr>
              <w:spacing w:line="240" w:lineRule="exact"/>
              <w:ind w:firstLine="422"/>
              <w:jc w:val="center"/>
              <w:rPr>
                <w:rFonts w:ascii="宋体" w:hAnsi="宋体" w:cs="宋体"/>
                <w:szCs w:val="21"/>
              </w:rPr>
            </w:pPr>
            <w:r>
              <w:rPr>
                <w:rFonts w:ascii="宋体" w:hAnsi="宋体" w:cs="宋体" w:hint="eastAsia"/>
                <w:b/>
                <w:bCs/>
                <w:szCs w:val="21"/>
              </w:rPr>
              <w:t>商务部分得分</w:t>
            </w:r>
          </w:p>
        </w:tc>
        <w:tc>
          <w:tcPr>
            <w:tcW w:w="912" w:type="dxa"/>
          </w:tcPr>
          <w:p w:rsidR="004178C1" w:rsidRDefault="004178C1">
            <w:pPr>
              <w:ind w:firstLine="422"/>
              <w:jc w:val="center"/>
              <w:rPr>
                <w:rFonts w:ascii="宋体" w:hAnsi="宋体" w:cs="宋体"/>
                <w:b/>
                <w:szCs w:val="21"/>
              </w:rPr>
            </w:pPr>
          </w:p>
        </w:tc>
        <w:tc>
          <w:tcPr>
            <w:tcW w:w="1719" w:type="dxa"/>
          </w:tcPr>
          <w:p w:rsidR="004178C1" w:rsidRDefault="004178C1">
            <w:pPr>
              <w:ind w:firstLine="422"/>
              <w:jc w:val="center"/>
              <w:rPr>
                <w:rFonts w:ascii="宋体" w:hAnsi="宋体" w:cs="宋体"/>
                <w:b/>
                <w:szCs w:val="21"/>
              </w:rPr>
            </w:pPr>
          </w:p>
        </w:tc>
        <w:tc>
          <w:tcPr>
            <w:tcW w:w="722" w:type="dxa"/>
          </w:tcPr>
          <w:p w:rsidR="004178C1" w:rsidRDefault="004178C1">
            <w:pPr>
              <w:ind w:firstLine="422"/>
              <w:jc w:val="center"/>
              <w:rPr>
                <w:rFonts w:ascii="宋体" w:hAnsi="宋体" w:cs="宋体"/>
                <w:b/>
                <w:szCs w:val="21"/>
              </w:rPr>
            </w:pPr>
          </w:p>
        </w:tc>
      </w:tr>
    </w:tbl>
    <w:p w:rsidR="004178C1" w:rsidRDefault="004178C1">
      <w:pPr>
        <w:jc w:val="left"/>
        <w:rPr>
          <w:rFonts w:ascii="宋体" w:hAnsi="宋体" w:cs="宋体"/>
          <w:b/>
          <w:bCs/>
          <w:sz w:val="36"/>
          <w:szCs w:val="36"/>
        </w:rPr>
      </w:pP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435" w:lineRule="atLeast"/>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4178C1">
      <w:pPr>
        <w:jc w:val="left"/>
        <w:rPr>
          <w:rFonts w:ascii="宋体" w:hAnsi="宋体" w:cs="宋体"/>
          <w:b/>
          <w:bCs/>
          <w:sz w:val="36"/>
          <w:szCs w:val="36"/>
        </w:rPr>
      </w:pPr>
    </w:p>
    <w:p w:rsidR="004178C1" w:rsidRDefault="00B603A8">
      <w:pPr>
        <w:jc w:val="left"/>
        <w:rPr>
          <w:rFonts w:ascii="宋体" w:hAnsi="宋体" w:cs="宋体"/>
          <w:b/>
          <w:bCs/>
          <w:sz w:val="36"/>
          <w:szCs w:val="36"/>
        </w:rPr>
      </w:pPr>
      <w:r>
        <w:rPr>
          <w:rFonts w:ascii="宋体" w:hAnsi="宋体" w:cs="宋体" w:hint="eastAsia"/>
          <w:b/>
          <w:bCs/>
          <w:sz w:val="36"/>
          <w:szCs w:val="36"/>
        </w:rPr>
        <w:br w:type="page"/>
      </w:r>
    </w:p>
    <w:p w:rsidR="004178C1" w:rsidRDefault="00B603A8">
      <w:pPr>
        <w:spacing w:line="600" w:lineRule="exact"/>
        <w:jc w:val="center"/>
        <w:outlineLvl w:val="0"/>
        <w:rPr>
          <w:rFonts w:ascii="宋体" w:hAnsi="宋体" w:cs="宋体"/>
          <w:b/>
          <w:bCs/>
          <w:sz w:val="36"/>
          <w:szCs w:val="36"/>
        </w:rPr>
      </w:pPr>
      <w:bookmarkStart w:id="119" w:name="_Toc20278"/>
      <w:bookmarkStart w:id="120" w:name="_Toc2167"/>
      <w:r>
        <w:rPr>
          <w:rFonts w:ascii="宋体" w:hAnsi="宋体" w:cs="宋体" w:hint="eastAsia"/>
          <w:b/>
          <w:bCs/>
          <w:sz w:val="36"/>
          <w:szCs w:val="36"/>
        </w:rPr>
        <w:lastRenderedPageBreak/>
        <w:t>最后报价一览表</w:t>
      </w:r>
      <w:bookmarkEnd w:id="114"/>
      <w:bookmarkEnd w:id="115"/>
      <w:bookmarkEnd w:id="116"/>
      <w:bookmarkEnd w:id="117"/>
      <w:bookmarkEnd w:id="118"/>
      <w:bookmarkEnd w:id="119"/>
      <w:bookmarkEnd w:id="120"/>
    </w:p>
    <w:p w:rsidR="004178C1" w:rsidRDefault="004178C1">
      <w:pPr>
        <w:spacing w:line="600" w:lineRule="exact"/>
        <w:jc w:val="center"/>
        <w:outlineLvl w:val="1"/>
        <w:rPr>
          <w:rFonts w:ascii="宋体" w:hAnsi="宋体" w:cs="宋体"/>
          <w:b/>
          <w:bCs/>
          <w:sz w:val="36"/>
          <w:szCs w:val="36"/>
        </w:rPr>
      </w:pPr>
    </w:p>
    <w:p w:rsidR="004178C1" w:rsidRDefault="00B603A8">
      <w:pPr>
        <w:spacing w:line="600" w:lineRule="exact"/>
        <w:ind w:firstLine="480"/>
        <w:rPr>
          <w:rFonts w:ascii="宋体" w:hAnsi="宋体" w:cs="宋体"/>
          <w:sz w:val="24"/>
        </w:rPr>
      </w:pPr>
      <w:r>
        <w:rPr>
          <w:rFonts w:ascii="宋体" w:hAnsi="宋体" w:cs="宋体" w:hint="eastAsia"/>
          <w:sz w:val="24"/>
        </w:rPr>
        <w:t xml:space="preserve">项目名称：             项目编号：              </w:t>
      </w:r>
    </w:p>
    <w:tbl>
      <w:tblPr>
        <w:tblW w:w="8551" w:type="dxa"/>
        <w:tblInd w:w="-191"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395"/>
        <w:gridCol w:w="492"/>
        <w:gridCol w:w="1297"/>
        <w:gridCol w:w="1484"/>
        <w:gridCol w:w="1473"/>
        <w:gridCol w:w="1620"/>
        <w:gridCol w:w="1790"/>
      </w:tblGrid>
      <w:tr w:rsidR="004178C1">
        <w:trPr>
          <w:trHeight w:val="466"/>
          <w:tblHeader/>
        </w:trPr>
        <w:tc>
          <w:tcPr>
            <w:tcW w:w="395"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合同包</w:t>
            </w:r>
          </w:p>
        </w:tc>
        <w:tc>
          <w:tcPr>
            <w:tcW w:w="492"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品</w:t>
            </w:r>
          </w:p>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目</w:t>
            </w:r>
          </w:p>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号</w:t>
            </w:r>
          </w:p>
        </w:tc>
        <w:tc>
          <w:tcPr>
            <w:tcW w:w="1297"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标的</w:t>
            </w:r>
          </w:p>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名称</w:t>
            </w:r>
          </w:p>
        </w:tc>
        <w:tc>
          <w:tcPr>
            <w:tcW w:w="1484"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服务内容</w:t>
            </w:r>
          </w:p>
        </w:tc>
        <w:tc>
          <w:tcPr>
            <w:tcW w:w="1473"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数量</w:t>
            </w:r>
          </w:p>
        </w:tc>
        <w:tc>
          <w:tcPr>
            <w:tcW w:w="1620"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报价金额</w:t>
            </w:r>
          </w:p>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（元）</w:t>
            </w:r>
          </w:p>
        </w:tc>
        <w:tc>
          <w:tcPr>
            <w:tcW w:w="1790" w:type="dxa"/>
            <w:tcBorders>
              <w:top w:val="outset" w:sz="6" w:space="0" w:color="auto"/>
              <w:left w:val="outset" w:sz="6" w:space="0" w:color="auto"/>
              <w:bottom w:val="outset" w:sz="6" w:space="0" w:color="auto"/>
              <w:right w:val="outset" w:sz="6" w:space="0" w:color="auto"/>
            </w:tcBorders>
            <w:vAlign w:val="center"/>
          </w:tcPr>
          <w:p w:rsidR="004178C1" w:rsidRDefault="004178C1">
            <w:pPr>
              <w:widowControl/>
              <w:spacing w:line="300" w:lineRule="exact"/>
              <w:jc w:val="center"/>
              <w:rPr>
                <w:rFonts w:ascii="宋体" w:eastAsia="宋体" w:hAnsi="宋体" w:cs="宋体"/>
                <w:kern w:val="0"/>
                <w:szCs w:val="21"/>
              </w:rPr>
            </w:pPr>
          </w:p>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备注</w:t>
            </w:r>
          </w:p>
        </w:tc>
      </w:tr>
      <w:tr w:rsidR="004178C1">
        <w:trPr>
          <w:trHeight w:val="3007"/>
          <w:tblHeader/>
        </w:trPr>
        <w:tc>
          <w:tcPr>
            <w:tcW w:w="395" w:type="dxa"/>
            <w:tcBorders>
              <w:top w:val="outset" w:sz="6" w:space="0" w:color="auto"/>
              <w:left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1</w:t>
            </w:r>
          </w:p>
        </w:tc>
        <w:tc>
          <w:tcPr>
            <w:tcW w:w="492"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1-1</w:t>
            </w:r>
          </w:p>
        </w:tc>
        <w:tc>
          <w:tcPr>
            <w:tcW w:w="1297" w:type="dxa"/>
            <w:tcBorders>
              <w:top w:val="outset" w:sz="6" w:space="0" w:color="auto"/>
              <w:left w:val="outset" w:sz="6" w:space="0" w:color="auto"/>
              <w:bottom w:val="outset" w:sz="6" w:space="0" w:color="auto"/>
              <w:right w:val="outset" w:sz="6" w:space="0" w:color="auto"/>
            </w:tcBorders>
            <w:vAlign w:val="center"/>
          </w:tcPr>
          <w:p w:rsidR="004178C1" w:rsidRDefault="00B603A8">
            <w:pPr>
              <w:ind w:leftChars="50" w:left="105" w:rightChars="50" w:right="105"/>
            </w:pPr>
            <w:r>
              <w:rPr>
                <w:rFonts w:hint="eastAsia"/>
                <w:szCs w:val="21"/>
              </w:rPr>
              <w:t>实验室场所修缮工程监理服务项目</w:t>
            </w:r>
          </w:p>
        </w:tc>
        <w:tc>
          <w:tcPr>
            <w:tcW w:w="1484"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ind w:leftChars="50" w:left="105" w:rightChars="50" w:right="105"/>
              <w:jc w:val="center"/>
              <w:rPr>
                <w:rFonts w:ascii="宋体" w:hAnsi="宋体" w:cs="宋体"/>
                <w:kern w:val="0"/>
                <w:szCs w:val="21"/>
              </w:rPr>
            </w:pPr>
            <w:r>
              <w:rPr>
                <w:rFonts w:hint="eastAsia"/>
                <w:szCs w:val="21"/>
              </w:rPr>
              <w:t>包含实验室场所修缮工程招标范围内全部施工内容监理工作</w:t>
            </w:r>
          </w:p>
        </w:tc>
        <w:tc>
          <w:tcPr>
            <w:tcW w:w="1473" w:type="dxa"/>
            <w:tcBorders>
              <w:top w:val="outset" w:sz="6" w:space="0" w:color="auto"/>
              <w:left w:val="outset" w:sz="6" w:space="0" w:color="auto"/>
              <w:bottom w:val="outset" w:sz="6" w:space="0" w:color="auto"/>
              <w:right w:val="outset" w:sz="6" w:space="0" w:color="auto"/>
            </w:tcBorders>
            <w:vAlign w:val="center"/>
          </w:tcPr>
          <w:p w:rsidR="004178C1" w:rsidRDefault="00B603A8">
            <w:pPr>
              <w:widowControl/>
              <w:spacing w:line="300" w:lineRule="exact"/>
              <w:jc w:val="center"/>
              <w:rPr>
                <w:rFonts w:ascii="宋体" w:hAnsi="宋体" w:cs="宋体"/>
                <w:kern w:val="0"/>
                <w:szCs w:val="21"/>
              </w:rPr>
            </w:pPr>
            <w:r>
              <w:rPr>
                <w:rFonts w:ascii="宋体" w:hAnsi="宋体" w:cs="宋体" w:hint="eastAsia"/>
                <w:kern w:val="0"/>
                <w:szCs w:val="21"/>
              </w:rPr>
              <w:t>1项</w:t>
            </w:r>
          </w:p>
        </w:tc>
        <w:tc>
          <w:tcPr>
            <w:tcW w:w="1620" w:type="dxa"/>
            <w:tcBorders>
              <w:top w:val="outset" w:sz="6" w:space="0" w:color="auto"/>
              <w:left w:val="outset" w:sz="6" w:space="0" w:color="auto"/>
              <w:right w:val="outset" w:sz="6" w:space="0" w:color="auto"/>
            </w:tcBorders>
            <w:vAlign w:val="center"/>
          </w:tcPr>
          <w:p w:rsidR="004178C1" w:rsidRDefault="00B603A8">
            <w:pPr>
              <w:widowControl/>
              <w:spacing w:line="300" w:lineRule="exact"/>
              <w:jc w:val="left"/>
              <w:rPr>
                <w:rFonts w:ascii="宋体" w:hAnsi="宋体" w:cs="宋体"/>
                <w:kern w:val="0"/>
                <w:szCs w:val="21"/>
              </w:rPr>
            </w:pPr>
            <w:r>
              <w:rPr>
                <w:rFonts w:ascii="宋体" w:hAnsi="宋体" w:cs="宋体" w:hint="eastAsia"/>
                <w:kern w:val="0"/>
                <w:szCs w:val="21"/>
              </w:rPr>
              <w:t>大写：</w:t>
            </w:r>
          </w:p>
          <w:p w:rsidR="004178C1" w:rsidRDefault="004178C1">
            <w:pPr>
              <w:pStyle w:val="a3"/>
              <w:jc w:val="left"/>
              <w:rPr>
                <w:rFonts w:ascii="宋体" w:hAnsi="宋体" w:cs="宋体"/>
                <w:kern w:val="0"/>
                <w:szCs w:val="21"/>
              </w:rPr>
            </w:pPr>
          </w:p>
          <w:p w:rsidR="004178C1" w:rsidRDefault="00B603A8">
            <w:pPr>
              <w:pStyle w:val="a3"/>
              <w:ind w:firstLine="0"/>
              <w:jc w:val="left"/>
            </w:pPr>
            <w:r>
              <w:rPr>
                <w:rFonts w:ascii="宋体" w:hAnsi="宋体" w:cs="宋体" w:hint="eastAsia"/>
                <w:kern w:val="0"/>
                <w:szCs w:val="21"/>
              </w:rPr>
              <w:t>小写：</w:t>
            </w:r>
          </w:p>
        </w:tc>
        <w:tc>
          <w:tcPr>
            <w:tcW w:w="1790" w:type="dxa"/>
            <w:tcBorders>
              <w:top w:val="outset" w:sz="6" w:space="0" w:color="auto"/>
              <w:left w:val="outset" w:sz="6" w:space="0" w:color="auto"/>
              <w:right w:val="outset" w:sz="6" w:space="0" w:color="auto"/>
            </w:tcBorders>
            <w:vAlign w:val="center"/>
          </w:tcPr>
          <w:p w:rsidR="004178C1" w:rsidRDefault="004178C1">
            <w:pPr>
              <w:widowControl/>
              <w:spacing w:line="300" w:lineRule="exact"/>
              <w:jc w:val="center"/>
              <w:rPr>
                <w:rFonts w:ascii="宋体" w:hAnsi="宋体" w:cs="宋体"/>
                <w:kern w:val="0"/>
                <w:szCs w:val="21"/>
              </w:rPr>
            </w:pPr>
          </w:p>
        </w:tc>
      </w:tr>
      <w:tr w:rsidR="004178C1">
        <w:trPr>
          <w:trHeight w:val="466"/>
          <w:tblHeader/>
        </w:trPr>
        <w:tc>
          <w:tcPr>
            <w:tcW w:w="3668" w:type="dxa"/>
            <w:gridSpan w:val="4"/>
            <w:tcBorders>
              <w:left w:val="outset" w:sz="6" w:space="0" w:color="auto"/>
              <w:bottom w:val="outset" w:sz="6" w:space="0" w:color="auto"/>
              <w:right w:val="outset" w:sz="6" w:space="0" w:color="auto"/>
            </w:tcBorders>
            <w:vAlign w:val="center"/>
          </w:tcPr>
          <w:p w:rsidR="004178C1" w:rsidRDefault="00B603A8">
            <w:pPr>
              <w:widowControl/>
              <w:spacing w:line="360" w:lineRule="exact"/>
              <w:jc w:val="center"/>
              <w:rPr>
                <w:szCs w:val="21"/>
              </w:rPr>
            </w:pPr>
            <w:r>
              <w:rPr>
                <w:rFonts w:hint="eastAsia"/>
                <w:szCs w:val="21"/>
              </w:rPr>
              <w:t>备注</w:t>
            </w:r>
          </w:p>
        </w:tc>
        <w:tc>
          <w:tcPr>
            <w:tcW w:w="4883" w:type="dxa"/>
            <w:gridSpan w:val="3"/>
            <w:tcBorders>
              <w:top w:val="outset" w:sz="6" w:space="0" w:color="auto"/>
              <w:left w:val="outset" w:sz="6" w:space="0" w:color="auto"/>
              <w:bottom w:val="outset" w:sz="6" w:space="0" w:color="auto"/>
              <w:right w:val="outset" w:sz="6" w:space="0" w:color="auto"/>
            </w:tcBorders>
          </w:tcPr>
          <w:p w:rsidR="004178C1" w:rsidRDefault="004178C1">
            <w:pPr>
              <w:widowControl/>
              <w:spacing w:line="360" w:lineRule="exact"/>
              <w:rPr>
                <w:rFonts w:ascii="宋体" w:hAnsi="宋体" w:cs="宋体"/>
                <w:kern w:val="0"/>
                <w:szCs w:val="21"/>
              </w:rPr>
            </w:pPr>
          </w:p>
        </w:tc>
      </w:tr>
    </w:tbl>
    <w:p w:rsidR="004178C1" w:rsidRDefault="00B603A8">
      <w:pPr>
        <w:pStyle w:val="af0"/>
        <w:widowControl/>
        <w:spacing w:after="150"/>
        <w:ind w:firstLine="241"/>
        <w:rPr>
          <w:rFonts w:ascii="宋体" w:eastAsia="宋体" w:hAnsi="宋体" w:cs="宋体"/>
          <w:b/>
          <w:bCs/>
          <w:sz w:val="21"/>
          <w:szCs w:val="21"/>
        </w:rPr>
      </w:pPr>
      <w:r>
        <w:rPr>
          <w:rFonts w:ascii="宋体" w:eastAsia="宋体" w:hAnsi="宋体" w:cs="宋体" w:hint="eastAsia"/>
          <w:b/>
          <w:bCs/>
          <w:sz w:val="21"/>
          <w:szCs w:val="21"/>
        </w:rPr>
        <w:t>注:本表无需与首次响应文件一起装订，在</w:t>
      </w:r>
      <w:r w:rsidR="001562D8">
        <w:rPr>
          <w:rFonts w:ascii="宋体" w:eastAsia="宋体" w:hAnsi="宋体" w:cs="宋体" w:hint="eastAsia"/>
          <w:b/>
          <w:bCs/>
          <w:sz w:val="21"/>
          <w:szCs w:val="21"/>
        </w:rPr>
        <w:t>询比价</w:t>
      </w:r>
      <w:r>
        <w:rPr>
          <w:rFonts w:ascii="宋体" w:eastAsia="宋体" w:hAnsi="宋体" w:cs="宋体" w:hint="eastAsia"/>
          <w:b/>
          <w:bCs/>
          <w:sz w:val="21"/>
          <w:szCs w:val="21"/>
        </w:rPr>
        <w:t>环节提交该表。</w:t>
      </w:r>
    </w:p>
    <w:p w:rsidR="004178C1" w:rsidRDefault="004178C1">
      <w:pPr>
        <w:pStyle w:val="af4"/>
        <w:ind w:firstLine="240"/>
        <w:rPr>
          <w:rFonts w:ascii="宋体" w:hAnsi="宋体" w:cs="宋体"/>
          <w:sz w:val="24"/>
        </w:rPr>
      </w:pPr>
    </w:p>
    <w:p w:rsidR="004178C1" w:rsidRDefault="00B603A8">
      <w:pPr>
        <w:pStyle w:val="af0"/>
        <w:widowControl/>
        <w:spacing w:before="75" w:beforeAutospacing="0" w:after="75" w:afterAutospacing="0" w:line="435" w:lineRule="atLeast"/>
        <w:jc w:val="both"/>
      </w:pPr>
      <w:r>
        <w:rPr>
          <w:rFonts w:ascii="宋体" w:hAnsi="宋体" w:cs="宋体" w:hint="eastAsia"/>
        </w:rPr>
        <w:t xml:space="preserve">                                      </w:t>
      </w:r>
      <w:r>
        <w:rPr>
          <w:rFonts w:ascii="宋体" w:eastAsia="宋体" w:hAnsi="宋体" w:cs="宋体" w:hint="eastAsia"/>
        </w:rPr>
        <w:t>供应商代表：</w:t>
      </w:r>
      <w:r>
        <w:rPr>
          <w:rFonts w:ascii="宋体" w:eastAsia="宋体" w:hAnsi="宋体" w:cs="宋体" w:hint="eastAsia"/>
          <w:u w:val="single"/>
        </w:rPr>
        <w:t>      （签字） </w:t>
      </w:r>
    </w:p>
    <w:p w:rsidR="004178C1" w:rsidRDefault="00B603A8">
      <w:pPr>
        <w:pStyle w:val="af0"/>
        <w:widowControl/>
        <w:spacing w:before="75" w:beforeAutospacing="0" w:after="75" w:afterAutospacing="0" w:line="435" w:lineRule="atLeast"/>
        <w:ind w:firstLineChars="1100" w:firstLine="2640"/>
        <w:jc w:val="both"/>
      </w:pPr>
      <w:r>
        <w:rPr>
          <w:rFonts w:ascii="宋体" w:eastAsia="宋体" w:hAnsi="宋体" w:cs="宋体" w:hint="eastAsia"/>
        </w:rPr>
        <w:t>供应商名称：</w:t>
      </w:r>
      <w:r>
        <w:rPr>
          <w:rFonts w:ascii="宋体" w:eastAsia="宋体" w:hAnsi="宋体" w:cs="宋体" w:hint="eastAsia"/>
          <w:u w:val="single"/>
        </w:rPr>
        <w:t>     （全称并加盖公章）     </w:t>
      </w:r>
    </w:p>
    <w:p w:rsidR="004178C1" w:rsidRDefault="00B603A8">
      <w:pPr>
        <w:pStyle w:val="af0"/>
        <w:widowControl/>
        <w:spacing w:before="75" w:beforeAutospacing="0" w:after="75" w:afterAutospacing="0" w:line="435" w:lineRule="atLeast"/>
        <w:ind w:firstLineChars="1400" w:firstLine="3360"/>
      </w:pPr>
      <w:r>
        <w:rPr>
          <w:rFonts w:ascii="宋体" w:eastAsia="宋体" w:hAnsi="宋体" w:cs="宋体" w:hint="eastAsia"/>
        </w:rPr>
        <w:t>日  期： </w:t>
      </w:r>
      <w:r>
        <w:rPr>
          <w:rFonts w:ascii="宋体" w:eastAsia="宋体" w:hAnsi="宋体" w:cs="宋体" w:hint="eastAsia"/>
          <w:u w:val="single"/>
        </w:rPr>
        <w:t>    </w:t>
      </w:r>
      <w:r>
        <w:rPr>
          <w:rFonts w:ascii="宋体" w:eastAsia="宋体" w:hAnsi="宋体" w:cs="宋体" w:hint="eastAsia"/>
        </w:rPr>
        <w:t>年 </w:t>
      </w:r>
      <w:r>
        <w:rPr>
          <w:rFonts w:ascii="宋体" w:eastAsia="宋体" w:hAnsi="宋体" w:cs="宋体" w:hint="eastAsia"/>
          <w:u w:val="single"/>
        </w:rPr>
        <w:t>   </w:t>
      </w:r>
      <w:r>
        <w:rPr>
          <w:rFonts w:ascii="宋体" w:eastAsia="宋体" w:hAnsi="宋体" w:cs="宋体" w:hint="eastAsia"/>
        </w:rPr>
        <w:t>月 </w:t>
      </w:r>
      <w:r>
        <w:rPr>
          <w:rFonts w:ascii="宋体" w:eastAsia="宋体" w:hAnsi="宋体" w:cs="宋体" w:hint="eastAsia"/>
          <w:u w:val="single"/>
        </w:rPr>
        <w:t>   </w:t>
      </w:r>
      <w:r>
        <w:rPr>
          <w:rFonts w:ascii="宋体" w:eastAsia="宋体" w:hAnsi="宋体" w:cs="宋体" w:hint="eastAsia"/>
        </w:rPr>
        <w:t>日</w:t>
      </w:r>
    </w:p>
    <w:p w:rsidR="004178C1" w:rsidRDefault="004178C1">
      <w:pPr>
        <w:pStyle w:val="2"/>
      </w:pPr>
    </w:p>
    <w:sectPr w:rsidR="004178C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06C" w:rsidRDefault="0067606C">
      <w:r>
        <w:separator/>
      </w:r>
    </w:p>
  </w:endnote>
  <w:endnote w:type="continuationSeparator" w:id="0">
    <w:p w:rsidR="0067606C" w:rsidRDefault="006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sans-serif">
    <w:altName w:val="Segoe Print"/>
    <w:charset w:val="00"/>
    <w:family w:val="auto"/>
    <w:pitch w:val="default"/>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8C1" w:rsidRDefault="00B603A8">
    <w:pPr>
      <w:pStyle w:val="ab"/>
    </w:pPr>
    <w:r>
      <w:rPr>
        <w:noProof/>
      </w:rPr>
      <mc:AlternateContent>
        <mc:Choice Requires="wps">
          <w:drawing>
            <wp:anchor distT="0" distB="0" distL="114300" distR="114300" simplePos="0" relativeHeight="251658240" behindDoc="0" locked="0" layoutInCell="1" allowOverlap="1" wp14:anchorId="79825C04" wp14:editId="19110B0E">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178C1" w:rsidRDefault="00B603A8">
                          <w:pPr>
                            <w:pStyle w:val="ab"/>
                            <w:rPr>
                              <w:sz w:val="24"/>
                            </w:rPr>
                          </w:pPr>
                          <w:r>
                            <w:rPr>
                              <w:sz w:val="24"/>
                            </w:rPr>
                            <w:fldChar w:fldCharType="begin"/>
                          </w:r>
                          <w:r>
                            <w:rPr>
                              <w:sz w:val="24"/>
                            </w:rPr>
                            <w:instrText xml:space="preserve"> PAGE  \* MERGEFORMAT </w:instrText>
                          </w:r>
                          <w:r>
                            <w:rPr>
                              <w:sz w:val="24"/>
                            </w:rPr>
                            <w:fldChar w:fldCharType="separate"/>
                          </w:r>
                          <w:r w:rsidR="00B66704">
                            <w:rPr>
                              <w:noProof/>
                              <w:sz w:val="24"/>
                            </w:rPr>
                            <w:t>14</w:t>
                          </w:r>
                          <w:r>
                            <w:rPr>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9825C04"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4178C1" w:rsidRDefault="00B603A8">
                    <w:pPr>
                      <w:pStyle w:val="ab"/>
                      <w:rPr>
                        <w:sz w:val="24"/>
                      </w:rPr>
                    </w:pPr>
                    <w:r>
                      <w:rPr>
                        <w:sz w:val="24"/>
                      </w:rPr>
                      <w:fldChar w:fldCharType="begin"/>
                    </w:r>
                    <w:r>
                      <w:rPr>
                        <w:sz w:val="24"/>
                      </w:rPr>
                      <w:instrText xml:space="preserve"> PAGE  \* MERGEFORMAT </w:instrText>
                    </w:r>
                    <w:r>
                      <w:rPr>
                        <w:sz w:val="24"/>
                      </w:rPr>
                      <w:fldChar w:fldCharType="separate"/>
                    </w:r>
                    <w:r w:rsidR="00B66704">
                      <w:rPr>
                        <w:noProof/>
                        <w:sz w:val="24"/>
                      </w:rPr>
                      <w:t>14</w:t>
                    </w:r>
                    <w:r>
                      <w:rPr>
                        <w:sz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06C" w:rsidRDefault="0067606C">
      <w:r>
        <w:separator/>
      </w:r>
    </w:p>
  </w:footnote>
  <w:footnote w:type="continuationSeparator" w:id="0">
    <w:p w:rsidR="0067606C" w:rsidRDefault="0067606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53820"/>
    <w:multiLevelType w:val="singleLevel"/>
    <w:tmpl w:val="0FD53820"/>
    <w:lvl w:ilvl="0">
      <w:start w:val="3"/>
      <w:numFmt w:val="chineseCounting"/>
      <w:suff w:val="nothing"/>
      <w:lvlText w:val="（%1）"/>
      <w:lvlJc w:val="left"/>
      <w:rPr>
        <w:rFonts w:hint="eastAsia"/>
      </w:rPr>
    </w:lvl>
  </w:abstractNum>
  <w:abstractNum w:abstractNumId="1" w15:restartNumberingAfterBreak="0">
    <w:nsid w:val="59440D95"/>
    <w:multiLevelType w:val="singleLevel"/>
    <w:tmpl w:val="59440D95"/>
    <w:lvl w:ilvl="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xZDg3ODRmYmE4MTVjOTI2YmQ5OWE1ZGM1MjZmYmUifQ=="/>
  </w:docVars>
  <w:rsids>
    <w:rsidRoot w:val="7C975F84"/>
    <w:rsid w:val="00006828"/>
    <w:rsid w:val="00022384"/>
    <w:rsid w:val="0003779B"/>
    <w:rsid w:val="00055802"/>
    <w:rsid w:val="000A084E"/>
    <w:rsid w:val="000A4C45"/>
    <w:rsid w:val="000A5F17"/>
    <w:rsid w:val="00123C3C"/>
    <w:rsid w:val="00143CC8"/>
    <w:rsid w:val="00154B4E"/>
    <w:rsid w:val="001562D8"/>
    <w:rsid w:val="00156BBA"/>
    <w:rsid w:val="001A2066"/>
    <w:rsid w:val="001B7598"/>
    <w:rsid w:val="0024462B"/>
    <w:rsid w:val="00264574"/>
    <w:rsid w:val="0027335E"/>
    <w:rsid w:val="00277CE0"/>
    <w:rsid w:val="002908F4"/>
    <w:rsid w:val="002C1594"/>
    <w:rsid w:val="002E0DAC"/>
    <w:rsid w:val="002E6EC4"/>
    <w:rsid w:val="00300AFD"/>
    <w:rsid w:val="00313713"/>
    <w:rsid w:val="00320182"/>
    <w:rsid w:val="00356CE2"/>
    <w:rsid w:val="0036349D"/>
    <w:rsid w:val="00366AD3"/>
    <w:rsid w:val="0040316F"/>
    <w:rsid w:val="004178C1"/>
    <w:rsid w:val="004707C2"/>
    <w:rsid w:val="004920AA"/>
    <w:rsid w:val="004E3522"/>
    <w:rsid w:val="00502065"/>
    <w:rsid w:val="00581193"/>
    <w:rsid w:val="0058678B"/>
    <w:rsid w:val="0059518D"/>
    <w:rsid w:val="005B27DC"/>
    <w:rsid w:val="005C737B"/>
    <w:rsid w:val="005D31A5"/>
    <w:rsid w:val="005E1659"/>
    <w:rsid w:val="0060599D"/>
    <w:rsid w:val="00622058"/>
    <w:rsid w:val="00630DE1"/>
    <w:rsid w:val="00667440"/>
    <w:rsid w:val="0067606C"/>
    <w:rsid w:val="006C6226"/>
    <w:rsid w:val="006D7F86"/>
    <w:rsid w:val="006F5179"/>
    <w:rsid w:val="00713193"/>
    <w:rsid w:val="0073586B"/>
    <w:rsid w:val="00766C6E"/>
    <w:rsid w:val="007720CE"/>
    <w:rsid w:val="00776BF9"/>
    <w:rsid w:val="00792438"/>
    <w:rsid w:val="007C2CDD"/>
    <w:rsid w:val="007C7DC8"/>
    <w:rsid w:val="00801596"/>
    <w:rsid w:val="00840E5F"/>
    <w:rsid w:val="00851411"/>
    <w:rsid w:val="00873625"/>
    <w:rsid w:val="008967E5"/>
    <w:rsid w:val="008C06B2"/>
    <w:rsid w:val="008C7FAE"/>
    <w:rsid w:val="009044F1"/>
    <w:rsid w:val="00904D6D"/>
    <w:rsid w:val="009136A8"/>
    <w:rsid w:val="00961A8B"/>
    <w:rsid w:val="009735A9"/>
    <w:rsid w:val="00990F9C"/>
    <w:rsid w:val="009A3774"/>
    <w:rsid w:val="009D0BA0"/>
    <w:rsid w:val="009F5715"/>
    <w:rsid w:val="00A00E27"/>
    <w:rsid w:val="00A41008"/>
    <w:rsid w:val="00A85BCB"/>
    <w:rsid w:val="00A95D3D"/>
    <w:rsid w:val="00AB1D13"/>
    <w:rsid w:val="00AB488F"/>
    <w:rsid w:val="00B352EA"/>
    <w:rsid w:val="00B603A8"/>
    <w:rsid w:val="00B66704"/>
    <w:rsid w:val="00B66C6F"/>
    <w:rsid w:val="00BA4D00"/>
    <w:rsid w:val="00BD64E9"/>
    <w:rsid w:val="00BF3D39"/>
    <w:rsid w:val="00BF4160"/>
    <w:rsid w:val="00BF6BF4"/>
    <w:rsid w:val="00C01BD4"/>
    <w:rsid w:val="00CA0027"/>
    <w:rsid w:val="00CA4645"/>
    <w:rsid w:val="00CF7A34"/>
    <w:rsid w:val="00D5528F"/>
    <w:rsid w:val="00D751BB"/>
    <w:rsid w:val="00D91653"/>
    <w:rsid w:val="00DC3AC5"/>
    <w:rsid w:val="00DE7602"/>
    <w:rsid w:val="00E272C7"/>
    <w:rsid w:val="00E403DD"/>
    <w:rsid w:val="00E43901"/>
    <w:rsid w:val="00E52495"/>
    <w:rsid w:val="00E90876"/>
    <w:rsid w:val="00EB5A34"/>
    <w:rsid w:val="00F004BD"/>
    <w:rsid w:val="00F32898"/>
    <w:rsid w:val="00F3501E"/>
    <w:rsid w:val="00F81FC6"/>
    <w:rsid w:val="00FA6CD1"/>
    <w:rsid w:val="00FF076B"/>
    <w:rsid w:val="00FF0B00"/>
    <w:rsid w:val="00FF46FB"/>
    <w:rsid w:val="015834C3"/>
    <w:rsid w:val="016B1962"/>
    <w:rsid w:val="017E7DDE"/>
    <w:rsid w:val="0190022E"/>
    <w:rsid w:val="01BE7987"/>
    <w:rsid w:val="01EF2FE0"/>
    <w:rsid w:val="02C17741"/>
    <w:rsid w:val="02C17F46"/>
    <w:rsid w:val="02C625DA"/>
    <w:rsid w:val="02ED5FD5"/>
    <w:rsid w:val="03066E83"/>
    <w:rsid w:val="039B631C"/>
    <w:rsid w:val="047459CD"/>
    <w:rsid w:val="04BF4295"/>
    <w:rsid w:val="05F6092A"/>
    <w:rsid w:val="060139C7"/>
    <w:rsid w:val="061017B4"/>
    <w:rsid w:val="06315839"/>
    <w:rsid w:val="06802394"/>
    <w:rsid w:val="069C1F0B"/>
    <w:rsid w:val="06FB2296"/>
    <w:rsid w:val="07673380"/>
    <w:rsid w:val="081502EA"/>
    <w:rsid w:val="081F7DAC"/>
    <w:rsid w:val="08547EC2"/>
    <w:rsid w:val="08833FCB"/>
    <w:rsid w:val="09457965"/>
    <w:rsid w:val="09A602BB"/>
    <w:rsid w:val="09F6043F"/>
    <w:rsid w:val="0ACF556A"/>
    <w:rsid w:val="0B09418A"/>
    <w:rsid w:val="0C0851DA"/>
    <w:rsid w:val="0C317F41"/>
    <w:rsid w:val="0CA14059"/>
    <w:rsid w:val="0D9A2D19"/>
    <w:rsid w:val="0DAF1CF3"/>
    <w:rsid w:val="0DD83FA4"/>
    <w:rsid w:val="0DD9020C"/>
    <w:rsid w:val="0E153562"/>
    <w:rsid w:val="0EEF6809"/>
    <w:rsid w:val="0F3D51F5"/>
    <w:rsid w:val="0F4C0A46"/>
    <w:rsid w:val="0FB27B37"/>
    <w:rsid w:val="10107ECC"/>
    <w:rsid w:val="1111616A"/>
    <w:rsid w:val="1410520D"/>
    <w:rsid w:val="14C67B8F"/>
    <w:rsid w:val="15075F22"/>
    <w:rsid w:val="152A33D8"/>
    <w:rsid w:val="15D249F7"/>
    <w:rsid w:val="16740788"/>
    <w:rsid w:val="16BF1376"/>
    <w:rsid w:val="17575884"/>
    <w:rsid w:val="17A83CFC"/>
    <w:rsid w:val="17E52623"/>
    <w:rsid w:val="19213684"/>
    <w:rsid w:val="1A5F1344"/>
    <w:rsid w:val="1A67515C"/>
    <w:rsid w:val="1AA13EA2"/>
    <w:rsid w:val="1BC52F2C"/>
    <w:rsid w:val="1C331C47"/>
    <w:rsid w:val="1D024E79"/>
    <w:rsid w:val="1D6467E5"/>
    <w:rsid w:val="1E0C1D4A"/>
    <w:rsid w:val="1E0F21B7"/>
    <w:rsid w:val="1E46191A"/>
    <w:rsid w:val="1E9513EB"/>
    <w:rsid w:val="208B3ED1"/>
    <w:rsid w:val="209D1960"/>
    <w:rsid w:val="22E101B5"/>
    <w:rsid w:val="22FA0D9B"/>
    <w:rsid w:val="2412105C"/>
    <w:rsid w:val="24161A5D"/>
    <w:rsid w:val="24315E75"/>
    <w:rsid w:val="246D42E8"/>
    <w:rsid w:val="24955C14"/>
    <w:rsid w:val="24D72047"/>
    <w:rsid w:val="253E37F6"/>
    <w:rsid w:val="25C013F4"/>
    <w:rsid w:val="25C255C7"/>
    <w:rsid w:val="26B44258"/>
    <w:rsid w:val="27EE7DCA"/>
    <w:rsid w:val="28096560"/>
    <w:rsid w:val="286914E7"/>
    <w:rsid w:val="29456EF9"/>
    <w:rsid w:val="294B410E"/>
    <w:rsid w:val="298011DE"/>
    <w:rsid w:val="2A1019C2"/>
    <w:rsid w:val="2A2460EF"/>
    <w:rsid w:val="2B024AE7"/>
    <w:rsid w:val="2BE772F2"/>
    <w:rsid w:val="2C231B92"/>
    <w:rsid w:val="2C53136F"/>
    <w:rsid w:val="2C5C030D"/>
    <w:rsid w:val="2DFA7405"/>
    <w:rsid w:val="2E5F3E8C"/>
    <w:rsid w:val="2F071D2B"/>
    <w:rsid w:val="2FA15F72"/>
    <w:rsid w:val="310060B4"/>
    <w:rsid w:val="325011DD"/>
    <w:rsid w:val="3276110D"/>
    <w:rsid w:val="32D71168"/>
    <w:rsid w:val="337244FA"/>
    <w:rsid w:val="33CF668E"/>
    <w:rsid w:val="34501CA2"/>
    <w:rsid w:val="34D27701"/>
    <w:rsid w:val="34DF2D4A"/>
    <w:rsid w:val="355E0FBC"/>
    <w:rsid w:val="366E60E9"/>
    <w:rsid w:val="36955BA7"/>
    <w:rsid w:val="3750780C"/>
    <w:rsid w:val="3789738B"/>
    <w:rsid w:val="37CE5A0A"/>
    <w:rsid w:val="37FC2C5E"/>
    <w:rsid w:val="38031DEE"/>
    <w:rsid w:val="38147682"/>
    <w:rsid w:val="38313FBC"/>
    <w:rsid w:val="3969350B"/>
    <w:rsid w:val="39DB3A0B"/>
    <w:rsid w:val="3A597440"/>
    <w:rsid w:val="3A7A703C"/>
    <w:rsid w:val="3AAC12B7"/>
    <w:rsid w:val="3AC83B4A"/>
    <w:rsid w:val="3AD73DF2"/>
    <w:rsid w:val="3C3C349F"/>
    <w:rsid w:val="3C5420A2"/>
    <w:rsid w:val="3D092516"/>
    <w:rsid w:val="3E5F22A6"/>
    <w:rsid w:val="3EC51D42"/>
    <w:rsid w:val="3F184D38"/>
    <w:rsid w:val="3F6D363F"/>
    <w:rsid w:val="401B3856"/>
    <w:rsid w:val="401D5BF9"/>
    <w:rsid w:val="41766CF7"/>
    <w:rsid w:val="43010557"/>
    <w:rsid w:val="43864486"/>
    <w:rsid w:val="43E63B05"/>
    <w:rsid w:val="44625310"/>
    <w:rsid w:val="44DD37D8"/>
    <w:rsid w:val="44E977E6"/>
    <w:rsid w:val="44F34C43"/>
    <w:rsid w:val="4596145A"/>
    <w:rsid w:val="45CB01BA"/>
    <w:rsid w:val="47E33379"/>
    <w:rsid w:val="483A63DF"/>
    <w:rsid w:val="4850216B"/>
    <w:rsid w:val="490B3808"/>
    <w:rsid w:val="49B43B0C"/>
    <w:rsid w:val="4A166C7F"/>
    <w:rsid w:val="4A9761CC"/>
    <w:rsid w:val="4ACF5E9C"/>
    <w:rsid w:val="4B0304E4"/>
    <w:rsid w:val="4C3B6B1E"/>
    <w:rsid w:val="4CA94760"/>
    <w:rsid w:val="4CB82280"/>
    <w:rsid w:val="4D083C1F"/>
    <w:rsid w:val="4DA33AAF"/>
    <w:rsid w:val="4DBC65E5"/>
    <w:rsid w:val="4DC86E02"/>
    <w:rsid w:val="4E4517BF"/>
    <w:rsid w:val="4EA547A5"/>
    <w:rsid w:val="4ED06C62"/>
    <w:rsid w:val="50B231F5"/>
    <w:rsid w:val="515307DE"/>
    <w:rsid w:val="517D6E7D"/>
    <w:rsid w:val="520F47F0"/>
    <w:rsid w:val="521E6058"/>
    <w:rsid w:val="5242551F"/>
    <w:rsid w:val="52923265"/>
    <w:rsid w:val="52EB3D51"/>
    <w:rsid w:val="52F61069"/>
    <w:rsid w:val="53040815"/>
    <w:rsid w:val="5350665A"/>
    <w:rsid w:val="54466004"/>
    <w:rsid w:val="54914512"/>
    <w:rsid w:val="54BD5CA4"/>
    <w:rsid w:val="55425EE6"/>
    <w:rsid w:val="55B77CD5"/>
    <w:rsid w:val="5627619F"/>
    <w:rsid w:val="562E0F2A"/>
    <w:rsid w:val="56482E26"/>
    <w:rsid w:val="567871E6"/>
    <w:rsid w:val="571D4A87"/>
    <w:rsid w:val="577C735E"/>
    <w:rsid w:val="577D21F3"/>
    <w:rsid w:val="58D26885"/>
    <w:rsid w:val="58F56006"/>
    <w:rsid w:val="58F973DF"/>
    <w:rsid w:val="5AF51A6A"/>
    <w:rsid w:val="5B0F658C"/>
    <w:rsid w:val="5B382061"/>
    <w:rsid w:val="5B78762D"/>
    <w:rsid w:val="5B833B1C"/>
    <w:rsid w:val="5BCF4825"/>
    <w:rsid w:val="5BEC42F6"/>
    <w:rsid w:val="5CF75AB1"/>
    <w:rsid w:val="5D4D5054"/>
    <w:rsid w:val="5D882C01"/>
    <w:rsid w:val="5E057C3C"/>
    <w:rsid w:val="5E4E6E48"/>
    <w:rsid w:val="5EF753BC"/>
    <w:rsid w:val="5F7F2CB4"/>
    <w:rsid w:val="5FF66356"/>
    <w:rsid w:val="60255D45"/>
    <w:rsid w:val="606E413E"/>
    <w:rsid w:val="60A46BEB"/>
    <w:rsid w:val="610975F7"/>
    <w:rsid w:val="61412F02"/>
    <w:rsid w:val="61461B1E"/>
    <w:rsid w:val="617B414A"/>
    <w:rsid w:val="61ED276C"/>
    <w:rsid w:val="622F234D"/>
    <w:rsid w:val="631307A0"/>
    <w:rsid w:val="63BB7CFA"/>
    <w:rsid w:val="644B779D"/>
    <w:rsid w:val="64AC6EDE"/>
    <w:rsid w:val="64B863BB"/>
    <w:rsid w:val="65127861"/>
    <w:rsid w:val="65BD3960"/>
    <w:rsid w:val="661D4148"/>
    <w:rsid w:val="66646206"/>
    <w:rsid w:val="66E8799E"/>
    <w:rsid w:val="67475AFA"/>
    <w:rsid w:val="67680023"/>
    <w:rsid w:val="67A72D7A"/>
    <w:rsid w:val="696610FD"/>
    <w:rsid w:val="69827FA8"/>
    <w:rsid w:val="698669F3"/>
    <w:rsid w:val="69AD73EE"/>
    <w:rsid w:val="69DD22F2"/>
    <w:rsid w:val="69E32B7F"/>
    <w:rsid w:val="6AC70E7C"/>
    <w:rsid w:val="6B8E1FFF"/>
    <w:rsid w:val="6BA82B5A"/>
    <w:rsid w:val="6BC10F68"/>
    <w:rsid w:val="6BFF3088"/>
    <w:rsid w:val="6C1F29DA"/>
    <w:rsid w:val="6C4B1008"/>
    <w:rsid w:val="6CE8008C"/>
    <w:rsid w:val="6E080427"/>
    <w:rsid w:val="6ECE4FDD"/>
    <w:rsid w:val="6EE352C5"/>
    <w:rsid w:val="6F801F20"/>
    <w:rsid w:val="6F8B0D4F"/>
    <w:rsid w:val="70041B28"/>
    <w:rsid w:val="700A5B42"/>
    <w:rsid w:val="701518A8"/>
    <w:rsid w:val="72062ED0"/>
    <w:rsid w:val="72302A2D"/>
    <w:rsid w:val="74565CE1"/>
    <w:rsid w:val="74CD31B9"/>
    <w:rsid w:val="74E50816"/>
    <w:rsid w:val="75546ECE"/>
    <w:rsid w:val="756705F4"/>
    <w:rsid w:val="75A00833"/>
    <w:rsid w:val="761157E0"/>
    <w:rsid w:val="76A33CC6"/>
    <w:rsid w:val="773000B7"/>
    <w:rsid w:val="77A4111E"/>
    <w:rsid w:val="7815642A"/>
    <w:rsid w:val="78E41461"/>
    <w:rsid w:val="79032957"/>
    <w:rsid w:val="797568F8"/>
    <w:rsid w:val="7AA05BE9"/>
    <w:rsid w:val="7ADC43BB"/>
    <w:rsid w:val="7B97222B"/>
    <w:rsid w:val="7BD92C4B"/>
    <w:rsid w:val="7BDB4205"/>
    <w:rsid w:val="7C975F84"/>
    <w:rsid w:val="7CA724BB"/>
    <w:rsid w:val="7CAB39D7"/>
    <w:rsid w:val="7CAE4F7F"/>
    <w:rsid w:val="7D3109C6"/>
    <w:rsid w:val="7D503580"/>
    <w:rsid w:val="7DC71C5D"/>
    <w:rsid w:val="7EAE58ED"/>
    <w:rsid w:val="7EBC6FA8"/>
    <w:rsid w:val="7F0A7E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9B4D35F-EEDC-47EB-87E1-85CE04A92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iPriority="99"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qFormat="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qFormat="1"/>
    <w:lsdException w:name="Subtitle" w:qFormat="1"/>
    <w:lsdException w:name="Body Text First Indent" w:qFormat="1"/>
    <w:lsdException w:name="Body Text First Indent 2" w:uiPriority="99" w:unhideWhenUsed="1" w:qFormat="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uiPriority="22" w:qFormat="1"/>
    <w:lsdException w:name="Emphasis" w:qFormat="1"/>
    <w:lsdException w:name="Document Map" w:semiHidden="1" w:unhideWhenUsed="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pPr>
      <w:keepNext/>
      <w:keepLines/>
      <w:spacing w:before="340" w:after="330" w:line="578" w:lineRule="auto"/>
      <w:jc w:val="center"/>
      <w:outlineLvl w:val="0"/>
    </w:pPr>
    <w:rPr>
      <w:rFonts w:eastAsia="黑体"/>
      <w:b/>
      <w:kern w:val="44"/>
      <w:sz w:val="36"/>
      <w:szCs w:val="20"/>
    </w:rPr>
  </w:style>
  <w:style w:type="paragraph" w:styleId="2">
    <w:name w:val="heading 2"/>
    <w:basedOn w:val="a"/>
    <w:next w:val="a"/>
    <w:autoRedefine/>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autoRedefine/>
    <w:uiPriority w:val="9"/>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autoRedefine/>
    <w:uiPriority w:val="99"/>
    <w:qFormat/>
    <w:pPr>
      <w:ind w:firstLine="420"/>
    </w:pPr>
  </w:style>
  <w:style w:type="paragraph" w:styleId="a4">
    <w:name w:val="annotation text"/>
    <w:basedOn w:val="a"/>
    <w:link w:val="a5"/>
    <w:autoRedefine/>
    <w:qFormat/>
    <w:pPr>
      <w:jc w:val="left"/>
    </w:pPr>
  </w:style>
  <w:style w:type="paragraph" w:styleId="a6">
    <w:name w:val="Body Text"/>
    <w:basedOn w:val="a"/>
    <w:autoRedefine/>
    <w:qFormat/>
    <w:rPr>
      <w:rFonts w:ascii="黑体" w:eastAsia="黑体" w:hAnsi="Courier New"/>
      <w:sz w:val="30"/>
      <w:shd w:val="pct10" w:color="auto" w:fill="FFFFFF"/>
    </w:rPr>
  </w:style>
  <w:style w:type="paragraph" w:styleId="a7">
    <w:name w:val="Body Text Indent"/>
    <w:basedOn w:val="a"/>
    <w:next w:val="a"/>
    <w:autoRedefine/>
    <w:qFormat/>
    <w:pPr>
      <w:spacing w:line="360" w:lineRule="auto"/>
      <w:ind w:firstLine="570"/>
    </w:pPr>
    <w:rPr>
      <w:sz w:val="24"/>
    </w:rPr>
  </w:style>
  <w:style w:type="paragraph" w:styleId="a8">
    <w:name w:val="Plain Text"/>
    <w:basedOn w:val="a"/>
    <w:next w:val="a"/>
    <w:autoRedefine/>
    <w:uiPriority w:val="99"/>
    <w:qFormat/>
    <w:rPr>
      <w:rFonts w:ascii="宋体" w:hAnsi="Courier New"/>
    </w:rPr>
  </w:style>
  <w:style w:type="paragraph" w:styleId="a9">
    <w:name w:val="Balloon Text"/>
    <w:basedOn w:val="a"/>
    <w:link w:val="aa"/>
    <w:autoRedefine/>
    <w:qFormat/>
    <w:rPr>
      <w:sz w:val="18"/>
      <w:szCs w:val="18"/>
    </w:rPr>
  </w:style>
  <w:style w:type="paragraph" w:styleId="ab">
    <w:name w:val="footer"/>
    <w:basedOn w:val="a"/>
    <w:autoRedefine/>
    <w:qFormat/>
    <w:pPr>
      <w:tabs>
        <w:tab w:val="center" w:pos="4153"/>
        <w:tab w:val="right" w:pos="8306"/>
      </w:tabs>
      <w:snapToGrid w:val="0"/>
      <w:jc w:val="left"/>
    </w:pPr>
    <w:rPr>
      <w:sz w:val="18"/>
    </w:rPr>
  </w:style>
  <w:style w:type="paragraph" w:styleId="ac">
    <w:name w:val="envelope return"/>
    <w:basedOn w:val="a"/>
    <w:autoRedefine/>
    <w:qFormat/>
    <w:pPr>
      <w:snapToGrid w:val="0"/>
      <w:spacing w:line="360" w:lineRule="auto"/>
    </w:pPr>
    <w:rPr>
      <w:rFonts w:ascii="Arial" w:hAnsi="Arial"/>
      <w:sz w:val="24"/>
    </w:rPr>
  </w:style>
  <w:style w:type="paragraph" w:styleId="ad">
    <w:name w:val="header"/>
    <w:basedOn w:val="a"/>
    <w:next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autoRedefine/>
    <w:uiPriority w:val="39"/>
    <w:qFormat/>
  </w:style>
  <w:style w:type="paragraph" w:styleId="20">
    <w:name w:val="toc 2"/>
    <w:basedOn w:val="a"/>
    <w:next w:val="a"/>
    <w:autoRedefine/>
    <w:uiPriority w:val="39"/>
    <w:qFormat/>
    <w:pPr>
      <w:ind w:leftChars="200" w:left="420"/>
    </w:pPr>
  </w:style>
  <w:style w:type="paragraph" w:styleId="21">
    <w:name w:val="Body Text 2"/>
    <w:basedOn w:val="a"/>
    <w:next w:val="a6"/>
    <w:autoRedefine/>
    <w:qFormat/>
    <w:pPr>
      <w:jc w:val="center"/>
    </w:pPr>
  </w:style>
  <w:style w:type="paragraph" w:styleId="ae">
    <w:name w:val="Message Header"/>
    <w:basedOn w:val="a"/>
    <w:link w:val="af"/>
    <w:autoRedefine/>
    <w:qFormat/>
    <w:pPr>
      <w:pBdr>
        <w:top w:val="single" w:sz="6" w:space="1" w:color="auto"/>
        <w:left w:val="single" w:sz="6" w:space="1" w:color="auto"/>
        <w:bottom w:val="single" w:sz="6" w:space="1" w:color="auto"/>
        <w:right w:val="single" w:sz="6" w:space="1" w:color="auto"/>
      </w:pBdr>
      <w:shd w:val="pct20" w:color="auto" w:fill="auto"/>
      <w:tabs>
        <w:tab w:val="left" w:pos="840"/>
        <w:tab w:val="left" w:pos="1600"/>
      </w:tabs>
      <w:adjustRightInd w:val="0"/>
      <w:snapToGrid w:val="0"/>
      <w:spacing w:line="600" w:lineRule="exact"/>
      <w:ind w:leftChars="500" w:left="1080" w:hangingChars="500" w:hanging="1080"/>
      <w:jc w:val="center"/>
    </w:pPr>
    <w:rPr>
      <w:rFonts w:ascii="Cambria" w:hAnsi="Cambria"/>
      <w:b/>
      <w:sz w:val="24"/>
    </w:rPr>
  </w:style>
  <w:style w:type="paragraph" w:styleId="af0">
    <w:name w:val="Normal (Web)"/>
    <w:basedOn w:val="a"/>
    <w:next w:val="a"/>
    <w:autoRedefine/>
    <w:uiPriority w:val="99"/>
    <w:qFormat/>
    <w:pPr>
      <w:spacing w:beforeAutospacing="1" w:afterAutospacing="1"/>
      <w:jc w:val="left"/>
    </w:pPr>
    <w:rPr>
      <w:rFonts w:cs="Times New Roman"/>
      <w:kern w:val="0"/>
      <w:sz w:val="24"/>
    </w:rPr>
  </w:style>
  <w:style w:type="paragraph" w:styleId="af1">
    <w:name w:val="Title"/>
    <w:basedOn w:val="a"/>
    <w:next w:val="a"/>
    <w:autoRedefine/>
    <w:qFormat/>
    <w:pPr>
      <w:spacing w:before="400" w:after="200" w:line="360" w:lineRule="auto"/>
      <w:ind w:firstLineChars="200" w:firstLine="200"/>
      <w:jc w:val="center"/>
      <w:outlineLvl w:val="0"/>
    </w:pPr>
    <w:rPr>
      <w:rFonts w:ascii="Arial" w:hAnsi="Arial"/>
      <w:b/>
      <w:bCs/>
      <w:sz w:val="36"/>
      <w:szCs w:val="32"/>
    </w:rPr>
  </w:style>
  <w:style w:type="paragraph" w:styleId="af2">
    <w:name w:val="annotation subject"/>
    <w:basedOn w:val="a4"/>
    <w:next w:val="a4"/>
    <w:link w:val="af3"/>
    <w:autoRedefine/>
    <w:qFormat/>
    <w:rPr>
      <w:b/>
      <w:bCs/>
    </w:rPr>
  </w:style>
  <w:style w:type="paragraph" w:styleId="af4">
    <w:name w:val="Body Text First Indent"/>
    <w:basedOn w:val="a6"/>
    <w:autoRedefine/>
    <w:qFormat/>
    <w:pPr>
      <w:spacing w:after="120"/>
      <w:ind w:firstLineChars="100" w:firstLine="420"/>
    </w:pPr>
  </w:style>
  <w:style w:type="paragraph" w:styleId="22">
    <w:name w:val="Body Text First Indent 2"/>
    <w:basedOn w:val="a7"/>
    <w:autoRedefine/>
    <w:uiPriority w:val="99"/>
    <w:unhideWhenUsed/>
    <w:qFormat/>
    <w:pPr>
      <w:ind w:left="420" w:firstLineChars="200" w:firstLine="420"/>
    </w:pPr>
    <w:rPr>
      <w:rFonts w:ascii="Calibri" w:eastAsia="宋体" w:hAnsi="Calibri" w:cs="Times New Roman"/>
    </w:rPr>
  </w:style>
  <w:style w:type="table" w:styleId="af5">
    <w:name w:val="Table Grid"/>
    <w:basedOn w:val="a1"/>
    <w:autoRedefine/>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0"/>
    <w:autoRedefine/>
    <w:uiPriority w:val="22"/>
    <w:qFormat/>
    <w:rPr>
      <w:b/>
    </w:rPr>
  </w:style>
  <w:style w:type="character" w:styleId="af7">
    <w:name w:val="Hyperlink"/>
    <w:basedOn w:val="a0"/>
    <w:autoRedefine/>
    <w:uiPriority w:val="99"/>
    <w:qFormat/>
    <w:rPr>
      <w:color w:val="035292"/>
      <w:u w:val="none"/>
    </w:rPr>
  </w:style>
  <w:style w:type="character" w:styleId="af8">
    <w:name w:val="annotation reference"/>
    <w:basedOn w:val="a0"/>
    <w:autoRedefine/>
    <w:qFormat/>
    <w:rPr>
      <w:sz w:val="21"/>
      <w:szCs w:val="21"/>
    </w:rPr>
  </w:style>
  <w:style w:type="paragraph" w:customStyle="1" w:styleId="af9">
    <w:name w:val="正文格式"/>
    <w:basedOn w:val="a"/>
    <w:autoRedefine/>
    <w:qFormat/>
    <w:pPr>
      <w:tabs>
        <w:tab w:val="left" w:pos="992"/>
      </w:tabs>
      <w:ind w:firstLineChars="200" w:firstLine="200"/>
    </w:pPr>
    <w:rPr>
      <w:rFonts w:ascii="宋体" w:hAnsi="宋体"/>
      <w:sz w:val="28"/>
    </w:rPr>
  </w:style>
  <w:style w:type="paragraph" w:customStyle="1" w:styleId="afa">
    <w:name w:val="表格文字"/>
    <w:basedOn w:val="a"/>
    <w:next w:val="a6"/>
    <w:autoRedefine/>
    <w:qFormat/>
    <w:pPr>
      <w:spacing w:before="25" w:after="25"/>
      <w:jc w:val="left"/>
    </w:pPr>
    <w:rPr>
      <w:bCs/>
      <w:spacing w:val="10"/>
      <w:kern w:val="0"/>
      <w:sz w:val="24"/>
    </w:rPr>
  </w:style>
  <w:style w:type="paragraph" w:customStyle="1" w:styleId="378020">
    <w:name w:val="样式 标题 3 + (中文) 黑体 小四 非加粗 段前: 7.8 磅 段后: 0 磅 行距: 固定值 20 磅"/>
    <w:basedOn w:val="3"/>
    <w:autoRedefine/>
    <w:qFormat/>
    <w:pPr>
      <w:spacing w:before="0" w:after="0" w:line="400" w:lineRule="exact"/>
    </w:pPr>
    <w:rPr>
      <w:rFonts w:ascii="Times New Roman" w:eastAsia="黑体" w:hAnsi="Times New Roman" w:cs="宋体"/>
      <w:b w:val="0"/>
      <w:bCs w:val="0"/>
      <w:sz w:val="24"/>
      <w:szCs w:val="20"/>
    </w:rPr>
  </w:style>
  <w:style w:type="character" w:customStyle="1" w:styleId="aa">
    <w:name w:val="批注框文本 字符"/>
    <w:basedOn w:val="a0"/>
    <w:link w:val="a9"/>
    <w:autoRedefine/>
    <w:qFormat/>
    <w:rPr>
      <w:rFonts w:asciiTheme="minorHAnsi" w:eastAsiaTheme="minorEastAsia" w:hAnsiTheme="minorHAnsi" w:cstheme="minorBidi"/>
      <w:kern w:val="2"/>
      <w:sz w:val="18"/>
      <w:szCs w:val="18"/>
    </w:rPr>
  </w:style>
  <w:style w:type="character" w:customStyle="1" w:styleId="active">
    <w:name w:val="active"/>
    <w:basedOn w:val="a0"/>
    <w:autoRedefine/>
    <w:qFormat/>
    <w:rPr>
      <w:shd w:val="clear" w:color="auto" w:fill="EC3535"/>
    </w:rPr>
  </w:style>
  <w:style w:type="paragraph" w:customStyle="1" w:styleId="Afb">
    <w:name w:val="正文 A"/>
    <w:autoRedefine/>
    <w:uiPriority w:val="99"/>
    <w:qFormat/>
    <w:pPr>
      <w:widowControl w:val="0"/>
      <w:spacing w:line="360" w:lineRule="atLeast"/>
      <w:jc w:val="both"/>
    </w:pPr>
    <w:rPr>
      <w:rFonts w:eastAsia="Times New Roman"/>
      <w:color w:val="000000"/>
    </w:rPr>
  </w:style>
  <w:style w:type="paragraph" w:customStyle="1" w:styleId="11">
    <w:name w:val="无间隔11"/>
    <w:autoRedefine/>
    <w:uiPriority w:val="1"/>
    <w:qFormat/>
    <w:pPr>
      <w:widowControl w:val="0"/>
      <w:jc w:val="both"/>
    </w:pPr>
    <w:rPr>
      <w:rFonts w:ascii="宋体" w:eastAsia="Times New Roman" w:hAnsi="宋体" w:cs="宋体"/>
      <w:kern w:val="2"/>
      <w:sz w:val="21"/>
      <w:szCs w:val="22"/>
    </w:rPr>
  </w:style>
  <w:style w:type="paragraph" w:customStyle="1" w:styleId="12">
    <w:name w:val="样式1"/>
    <w:basedOn w:val="1"/>
    <w:autoRedefine/>
    <w:qFormat/>
    <w:pPr>
      <w:spacing w:line="0" w:lineRule="atLeast"/>
    </w:pPr>
    <w:rPr>
      <w:b w:val="0"/>
    </w:rPr>
  </w:style>
  <w:style w:type="paragraph" w:customStyle="1" w:styleId="NormalIndent1">
    <w:name w:val="Normal Indent1"/>
    <w:basedOn w:val="a"/>
    <w:autoRedefine/>
    <w:qFormat/>
    <w:rPr>
      <w:rFonts w:ascii="Calibri" w:hAnsi="Calibri"/>
    </w:rPr>
  </w:style>
  <w:style w:type="character" w:customStyle="1" w:styleId="a5">
    <w:name w:val="批注文字 字符"/>
    <w:basedOn w:val="a0"/>
    <w:link w:val="a4"/>
    <w:autoRedefine/>
    <w:qFormat/>
    <w:rPr>
      <w:rFonts w:asciiTheme="minorHAnsi" w:eastAsiaTheme="minorEastAsia" w:hAnsiTheme="minorHAnsi" w:cstheme="minorBidi"/>
      <w:kern w:val="2"/>
      <w:sz w:val="21"/>
      <w:szCs w:val="24"/>
    </w:rPr>
  </w:style>
  <w:style w:type="character" w:customStyle="1" w:styleId="af3">
    <w:name w:val="批注主题 字符"/>
    <w:basedOn w:val="a5"/>
    <w:link w:val="af2"/>
    <w:autoRedefine/>
    <w:qFormat/>
    <w:rPr>
      <w:rFonts w:asciiTheme="minorHAnsi" w:eastAsiaTheme="minorEastAsia" w:hAnsiTheme="minorHAnsi" w:cstheme="minorBidi"/>
      <w:b/>
      <w:bCs/>
      <w:kern w:val="2"/>
      <w:sz w:val="21"/>
      <w:szCs w:val="24"/>
    </w:rPr>
  </w:style>
  <w:style w:type="paragraph" w:customStyle="1" w:styleId="p15">
    <w:name w:val="p15"/>
    <w:basedOn w:val="a"/>
    <w:autoRedefine/>
    <w:qFormat/>
    <w:pPr>
      <w:snapToGrid w:val="0"/>
      <w:spacing w:line="360" w:lineRule="atLeast"/>
      <w:ind w:firstLine="420"/>
    </w:pPr>
    <w:rPr>
      <w:rFonts w:ascii="Calibri" w:hAnsi="Calibri"/>
      <w:kern w:val="0"/>
      <w:sz w:val="20"/>
      <w:szCs w:val="20"/>
    </w:rPr>
  </w:style>
  <w:style w:type="paragraph" w:customStyle="1" w:styleId="null3">
    <w:name w:val="null3"/>
    <w:autoRedefine/>
    <w:hidden/>
    <w:qFormat/>
    <w:rPr>
      <w:rFonts w:asciiTheme="minorHAnsi" w:eastAsiaTheme="minorEastAsia" w:hAnsiTheme="minorHAnsi" w:cstheme="minorBidi" w:hint="eastAsia"/>
      <w:lang w:eastAsia="zh-Hans"/>
    </w:rPr>
  </w:style>
  <w:style w:type="paragraph" w:customStyle="1" w:styleId="Default">
    <w:name w:val="Default"/>
    <w:autoRedefine/>
    <w:uiPriority w:val="99"/>
    <w:qFormat/>
    <w:pPr>
      <w:widowControl w:val="0"/>
      <w:autoSpaceDE w:val="0"/>
      <w:autoSpaceDN w:val="0"/>
      <w:adjustRightInd w:val="0"/>
    </w:pPr>
    <w:rPr>
      <w:rFonts w:ascii="宋体" w:cs="宋体"/>
      <w:color w:val="000000"/>
      <w:sz w:val="24"/>
      <w:szCs w:val="24"/>
    </w:rPr>
  </w:style>
  <w:style w:type="character" w:customStyle="1" w:styleId="font01">
    <w:name w:val="font01"/>
    <w:basedOn w:val="a0"/>
    <w:autoRedefine/>
    <w:qFormat/>
    <w:rPr>
      <w:rFonts w:ascii="宋体" w:eastAsia="宋体" w:hAnsi="宋体" w:cs="宋体" w:hint="eastAsia"/>
      <w:color w:val="000000"/>
      <w:sz w:val="22"/>
      <w:szCs w:val="22"/>
      <w:u w:val="none"/>
    </w:rPr>
  </w:style>
  <w:style w:type="character" w:customStyle="1" w:styleId="af">
    <w:name w:val="信息标题 字符"/>
    <w:basedOn w:val="a0"/>
    <w:link w:val="ae"/>
    <w:autoRedefine/>
    <w:qFormat/>
    <w:rPr>
      <w:rFonts w:ascii="Cambria" w:eastAsiaTheme="minorEastAsia" w:hAnsi="Cambria" w:cstheme="minorBidi"/>
      <w:b/>
      <w:kern w:val="2"/>
      <w:sz w:val="24"/>
      <w:szCs w:val="24"/>
      <w:shd w:val="pct20" w:color="auto" w:fill="auto"/>
    </w:rPr>
  </w:style>
  <w:style w:type="paragraph" w:styleId="afc">
    <w:name w:val="List Paragraph"/>
    <w:basedOn w:val="a"/>
    <w:autoRedefine/>
    <w:uiPriority w:val="99"/>
    <w:unhideWhenUsed/>
    <w:qFormat/>
    <w:pPr>
      <w:ind w:firstLineChars="200" w:firstLine="420"/>
    </w:pPr>
  </w:style>
  <w:style w:type="paragraph" w:customStyle="1" w:styleId="Flietext">
    <w:name w:val="Fließtext"/>
    <w:basedOn w:val="a"/>
    <w:autoRedefine/>
    <w:qFormat/>
    <w:pPr>
      <w:suppressAutoHyphens/>
      <w:overflowPunct w:val="0"/>
      <w:autoSpaceDE w:val="0"/>
      <w:autoSpaceDN w:val="0"/>
    </w:pPr>
    <w:rPr>
      <w:rFonts w:ascii="Calibri" w:eastAsia="宋体" w:hAnsi="Calibri" w:cs="Times New Roman"/>
      <w:kern w:val="28"/>
    </w:rPr>
  </w:style>
  <w:style w:type="paragraph" w:customStyle="1" w:styleId="Style4">
    <w:name w:val="_Style 4"/>
    <w:basedOn w:val="1"/>
    <w:next w:val="a"/>
    <w:autoRedefine/>
    <w:qFormat/>
    <w:pPr>
      <w:jc w:val="left"/>
      <w:outlineLvl w:val="9"/>
    </w:pPr>
    <w:rPr>
      <w:rFonts w:ascii="Calibri" w:eastAsia="宋体" w:hAnsi="Calibri" w:cs="Times New Roman"/>
      <w:bCs/>
      <w:sz w:val="28"/>
      <w:szCs w:val="44"/>
    </w:rPr>
  </w:style>
  <w:style w:type="paragraph" w:customStyle="1" w:styleId="TableText">
    <w:name w:val="Table Text"/>
    <w:basedOn w:val="a"/>
    <w:autoRedefine/>
    <w:semiHidden/>
    <w:qFormat/>
    <w:rPr>
      <w:rFonts w:ascii="宋体" w:eastAsia="宋体" w:hAnsi="宋体" w:cs="宋体"/>
      <w:sz w:val="24"/>
      <w:lang w:eastAsia="en-US"/>
    </w:rPr>
  </w:style>
  <w:style w:type="paragraph" w:customStyle="1" w:styleId="TableParagraph">
    <w:name w:val="Table Paragraph"/>
    <w:basedOn w:val="a"/>
    <w:qFormat/>
    <w:pPr>
      <w:autoSpaceDE w:val="0"/>
      <w:autoSpaceDN w:val="0"/>
      <w:jc w:val="left"/>
    </w:pPr>
    <w:rPr>
      <w:rFonts w:ascii="宋体" w:hAnsi="Times New Roman" w:cs="宋体"/>
      <w:kern w:val="0"/>
      <w:sz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BD330B-532B-403A-9E0D-04BCC5F39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85</Pages>
  <Words>7754</Words>
  <Characters>44204</Characters>
  <Application>Microsoft Office Word</Application>
  <DocSecurity>0</DocSecurity>
  <Lines>368</Lines>
  <Paragraphs>103</Paragraphs>
  <ScaleCrop>false</ScaleCrop>
  <Company>Microsoft</Company>
  <LinksUpToDate>false</LinksUpToDate>
  <CharactersWithSpaces>51855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zyc-jl</dc:creator>
  <cp:lastModifiedBy>Windows User</cp:lastModifiedBy>
  <cp:revision>32</cp:revision>
  <cp:lastPrinted>2024-04-25T08:57:00Z</cp:lastPrinted>
  <dcterms:created xsi:type="dcterms:W3CDTF">2021-10-25T08:02:00Z</dcterms:created>
  <dcterms:modified xsi:type="dcterms:W3CDTF">2026-08-12T06:56:00Z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A862BE0D7658417D87D9A20D79ABD017_13</vt:lpwstr>
  </property>
  <property fmtid="{D5CDD505-2E9C-101B-9397-08002B2CF9AE}" pid="4" name="commondata">
    <vt:lpwstr>eyJoZGlkIjoiZmEwNjNjNzdlM2U1YWZjZTA5NTA3NmMyY2I4YTE5YjIifQ==</vt:lpwstr>
  </property>
  <property fmtid="{D5CDD505-2E9C-101B-9397-08002B2CF9AE}" pid="5" name="KSOTemplateDocerSaveRecord">
    <vt:lpwstr>eyJoZGlkIjoiZWUyNDNiZDgyZTQ5NWI5ZmRjNzZhNGI3NTQ2ZDA3ZjAiLCJ1c2VySWQiOiIyMDMxNTg4MTEifQ==</vt:lpwstr>
  </property>
</Properties>
</file>